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47F" w:rsidRPr="00820E4D" w:rsidRDefault="00FA447F" w:rsidP="00FA447F">
      <w:pPr>
        <w:rPr>
          <w:b/>
          <w:szCs w:val="24"/>
        </w:rPr>
      </w:pPr>
    </w:p>
    <w:p w:rsidR="00FA447F" w:rsidRDefault="00FA447F" w:rsidP="00FA447F">
      <w:pPr>
        <w:jc w:val="center"/>
        <w:rPr>
          <w:b/>
          <w:szCs w:val="24"/>
        </w:rPr>
      </w:pPr>
      <w:r>
        <w:rPr>
          <w:b/>
          <w:szCs w:val="24"/>
        </w:rPr>
        <w:t xml:space="preserve">АДМИНИСТРАЦИЯ </w:t>
      </w:r>
      <w:r w:rsidRPr="00820E4D">
        <w:rPr>
          <w:b/>
          <w:szCs w:val="24"/>
        </w:rPr>
        <w:t xml:space="preserve"> </w:t>
      </w:r>
    </w:p>
    <w:p w:rsidR="00FA447F" w:rsidRDefault="00FA447F" w:rsidP="00FA447F">
      <w:pPr>
        <w:jc w:val="center"/>
        <w:rPr>
          <w:b/>
          <w:szCs w:val="24"/>
        </w:rPr>
      </w:pPr>
      <w:r w:rsidRPr="00820E4D">
        <w:rPr>
          <w:b/>
          <w:szCs w:val="24"/>
        </w:rPr>
        <w:t>ВЕРХ-УРЮМСКОГО СЕЛЬСОВЕТА</w:t>
      </w:r>
    </w:p>
    <w:p w:rsidR="00FA447F" w:rsidRPr="00820E4D" w:rsidRDefault="00FA447F" w:rsidP="00FA447F">
      <w:pPr>
        <w:jc w:val="center"/>
        <w:rPr>
          <w:b/>
          <w:szCs w:val="24"/>
        </w:rPr>
      </w:pPr>
      <w:r w:rsidRPr="00820E4D">
        <w:rPr>
          <w:b/>
          <w:szCs w:val="24"/>
        </w:rPr>
        <w:t xml:space="preserve"> ЗДВИНСКОГО РАЙОНА НОВОСИБИРСКОЙ ОБЛАСТИ</w:t>
      </w:r>
    </w:p>
    <w:p w:rsidR="00FA447F" w:rsidRPr="00820E4D" w:rsidRDefault="00FA447F" w:rsidP="00FA447F">
      <w:pPr>
        <w:jc w:val="center"/>
        <w:rPr>
          <w:b/>
          <w:szCs w:val="24"/>
        </w:rPr>
      </w:pPr>
    </w:p>
    <w:p w:rsidR="00FA447F" w:rsidRPr="00820E4D" w:rsidRDefault="00FA447F" w:rsidP="00FA447F">
      <w:pPr>
        <w:jc w:val="center"/>
        <w:rPr>
          <w:b/>
          <w:szCs w:val="24"/>
        </w:rPr>
      </w:pPr>
      <w:r w:rsidRPr="00820E4D">
        <w:rPr>
          <w:b/>
          <w:szCs w:val="24"/>
        </w:rPr>
        <w:t>П О С Т А Н О В Л Е Н И Е</w:t>
      </w:r>
    </w:p>
    <w:p w:rsidR="00FA447F" w:rsidRPr="00820E4D" w:rsidRDefault="00FA447F" w:rsidP="00FA447F">
      <w:pPr>
        <w:jc w:val="center"/>
        <w:rPr>
          <w:b/>
          <w:szCs w:val="24"/>
        </w:rPr>
      </w:pPr>
    </w:p>
    <w:p w:rsidR="00FA447F" w:rsidRDefault="00FA447F" w:rsidP="00FA447F">
      <w:pPr>
        <w:jc w:val="center"/>
        <w:rPr>
          <w:szCs w:val="24"/>
        </w:rPr>
      </w:pPr>
      <w:r>
        <w:rPr>
          <w:szCs w:val="24"/>
        </w:rPr>
        <w:t>от 12.03. 2012    № 14</w:t>
      </w:r>
    </w:p>
    <w:p w:rsidR="00FA447F" w:rsidRDefault="00FA447F" w:rsidP="00FA447F">
      <w:pPr>
        <w:jc w:val="center"/>
        <w:rPr>
          <w:szCs w:val="24"/>
        </w:rPr>
      </w:pPr>
    </w:p>
    <w:p w:rsidR="00FA447F" w:rsidRPr="00DB56E9" w:rsidRDefault="00FA447F" w:rsidP="00FA447F">
      <w:pPr>
        <w:jc w:val="center"/>
        <w:rPr>
          <w:b/>
          <w:szCs w:val="24"/>
        </w:rPr>
      </w:pPr>
      <w:r>
        <w:rPr>
          <w:b/>
          <w:szCs w:val="24"/>
        </w:rPr>
        <w:t>О внесении изменений в постановление Главы  от 07.06.2010 № 25 «</w:t>
      </w:r>
      <w:r w:rsidRPr="00DB56E9">
        <w:rPr>
          <w:b/>
          <w:szCs w:val="24"/>
        </w:rPr>
        <w:t>О</w:t>
      </w:r>
      <w:r>
        <w:rPr>
          <w:b/>
          <w:szCs w:val="24"/>
        </w:rPr>
        <w:t>б</w:t>
      </w:r>
      <w:r w:rsidRPr="00DB56E9">
        <w:rPr>
          <w:b/>
          <w:szCs w:val="24"/>
        </w:rPr>
        <w:t xml:space="preserve"> </w:t>
      </w:r>
      <w:r>
        <w:rPr>
          <w:b/>
          <w:szCs w:val="24"/>
        </w:rPr>
        <w:t>утверждении административного регламента проведения проверок при осуществлении муниципального контроля деятельности  юридических лиц и индивидуальных предпринимател</w:t>
      </w:r>
      <w:r w:rsidR="0060770F">
        <w:rPr>
          <w:b/>
          <w:szCs w:val="24"/>
        </w:rPr>
        <w:t>ей</w:t>
      </w:r>
      <w:bookmarkStart w:id="0" w:name="_GoBack"/>
      <w:bookmarkEnd w:id="0"/>
      <w:r>
        <w:rPr>
          <w:b/>
          <w:szCs w:val="24"/>
        </w:rPr>
        <w:t>»</w:t>
      </w:r>
    </w:p>
    <w:p w:rsidR="00FA447F" w:rsidRPr="00DB56E9" w:rsidRDefault="00FA447F" w:rsidP="00FA447F">
      <w:pPr>
        <w:jc w:val="center"/>
        <w:rPr>
          <w:b/>
          <w:szCs w:val="24"/>
        </w:rPr>
      </w:pPr>
    </w:p>
    <w:p w:rsidR="00FA447F" w:rsidRDefault="00FA447F" w:rsidP="00FA447F">
      <w:pPr>
        <w:jc w:val="both"/>
        <w:rPr>
          <w:szCs w:val="24"/>
        </w:rPr>
      </w:pPr>
      <w:r>
        <w:rPr>
          <w:szCs w:val="24"/>
        </w:rPr>
        <w:t xml:space="preserve">   Рассмотрев представление прокурора Здвинского района от 13.02.2012 года  № 8-79в-2012 на постановление администрации Верх-Урюмского сельсовета от 07.06.2010 года № 25 «Об устранении нарушений законодательства о защите прав субъектов предпринимательской деятельности при осуществлении муниципального контроля», п о с т а н о в л я ю:</w:t>
      </w:r>
    </w:p>
    <w:p w:rsidR="00FA447F" w:rsidRDefault="00FA447F" w:rsidP="00FA447F">
      <w:pPr>
        <w:tabs>
          <w:tab w:val="left" w:pos="3960"/>
        </w:tabs>
        <w:rPr>
          <w:szCs w:val="24"/>
        </w:rPr>
      </w:pPr>
      <w:r>
        <w:rPr>
          <w:szCs w:val="24"/>
        </w:rPr>
        <w:t xml:space="preserve">   1. </w:t>
      </w:r>
      <w:r>
        <w:rPr>
          <w:rFonts w:eastAsia="MS Mincho"/>
        </w:rPr>
        <w:t xml:space="preserve">Внести </w:t>
      </w:r>
      <w:r w:rsidRPr="003A453B">
        <w:rPr>
          <w:rFonts w:eastAsia="MS Mincho"/>
        </w:rPr>
        <w:t xml:space="preserve">  в </w:t>
      </w:r>
      <w:r w:rsidRPr="003A453B">
        <w:t xml:space="preserve">Административный регламент проведения проверок при осуществлении муниципального контроля </w:t>
      </w:r>
      <w:r w:rsidRPr="00E25760">
        <w:t>деятельности юридических лиц и индивидуальных предпринимателей</w:t>
      </w:r>
      <w:r>
        <w:t>, утвержденный постановлением администрации Верх-Урюмского</w:t>
      </w:r>
      <w:r>
        <w:rPr>
          <w:szCs w:val="24"/>
        </w:rPr>
        <w:t xml:space="preserve">  сельсовета  от  07.06.2010 г. № 25 следующие изменения:</w:t>
      </w:r>
    </w:p>
    <w:p w:rsidR="00FA447F" w:rsidRPr="00931B1C" w:rsidRDefault="00FA447F" w:rsidP="00FA447F">
      <w:pPr>
        <w:adjustRightInd w:val="0"/>
        <w:ind w:firstLine="540"/>
        <w:jc w:val="both"/>
      </w:pPr>
      <w:r>
        <w:rPr>
          <w:szCs w:val="24"/>
        </w:rPr>
        <w:t xml:space="preserve">1.1. Пункт 1.3. изложить в следующей редакции: </w:t>
      </w:r>
      <w:r w:rsidRPr="00931B1C">
        <w:t>«1.3. В Административном регламенте под проверкой понимается система действий уполномоченных должностных лиц администрации по проверке на территории поселения соблюдения при осуществлении деятельности юридическими лицами, индивидуальными предпринимателями (далее также – субъекты проверки) требований, установленных муниципальными правовыми актами, а также требований установленных федераль</w:t>
      </w:r>
      <w:r>
        <w:t>ными законами, законами субъ</w:t>
      </w:r>
      <w:r w:rsidRPr="00931B1C">
        <w:t>ектов Российской Федерации, в случаях, если соответствующие виды контроля относятся к вопросам местного   значения»</w:t>
      </w:r>
      <w:r>
        <w:t>;</w:t>
      </w:r>
    </w:p>
    <w:p w:rsidR="00FA447F" w:rsidRPr="00931B1C" w:rsidRDefault="00FA447F" w:rsidP="00FA447F">
      <w:pPr>
        <w:pStyle w:val="ConsPlusNormal"/>
        <w:ind w:firstLine="540"/>
        <w:jc w:val="both"/>
        <w:rPr>
          <w:rFonts w:ascii="Times New Roman" w:hAnsi="Times New Roman" w:cs="Times New Roman"/>
          <w:sz w:val="28"/>
          <w:szCs w:val="28"/>
        </w:rPr>
      </w:pPr>
      <w:r>
        <w:rPr>
          <w:rFonts w:ascii="Times New Roman" w:hAnsi="Times New Roman" w:cs="Times New Roman"/>
          <w:sz w:val="28"/>
          <w:szCs w:val="24"/>
        </w:rPr>
        <w:t xml:space="preserve">1.2. </w:t>
      </w:r>
      <w:r w:rsidRPr="00931B1C">
        <w:rPr>
          <w:rFonts w:ascii="Times New Roman" w:hAnsi="Times New Roman" w:cs="Times New Roman"/>
          <w:sz w:val="28"/>
          <w:szCs w:val="24"/>
        </w:rPr>
        <w:t>Пункт 1.</w:t>
      </w:r>
      <w:r>
        <w:rPr>
          <w:rFonts w:ascii="Times New Roman" w:hAnsi="Times New Roman" w:cs="Times New Roman"/>
          <w:sz w:val="28"/>
          <w:szCs w:val="24"/>
        </w:rPr>
        <w:t>7</w:t>
      </w:r>
      <w:r w:rsidRPr="00931B1C">
        <w:rPr>
          <w:rFonts w:ascii="Times New Roman" w:hAnsi="Times New Roman" w:cs="Times New Roman"/>
          <w:sz w:val="28"/>
          <w:szCs w:val="24"/>
        </w:rPr>
        <w:t>. изложить в следующей редакции</w:t>
      </w:r>
      <w:r>
        <w:rPr>
          <w:sz w:val="28"/>
          <w:szCs w:val="24"/>
        </w:rPr>
        <w:t>: «</w:t>
      </w:r>
      <w:r w:rsidRPr="00931B1C">
        <w:rPr>
          <w:rFonts w:ascii="Times New Roman" w:hAnsi="Times New Roman" w:cs="Times New Roman"/>
          <w:sz w:val="28"/>
          <w:szCs w:val="28"/>
        </w:rPr>
        <w:t>1.7. Проверка, не включенная в план, является внеплановой.</w:t>
      </w:r>
    </w:p>
    <w:p w:rsidR="00FA447F" w:rsidRPr="00931B1C" w:rsidRDefault="00FA447F" w:rsidP="00FA447F">
      <w:pPr>
        <w:adjustRightInd w:val="0"/>
        <w:ind w:firstLine="540"/>
        <w:jc w:val="both"/>
      </w:pPr>
      <w:r w:rsidRPr="00931B1C">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по требованию прокурора о проведении внеплановой </w:t>
      </w:r>
      <w:r w:rsidRPr="00931B1C">
        <w:lastRenderedPageBreak/>
        <w:t>проверки  в рамках надзора за  исполнением законов по поступившим   в органы  прокуратуры материалам  и обращениям.</w:t>
      </w:r>
    </w:p>
    <w:p w:rsidR="00FA447F" w:rsidRPr="00931B1C" w:rsidRDefault="00FA447F" w:rsidP="00FA447F">
      <w:pPr>
        <w:adjustRightInd w:val="0"/>
        <w:ind w:firstLine="540"/>
        <w:jc w:val="both"/>
      </w:pPr>
      <w:r w:rsidRPr="00931B1C">
        <w:t>Внеплановые проверки проводятся при наличии следующих оснований:</w:t>
      </w:r>
    </w:p>
    <w:p w:rsidR="00FA447F" w:rsidRPr="00931B1C" w:rsidRDefault="00FA447F" w:rsidP="00FA447F">
      <w:pPr>
        <w:adjustRightInd w:val="0"/>
        <w:ind w:firstLine="540"/>
        <w:jc w:val="both"/>
      </w:pPr>
      <w:r w:rsidRPr="00931B1C">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FA447F" w:rsidRPr="00931B1C" w:rsidRDefault="00FA447F" w:rsidP="00FA447F">
      <w:pPr>
        <w:adjustRightInd w:val="0"/>
        <w:ind w:firstLine="540"/>
        <w:jc w:val="both"/>
      </w:pPr>
      <w:r w:rsidRPr="00931B1C">
        <w:t>2)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по требованию прокурора о проведении внеплановой проверки  в рамках надзора за  исполнением законов по поступившим   в органы  прокуратуры материалам  и обращениям. из средств массовой информации о следующих фактах:</w:t>
      </w:r>
    </w:p>
    <w:p w:rsidR="00FA447F" w:rsidRPr="00931B1C" w:rsidRDefault="00FA447F" w:rsidP="00FA447F">
      <w:pPr>
        <w:adjustRightInd w:val="0"/>
        <w:ind w:firstLine="540"/>
        <w:jc w:val="both"/>
      </w:pPr>
      <w:r w:rsidRPr="00931B1C">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A447F" w:rsidRPr="00931B1C" w:rsidRDefault="00FA447F" w:rsidP="00FA447F">
      <w:pPr>
        <w:adjustRightInd w:val="0"/>
        <w:ind w:firstLine="540"/>
        <w:jc w:val="both"/>
      </w:pPr>
      <w:r w:rsidRPr="00931B1C">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техногенного характера;</w:t>
      </w:r>
    </w:p>
    <w:p w:rsidR="00FA447F" w:rsidRPr="00931B1C" w:rsidRDefault="00FA447F" w:rsidP="00FA447F">
      <w:pPr>
        <w:adjustRightInd w:val="0"/>
        <w:ind w:firstLine="540"/>
        <w:jc w:val="both"/>
      </w:pPr>
      <w:r w:rsidRPr="00931B1C">
        <w:t>в) нарушение прав потребителей (в случае обращения граждан, права которых нарушены).</w:t>
      </w:r>
    </w:p>
    <w:p w:rsidR="00FA447F" w:rsidRDefault="00FA447F" w:rsidP="00FA447F">
      <w:pPr>
        <w:pStyle w:val="ConsPlusNormal"/>
        <w:ind w:firstLine="540"/>
        <w:jc w:val="both"/>
        <w:rPr>
          <w:rFonts w:ascii="Times New Roman" w:hAnsi="Times New Roman" w:cs="Times New Roman"/>
          <w:sz w:val="28"/>
          <w:szCs w:val="28"/>
        </w:rPr>
      </w:pPr>
      <w:r w:rsidRPr="00931B1C">
        <w:rPr>
          <w:rFonts w:ascii="Times New Roman" w:hAnsi="Times New Roman" w:cs="Times New Roman"/>
          <w:sz w:val="28"/>
          <w:szCs w:val="28"/>
        </w:rPr>
        <w:t>Обращения, не позволяющие установить лицо, обратившееся в орган муниципального контроля, не могут служить основанием для проведения внеплановой проверки.</w:t>
      </w:r>
    </w:p>
    <w:p w:rsidR="00FA447F" w:rsidRPr="00931B1C" w:rsidRDefault="00FA447F" w:rsidP="00FA447F">
      <w:pPr>
        <w:pStyle w:val="ConsPlusNormal"/>
        <w:ind w:firstLine="540"/>
        <w:jc w:val="both"/>
        <w:rPr>
          <w:rFonts w:ascii="Times New Roman" w:hAnsi="Times New Roman" w:cs="Times New Roman"/>
          <w:sz w:val="28"/>
          <w:szCs w:val="28"/>
        </w:rPr>
      </w:pPr>
    </w:p>
    <w:p w:rsidR="00FA447F" w:rsidRPr="00931B1C" w:rsidRDefault="00FA447F" w:rsidP="00FA447F">
      <w:pPr>
        <w:ind w:firstLine="708"/>
        <w:jc w:val="both"/>
      </w:pPr>
      <w:r w:rsidRPr="00931B1C">
        <w:t xml:space="preserve"> 3.Настоящее постановление опубликовать в периодическом печат</w:t>
      </w:r>
      <w:r>
        <w:t xml:space="preserve">ном издании « Вестник Верх- Урюмского </w:t>
      </w:r>
      <w:r w:rsidRPr="00931B1C">
        <w:t xml:space="preserve"> сельсовета»</w:t>
      </w:r>
    </w:p>
    <w:p w:rsidR="00FA447F" w:rsidRPr="00931B1C" w:rsidRDefault="00FA447F" w:rsidP="00FA447F">
      <w:pPr>
        <w:ind w:firstLine="708"/>
        <w:jc w:val="both"/>
      </w:pPr>
      <w:r w:rsidRPr="00931B1C">
        <w:t>4.</w:t>
      </w:r>
      <w:r>
        <w:t xml:space="preserve"> </w:t>
      </w:r>
      <w:r w:rsidRPr="00931B1C">
        <w:t>Контроль за исполнением  постановления оставляю  за собой.</w:t>
      </w:r>
    </w:p>
    <w:p w:rsidR="00FA447F" w:rsidRDefault="00FA447F" w:rsidP="00FA447F">
      <w:pPr>
        <w:rPr>
          <w:szCs w:val="24"/>
        </w:rPr>
      </w:pPr>
    </w:p>
    <w:p w:rsidR="00FA447F" w:rsidRDefault="00FA447F" w:rsidP="00FA447F">
      <w:pPr>
        <w:rPr>
          <w:szCs w:val="24"/>
        </w:rPr>
      </w:pPr>
    </w:p>
    <w:p w:rsidR="00FA447F" w:rsidRDefault="00FA447F" w:rsidP="00FA447F">
      <w:pPr>
        <w:rPr>
          <w:szCs w:val="24"/>
        </w:rPr>
      </w:pPr>
    </w:p>
    <w:p w:rsidR="0040055B" w:rsidRDefault="00FA447F" w:rsidP="00FA447F">
      <w:r>
        <w:rPr>
          <w:szCs w:val="24"/>
        </w:rPr>
        <w:t xml:space="preserve">  Глава Верх-Урюмского сельсовета                                                         И.А.Морозов</w:t>
      </w:r>
    </w:p>
    <w:sectPr w:rsidR="004005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FA447F"/>
    <w:rsid w:val="0040055B"/>
    <w:rsid w:val="0060770F"/>
    <w:rsid w:val="00FA4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47F"/>
    <w:pPr>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Верх Урюм</cp:lastModifiedBy>
  <cp:revision>5</cp:revision>
  <dcterms:created xsi:type="dcterms:W3CDTF">2015-08-12T08:57:00Z</dcterms:created>
  <dcterms:modified xsi:type="dcterms:W3CDTF">2017-12-27T09:26:00Z</dcterms:modified>
</cp:coreProperties>
</file>