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6F" w:rsidRPr="003D5069" w:rsidRDefault="00C3096F" w:rsidP="00817935">
      <w:pPr>
        <w:spacing w:after="0" w:line="240" w:lineRule="auto"/>
        <w:jc w:val="center"/>
        <w:rPr>
          <w:rFonts w:ascii="Times New Roman" w:eastAsia="Times New Roman" w:hAnsi="Times New Roman" w:cs="Times New Roman"/>
          <w:b/>
          <w:sz w:val="28"/>
          <w:szCs w:val="28"/>
        </w:rPr>
      </w:pPr>
      <w:r w:rsidRPr="003D5069">
        <w:rPr>
          <w:rFonts w:ascii="Times New Roman" w:eastAsia="Times New Roman" w:hAnsi="Times New Roman" w:cs="Times New Roman"/>
          <w:b/>
          <w:sz w:val="28"/>
          <w:szCs w:val="28"/>
        </w:rPr>
        <w:t>АДМИНИСТРАЦИЯ</w:t>
      </w:r>
    </w:p>
    <w:p w:rsidR="00C3096F" w:rsidRPr="003D5069" w:rsidRDefault="00E0294A" w:rsidP="008179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ВЕРХ-УРЮМСКОГО СЕЛЬСОВЕТА ЗДВИНСКОГО РАЙОНА </w:t>
      </w:r>
      <w:r w:rsidR="00C3096F" w:rsidRPr="003D5069">
        <w:rPr>
          <w:rFonts w:ascii="Times New Roman" w:eastAsia="Times New Roman" w:hAnsi="Times New Roman" w:cs="Times New Roman"/>
          <w:b/>
          <w:sz w:val="28"/>
          <w:szCs w:val="28"/>
        </w:rPr>
        <w:t xml:space="preserve"> НОВОСИБИРСКОЙ ОБЛАСТИ</w:t>
      </w:r>
    </w:p>
    <w:p w:rsidR="00817935" w:rsidRPr="00817935" w:rsidRDefault="00817935" w:rsidP="00817935">
      <w:pPr>
        <w:spacing w:after="0" w:line="240" w:lineRule="auto"/>
        <w:jc w:val="center"/>
        <w:rPr>
          <w:rFonts w:ascii="Times New Roman" w:eastAsia="Times New Roman" w:hAnsi="Times New Roman" w:cs="Times New Roman"/>
          <w:sz w:val="28"/>
          <w:szCs w:val="28"/>
        </w:rPr>
      </w:pPr>
    </w:p>
    <w:p w:rsidR="00817935" w:rsidRPr="00817935" w:rsidRDefault="00817935" w:rsidP="00817935">
      <w:pPr>
        <w:spacing w:after="0" w:line="240" w:lineRule="auto"/>
        <w:jc w:val="center"/>
        <w:rPr>
          <w:rFonts w:ascii="Times New Roman" w:eastAsia="Times New Roman" w:hAnsi="Times New Roman" w:cs="Times New Roman"/>
          <w:sz w:val="28"/>
          <w:szCs w:val="28"/>
        </w:rPr>
      </w:pPr>
    </w:p>
    <w:p w:rsidR="00C3096F" w:rsidRDefault="002A63E6" w:rsidP="00817935">
      <w:pPr>
        <w:spacing w:after="0" w:line="240" w:lineRule="auto"/>
        <w:jc w:val="center"/>
        <w:rPr>
          <w:rFonts w:ascii="Times New Roman" w:eastAsia="Times New Roman" w:hAnsi="Times New Roman" w:cs="Times New Roman"/>
          <w:b/>
          <w:sz w:val="28"/>
          <w:szCs w:val="28"/>
        </w:rPr>
      </w:pPr>
      <w:r w:rsidRPr="003D5069">
        <w:rPr>
          <w:rFonts w:ascii="Times New Roman" w:eastAsia="Times New Roman" w:hAnsi="Times New Roman" w:cs="Times New Roman"/>
          <w:b/>
          <w:sz w:val="28"/>
          <w:szCs w:val="28"/>
        </w:rPr>
        <w:t>ПОСТАНОВЛЕНИЕ</w:t>
      </w:r>
    </w:p>
    <w:p w:rsidR="00817935" w:rsidRPr="00817935" w:rsidRDefault="00817935" w:rsidP="00817935">
      <w:pPr>
        <w:spacing w:after="0" w:line="240" w:lineRule="auto"/>
        <w:jc w:val="center"/>
        <w:rPr>
          <w:rFonts w:ascii="Times New Roman" w:eastAsia="Times New Roman" w:hAnsi="Times New Roman" w:cs="Times New Roman"/>
          <w:sz w:val="28"/>
          <w:szCs w:val="28"/>
        </w:rPr>
      </w:pPr>
    </w:p>
    <w:p w:rsidR="00817935" w:rsidRDefault="00C3096F" w:rsidP="00817935">
      <w:pPr>
        <w:spacing w:after="0" w:line="240" w:lineRule="auto"/>
        <w:jc w:val="center"/>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от </w:t>
      </w:r>
      <w:r w:rsidR="006A5129">
        <w:rPr>
          <w:rFonts w:ascii="Times New Roman" w:eastAsia="Times New Roman" w:hAnsi="Times New Roman" w:cs="Times New Roman"/>
          <w:sz w:val="28"/>
          <w:szCs w:val="28"/>
        </w:rPr>
        <w:t>18</w:t>
      </w:r>
      <w:r w:rsidR="00E0294A">
        <w:rPr>
          <w:rFonts w:ascii="Times New Roman" w:eastAsia="Times New Roman" w:hAnsi="Times New Roman" w:cs="Times New Roman"/>
          <w:sz w:val="28"/>
          <w:szCs w:val="28"/>
        </w:rPr>
        <w:t>.0</w:t>
      </w:r>
      <w:r w:rsidR="006A5129">
        <w:rPr>
          <w:rFonts w:ascii="Times New Roman" w:eastAsia="Times New Roman" w:hAnsi="Times New Roman" w:cs="Times New Roman"/>
          <w:sz w:val="28"/>
          <w:szCs w:val="28"/>
        </w:rPr>
        <w:t>5.2020 № 31</w:t>
      </w:r>
      <w:r w:rsidR="00817935">
        <w:rPr>
          <w:rFonts w:ascii="Times New Roman" w:eastAsia="Times New Roman" w:hAnsi="Times New Roman" w:cs="Times New Roman"/>
          <w:sz w:val="28"/>
          <w:szCs w:val="28"/>
        </w:rPr>
        <w:t>-па</w:t>
      </w:r>
    </w:p>
    <w:p w:rsidR="00817935" w:rsidRDefault="00817935" w:rsidP="00817935">
      <w:pPr>
        <w:spacing w:after="0" w:line="240" w:lineRule="auto"/>
        <w:jc w:val="center"/>
        <w:rPr>
          <w:rFonts w:ascii="Times New Roman" w:eastAsia="Times New Roman" w:hAnsi="Times New Roman" w:cs="Times New Roman"/>
          <w:sz w:val="28"/>
          <w:szCs w:val="28"/>
        </w:rPr>
      </w:pPr>
    </w:p>
    <w:p w:rsidR="007863E2" w:rsidRPr="003D5069" w:rsidRDefault="007863E2" w:rsidP="00817935">
      <w:pPr>
        <w:spacing w:after="0" w:line="240" w:lineRule="auto"/>
        <w:jc w:val="center"/>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Об утверждении</w:t>
      </w:r>
      <w:r w:rsidR="00C3096F"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 xml:space="preserve">типовой формы соглашения (договора) о предоставлении из местного бюджета </w:t>
      </w:r>
      <w:proofErr w:type="spellStart"/>
      <w:r w:rsidR="00E0294A">
        <w:rPr>
          <w:rFonts w:ascii="Times New Roman" w:eastAsia="Times New Roman" w:hAnsi="Times New Roman" w:cs="Times New Roman"/>
          <w:sz w:val="28"/>
          <w:szCs w:val="28"/>
        </w:rPr>
        <w:t>Верх-Урюмского</w:t>
      </w:r>
      <w:proofErr w:type="spellEnd"/>
      <w:r w:rsidR="00E0294A">
        <w:rPr>
          <w:rFonts w:ascii="Times New Roman" w:eastAsia="Times New Roman" w:hAnsi="Times New Roman" w:cs="Times New Roman"/>
          <w:sz w:val="28"/>
          <w:szCs w:val="28"/>
        </w:rPr>
        <w:t xml:space="preserve"> сельсовета </w:t>
      </w:r>
      <w:proofErr w:type="spellStart"/>
      <w:r w:rsidR="00E0294A">
        <w:rPr>
          <w:rFonts w:ascii="Times New Roman" w:eastAsia="Times New Roman" w:hAnsi="Times New Roman" w:cs="Times New Roman"/>
          <w:sz w:val="28"/>
          <w:szCs w:val="28"/>
        </w:rPr>
        <w:t>Здвинского</w:t>
      </w:r>
      <w:proofErr w:type="spellEnd"/>
      <w:r w:rsidR="00E0294A">
        <w:rPr>
          <w:rFonts w:ascii="Times New Roman" w:eastAsia="Times New Roman" w:hAnsi="Times New Roman" w:cs="Times New Roman"/>
          <w:sz w:val="28"/>
          <w:szCs w:val="28"/>
        </w:rPr>
        <w:t xml:space="preserve"> района </w:t>
      </w:r>
      <w:r w:rsidRPr="003D5069">
        <w:rPr>
          <w:rFonts w:ascii="Times New Roman" w:eastAsia="Times New Roman" w:hAnsi="Times New Roman" w:cs="Times New Roman"/>
          <w:sz w:val="28"/>
          <w:szCs w:val="28"/>
        </w:rPr>
        <w:t xml:space="preserve"> Новосибирской области субсидий некоммерческим организациям, не являющимся государственными (муниципальными) учреждениями</w:t>
      </w:r>
    </w:p>
    <w:p w:rsidR="007863E2" w:rsidRPr="003D5069" w:rsidRDefault="007863E2" w:rsidP="00817935">
      <w:pPr>
        <w:spacing w:after="0" w:line="240" w:lineRule="auto"/>
        <w:jc w:val="center"/>
        <w:rPr>
          <w:rFonts w:ascii="Times New Roman" w:eastAsia="Times New Roman" w:hAnsi="Times New Roman" w:cs="Times New Roman"/>
          <w:sz w:val="28"/>
          <w:szCs w:val="28"/>
        </w:rPr>
      </w:pPr>
    </w:p>
    <w:p w:rsidR="007863E2" w:rsidRPr="003D5069" w:rsidRDefault="007863E2" w:rsidP="00817935">
      <w:pPr>
        <w:spacing w:after="0" w:line="240" w:lineRule="auto"/>
        <w:jc w:val="center"/>
        <w:rPr>
          <w:rFonts w:ascii="Times New Roman" w:eastAsia="Times New Roman" w:hAnsi="Times New Roman" w:cs="Times New Roman"/>
          <w:sz w:val="28"/>
          <w:szCs w:val="28"/>
        </w:rPr>
      </w:pPr>
    </w:p>
    <w:p w:rsidR="00817935" w:rsidRDefault="00C3096F"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В соответствии</w:t>
      </w:r>
      <w:r w:rsidR="000A6360" w:rsidRPr="003D5069">
        <w:rPr>
          <w:rFonts w:ascii="Times New Roman" w:eastAsia="Times New Roman" w:hAnsi="Times New Roman" w:cs="Times New Roman"/>
          <w:sz w:val="28"/>
          <w:szCs w:val="28"/>
        </w:rPr>
        <w:t xml:space="preserve"> с пунктом 2 статьи 78.1 Бюджетного кодекса Российской Федерации, подпунктом "д" пункта 4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w:t>
      </w:r>
      <w:r w:rsidR="007863E2" w:rsidRPr="003D5069">
        <w:rPr>
          <w:rFonts w:ascii="Times New Roman" w:eastAsia="Times New Roman" w:hAnsi="Times New Roman" w:cs="Times New Roman"/>
          <w:sz w:val="28"/>
          <w:szCs w:val="28"/>
        </w:rPr>
        <w:t>№</w:t>
      </w:r>
      <w:r w:rsidR="000A6360" w:rsidRPr="003D5069">
        <w:rPr>
          <w:rFonts w:ascii="Times New Roman" w:eastAsia="Times New Roman" w:hAnsi="Times New Roman" w:cs="Times New Roman"/>
          <w:sz w:val="28"/>
          <w:szCs w:val="28"/>
        </w:rPr>
        <w:t xml:space="preserve"> 541</w:t>
      </w:r>
    </w:p>
    <w:p w:rsidR="007863E2" w:rsidRDefault="002A63E6" w:rsidP="00817935">
      <w:pPr>
        <w:spacing w:after="0" w:line="240" w:lineRule="auto"/>
        <w:ind w:firstLine="709"/>
        <w:jc w:val="both"/>
        <w:rPr>
          <w:rFonts w:ascii="Times New Roman" w:eastAsia="Times New Roman" w:hAnsi="Times New Roman" w:cs="Times New Roman"/>
          <w:sz w:val="28"/>
          <w:szCs w:val="28"/>
        </w:rPr>
      </w:pPr>
      <w:proofErr w:type="gramStart"/>
      <w:r w:rsidRPr="003D5069">
        <w:rPr>
          <w:rFonts w:ascii="Times New Roman" w:eastAsia="Times New Roman" w:hAnsi="Times New Roman" w:cs="Times New Roman"/>
          <w:sz w:val="28"/>
          <w:szCs w:val="28"/>
        </w:rPr>
        <w:t>п</w:t>
      </w:r>
      <w:proofErr w:type="gramEnd"/>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о</w:t>
      </w:r>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с</w:t>
      </w:r>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т</w:t>
      </w:r>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а</w:t>
      </w:r>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н</w:t>
      </w:r>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о</w:t>
      </w:r>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в</w:t>
      </w:r>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л</w:t>
      </w:r>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я</w:t>
      </w:r>
      <w:r w:rsidR="007863E2" w:rsidRPr="003D5069">
        <w:rPr>
          <w:rFonts w:ascii="Times New Roman" w:eastAsia="Times New Roman" w:hAnsi="Times New Roman" w:cs="Times New Roman"/>
          <w:sz w:val="28"/>
          <w:szCs w:val="28"/>
        </w:rPr>
        <w:t xml:space="preserve"> </w:t>
      </w:r>
      <w:r w:rsidRPr="003D5069">
        <w:rPr>
          <w:rFonts w:ascii="Times New Roman" w:eastAsia="Times New Roman" w:hAnsi="Times New Roman" w:cs="Times New Roman"/>
          <w:sz w:val="28"/>
          <w:szCs w:val="28"/>
        </w:rPr>
        <w:t>ю</w:t>
      </w:r>
      <w:r w:rsidR="007863E2" w:rsidRPr="003D5069">
        <w:rPr>
          <w:rFonts w:ascii="Times New Roman" w:eastAsia="Times New Roman" w:hAnsi="Times New Roman" w:cs="Times New Roman"/>
          <w:sz w:val="28"/>
          <w:szCs w:val="28"/>
        </w:rPr>
        <w:t>:</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0A6360" w:rsidRDefault="00C3096F"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1. Утвердить </w:t>
      </w:r>
      <w:r w:rsidR="007863E2" w:rsidRPr="003D5069">
        <w:rPr>
          <w:rFonts w:ascii="Times New Roman" w:eastAsia="Times New Roman" w:hAnsi="Times New Roman" w:cs="Times New Roman"/>
          <w:sz w:val="28"/>
          <w:szCs w:val="28"/>
        </w:rPr>
        <w:t xml:space="preserve">прилагаемую </w:t>
      </w:r>
      <w:r w:rsidR="000A6360" w:rsidRPr="003D5069">
        <w:rPr>
          <w:rFonts w:ascii="Times New Roman" w:eastAsia="Times New Roman" w:hAnsi="Times New Roman" w:cs="Times New Roman"/>
          <w:sz w:val="28"/>
          <w:szCs w:val="28"/>
        </w:rPr>
        <w:t>т</w:t>
      </w:r>
      <w:r w:rsidRPr="003D5069">
        <w:rPr>
          <w:rFonts w:ascii="Times New Roman" w:eastAsia="Times New Roman" w:hAnsi="Times New Roman" w:cs="Times New Roman"/>
          <w:sz w:val="28"/>
          <w:szCs w:val="28"/>
        </w:rPr>
        <w:t xml:space="preserve">иповую форму соглашения (договора) о предоставлении из </w:t>
      </w:r>
      <w:r w:rsidR="000A6360" w:rsidRPr="003D5069">
        <w:rPr>
          <w:rFonts w:ascii="Times New Roman" w:eastAsia="Times New Roman" w:hAnsi="Times New Roman" w:cs="Times New Roman"/>
          <w:sz w:val="28"/>
          <w:szCs w:val="28"/>
        </w:rPr>
        <w:t>местного</w:t>
      </w:r>
      <w:r w:rsidRPr="003D5069">
        <w:rPr>
          <w:rFonts w:ascii="Times New Roman" w:eastAsia="Times New Roman" w:hAnsi="Times New Roman" w:cs="Times New Roman"/>
          <w:sz w:val="28"/>
          <w:szCs w:val="28"/>
        </w:rPr>
        <w:t xml:space="preserve"> бюджета </w:t>
      </w:r>
      <w:proofErr w:type="spellStart"/>
      <w:r w:rsidR="00E0294A">
        <w:rPr>
          <w:rFonts w:ascii="Times New Roman" w:eastAsia="Times New Roman" w:hAnsi="Times New Roman" w:cs="Times New Roman"/>
          <w:sz w:val="28"/>
          <w:szCs w:val="28"/>
        </w:rPr>
        <w:t>Верх-Урюмского</w:t>
      </w:r>
      <w:proofErr w:type="spellEnd"/>
      <w:r w:rsidR="00E0294A">
        <w:rPr>
          <w:rFonts w:ascii="Times New Roman" w:eastAsia="Times New Roman" w:hAnsi="Times New Roman" w:cs="Times New Roman"/>
          <w:sz w:val="28"/>
          <w:szCs w:val="28"/>
        </w:rPr>
        <w:t xml:space="preserve"> сельсовета </w:t>
      </w:r>
      <w:proofErr w:type="spellStart"/>
      <w:r w:rsidR="00E0294A">
        <w:rPr>
          <w:rFonts w:ascii="Times New Roman" w:eastAsia="Times New Roman" w:hAnsi="Times New Roman" w:cs="Times New Roman"/>
          <w:sz w:val="28"/>
          <w:szCs w:val="28"/>
        </w:rPr>
        <w:t>Здвинского</w:t>
      </w:r>
      <w:proofErr w:type="spellEnd"/>
      <w:r w:rsidR="00E0294A">
        <w:rPr>
          <w:rFonts w:ascii="Times New Roman" w:eastAsia="Times New Roman" w:hAnsi="Times New Roman" w:cs="Times New Roman"/>
          <w:sz w:val="28"/>
          <w:szCs w:val="28"/>
        </w:rPr>
        <w:t xml:space="preserve"> района </w:t>
      </w:r>
      <w:r w:rsidR="002374FB" w:rsidRPr="003D5069">
        <w:rPr>
          <w:rFonts w:ascii="Times New Roman" w:eastAsia="Times New Roman" w:hAnsi="Times New Roman" w:cs="Times New Roman"/>
          <w:sz w:val="28"/>
          <w:szCs w:val="28"/>
        </w:rPr>
        <w:t xml:space="preserve"> Новосибирской области </w:t>
      </w:r>
      <w:r w:rsidRPr="003D5069">
        <w:rPr>
          <w:rFonts w:ascii="Times New Roman" w:eastAsia="Times New Roman" w:hAnsi="Times New Roman" w:cs="Times New Roman"/>
          <w:sz w:val="28"/>
          <w:szCs w:val="28"/>
        </w:rPr>
        <w:t>субсиди</w:t>
      </w:r>
      <w:r w:rsidR="000A6360" w:rsidRPr="003D5069">
        <w:rPr>
          <w:rFonts w:ascii="Times New Roman" w:eastAsia="Times New Roman" w:hAnsi="Times New Roman" w:cs="Times New Roman"/>
          <w:sz w:val="28"/>
          <w:szCs w:val="28"/>
        </w:rPr>
        <w:t>й</w:t>
      </w:r>
      <w:r w:rsidRPr="003D5069">
        <w:rPr>
          <w:rFonts w:ascii="Times New Roman" w:eastAsia="Times New Roman" w:hAnsi="Times New Roman" w:cs="Times New Roman"/>
          <w:sz w:val="28"/>
          <w:szCs w:val="28"/>
        </w:rPr>
        <w:t xml:space="preserve"> некоммерческ</w:t>
      </w:r>
      <w:r w:rsidR="000A6360" w:rsidRPr="003D5069">
        <w:rPr>
          <w:rFonts w:ascii="Times New Roman" w:eastAsia="Times New Roman" w:hAnsi="Times New Roman" w:cs="Times New Roman"/>
          <w:sz w:val="28"/>
          <w:szCs w:val="28"/>
        </w:rPr>
        <w:t>им</w:t>
      </w:r>
      <w:r w:rsidRPr="003D5069">
        <w:rPr>
          <w:rFonts w:ascii="Times New Roman" w:eastAsia="Times New Roman" w:hAnsi="Times New Roman" w:cs="Times New Roman"/>
          <w:sz w:val="28"/>
          <w:szCs w:val="28"/>
        </w:rPr>
        <w:t xml:space="preserve"> организаци</w:t>
      </w:r>
      <w:r w:rsidR="000A6360" w:rsidRPr="003D5069">
        <w:rPr>
          <w:rFonts w:ascii="Times New Roman" w:eastAsia="Times New Roman" w:hAnsi="Times New Roman" w:cs="Times New Roman"/>
          <w:sz w:val="28"/>
          <w:szCs w:val="28"/>
        </w:rPr>
        <w:t>ям</w:t>
      </w:r>
      <w:r w:rsidRPr="003D5069">
        <w:rPr>
          <w:rFonts w:ascii="Times New Roman" w:eastAsia="Times New Roman" w:hAnsi="Times New Roman" w:cs="Times New Roman"/>
          <w:sz w:val="28"/>
          <w:szCs w:val="28"/>
        </w:rPr>
        <w:t>, не являющ</w:t>
      </w:r>
      <w:r w:rsidR="000A6360" w:rsidRPr="003D5069">
        <w:rPr>
          <w:rFonts w:ascii="Times New Roman" w:eastAsia="Times New Roman" w:hAnsi="Times New Roman" w:cs="Times New Roman"/>
          <w:sz w:val="28"/>
          <w:szCs w:val="28"/>
        </w:rPr>
        <w:t>им</w:t>
      </w:r>
      <w:r w:rsidRPr="003D5069">
        <w:rPr>
          <w:rFonts w:ascii="Times New Roman" w:eastAsia="Times New Roman" w:hAnsi="Times New Roman" w:cs="Times New Roman"/>
          <w:sz w:val="28"/>
          <w:szCs w:val="28"/>
        </w:rPr>
        <w:t>ся государственным</w:t>
      </w:r>
      <w:r w:rsidR="000A6360" w:rsidRPr="003D5069">
        <w:rPr>
          <w:rFonts w:ascii="Times New Roman" w:eastAsia="Times New Roman" w:hAnsi="Times New Roman" w:cs="Times New Roman"/>
          <w:sz w:val="28"/>
          <w:szCs w:val="28"/>
        </w:rPr>
        <w:t>и</w:t>
      </w:r>
      <w:r w:rsidRPr="003D5069">
        <w:rPr>
          <w:rFonts w:ascii="Times New Roman" w:eastAsia="Times New Roman" w:hAnsi="Times New Roman" w:cs="Times New Roman"/>
          <w:sz w:val="28"/>
          <w:szCs w:val="28"/>
        </w:rPr>
        <w:t xml:space="preserve"> (муниципальным</w:t>
      </w:r>
      <w:r w:rsidR="000A6360" w:rsidRPr="003D5069">
        <w:rPr>
          <w:rFonts w:ascii="Times New Roman" w:eastAsia="Times New Roman" w:hAnsi="Times New Roman" w:cs="Times New Roman"/>
          <w:sz w:val="28"/>
          <w:szCs w:val="28"/>
        </w:rPr>
        <w:t>и</w:t>
      </w:r>
      <w:r w:rsidRPr="003D5069">
        <w:rPr>
          <w:rFonts w:ascii="Times New Roman" w:eastAsia="Times New Roman" w:hAnsi="Times New Roman" w:cs="Times New Roman"/>
          <w:sz w:val="28"/>
          <w:szCs w:val="28"/>
        </w:rPr>
        <w:t>) учреждени</w:t>
      </w:r>
      <w:r w:rsidR="007863E2" w:rsidRPr="003D5069">
        <w:rPr>
          <w:rFonts w:ascii="Times New Roman" w:eastAsia="Times New Roman" w:hAnsi="Times New Roman" w:cs="Times New Roman"/>
          <w:sz w:val="28"/>
          <w:szCs w:val="28"/>
        </w:rPr>
        <w:t>ями.</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7863E2" w:rsidRDefault="000A6360"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2. </w:t>
      </w:r>
      <w:proofErr w:type="gramStart"/>
      <w:r w:rsidR="00E0294A">
        <w:rPr>
          <w:rFonts w:ascii="Times New Roman" w:eastAsia="Times New Roman" w:hAnsi="Times New Roman" w:cs="Times New Roman"/>
          <w:sz w:val="28"/>
          <w:szCs w:val="28"/>
        </w:rPr>
        <w:t>Р</w:t>
      </w:r>
      <w:r w:rsidR="002374FB" w:rsidRPr="003D5069">
        <w:rPr>
          <w:rFonts w:ascii="Times New Roman" w:eastAsia="Times New Roman" w:hAnsi="Times New Roman" w:cs="Times New Roman"/>
          <w:sz w:val="28"/>
          <w:szCs w:val="28"/>
        </w:rPr>
        <w:t>азместить</w:t>
      </w:r>
      <w:proofErr w:type="gramEnd"/>
      <w:r w:rsidR="002374FB" w:rsidRPr="003D5069">
        <w:rPr>
          <w:rFonts w:ascii="Times New Roman" w:eastAsia="Times New Roman" w:hAnsi="Times New Roman" w:cs="Times New Roman"/>
          <w:sz w:val="28"/>
          <w:szCs w:val="28"/>
        </w:rPr>
        <w:t xml:space="preserve"> настоящее постановление </w:t>
      </w:r>
      <w:r w:rsidRPr="003D5069">
        <w:rPr>
          <w:rFonts w:ascii="Times New Roman" w:eastAsia="Times New Roman" w:hAnsi="Times New Roman" w:cs="Times New Roman"/>
          <w:sz w:val="28"/>
          <w:szCs w:val="28"/>
        </w:rPr>
        <w:t xml:space="preserve">на официальном сайте администрации </w:t>
      </w:r>
      <w:proofErr w:type="spellStart"/>
      <w:r w:rsidR="00E0294A">
        <w:rPr>
          <w:rFonts w:ascii="Times New Roman" w:eastAsia="Times New Roman" w:hAnsi="Times New Roman" w:cs="Times New Roman"/>
          <w:sz w:val="28"/>
          <w:szCs w:val="28"/>
        </w:rPr>
        <w:t>Верх-Урюмского</w:t>
      </w:r>
      <w:proofErr w:type="spellEnd"/>
      <w:r w:rsidR="00E0294A">
        <w:rPr>
          <w:rFonts w:ascii="Times New Roman" w:eastAsia="Times New Roman" w:hAnsi="Times New Roman" w:cs="Times New Roman"/>
          <w:sz w:val="28"/>
          <w:szCs w:val="28"/>
        </w:rPr>
        <w:t xml:space="preserve"> сельсовета </w:t>
      </w:r>
      <w:proofErr w:type="spellStart"/>
      <w:r w:rsidR="00E0294A">
        <w:rPr>
          <w:rFonts w:ascii="Times New Roman" w:eastAsia="Times New Roman" w:hAnsi="Times New Roman" w:cs="Times New Roman"/>
          <w:sz w:val="28"/>
          <w:szCs w:val="28"/>
        </w:rPr>
        <w:t>Здвинского</w:t>
      </w:r>
      <w:proofErr w:type="spellEnd"/>
      <w:r w:rsidR="00E0294A">
        <w:rPr>
          <w:rFonts w:ascii="Times New Roman" w:eastAsia="Times New Roman" w:hAnsi="Times New Roman" w:cs="Times New Roman"/>
          <w:sz w:val="28"/>
          <w:szCs w:val="28"/>
        </w:rPr>
        <w:t xml:space="preserve"> района </w:t>
      </w:r>
      <w:r w:rsidRPr="003D5069">
        <w:rPr>
          <w:rFonts w:ascii="Times New Roman" w:eastAsia="Times New Roman" w:hAnsi="Times New Roman" w:cs="Times New Roman"/>
          <w:sz w:val="28"/>
          <w:szCs w:val="28"/>
        </w:rPr>
        <w:t xml:space="preserve"> Новосибирской области в информационно-телекоммуникационной сети Интернет.</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7863E2" w:rsidRPr="003D5069" w:rsidRDefault="007863E2"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3</w:t>
      </w:r>
      <w:r w:rsidR="00C3096F" w:rsidRPr="003D5069">
        <w:rPr>
          <w:rFonts w:ascii="Times New Roman" w:eastAsia="Times New Roman" w:hAnsi="Times New Roman" w:cs="Times New Roman"/>
          <w:sz w:val="28"/>
          <w:szCs w:val="28"/>
        </w:rPr>
        <w:t xml:space="preserve">. Настоящее </w:t>
      </w:r>
      <w:r w:rsidR="002374FB" w:rsidRPr="003D5069">
        <w:rPr>
          <w:rFonts w:ascii="Times New Roman" w:eastAsia="Times New Roman" w:hAnsi="Times New Roman" w:cs="Times New Roman"/>
          <w:sz w:val="28"/>
          <w:szCs w:val="28"/>
        </w:rPr>
        <w:t xml:space="preserve">постановление вступает в силу с момента </w:t>
      </w:r>
      <w:r w:rsidR="000A6360" w:rsidRPr="003D5069">
        <w:rPr>
          <w:rFonts w:ascii="Times New Roman" w:eastAsia="Times New Roman" w:hAnsi="Times New Roman" w:cs="Times New Roman"/>
          <w:sz w:val="28"/>
          <w:szCs w:val="28"/>
        </w:rPr>
        <w:t>его официального опубликования</w:t>
      </w:r>
      <w:r w:rsidRPr="003D5069">
        <w:rPr>
          <w:rFonts w:ascii="Times New Roman" w:eastAsia="Times New Roman" w:hAnsi="Times New Roman" w:cs="Times New Roman"/>
          <w:sz w:val="28"/>
          <w:szCs w:val="28"/>
        </w:rPr>
        <w:t xml:space="preserve"> в  газете «</w:t>
      </w:r>
      <w:r w:rsidR="00E0294A">
        <w:rPr>
          <w:rFonts w:ascii="Times New Roman" w:eastAsia="Times New Roman" w:hAnsi="Times New Roman" w:cs="Times New Roman"/>
          <w:sz w:val="28"/>
          <w:szCs w:val="28"/>
        </w:rPr>
        <w:t>В</w:t>
      </w:r>
      <w:r w:rsidRPr="003D5069">
        <w:rPr>
          <w:rFonts w:ascii="Times New Roman" w:eastAsia="Times New Roman" w:hAnsi="Times New Roman" w:cs="Times New Roman"/>
          <w:sz w:val="28"/>
          <w:szCs w:val="28"/>
        </w:rPr>
        <w:t xml:space="preserve">естник </w:t>
      </w:r>
      <w:proofErr w:type="spellStart"/>
      <w:r w:rsidR="00E0294A">
        <w:rPr>
          <w:rFonts w:ascii="Times New Roman" w:eastAsia="Times New Roman" w:hAnsi="Times New Roman" w:cs="Times New Roman"/>
          <w:sz w:val="28"/>
          <w:szCs w:val="28"/>
        </w:rPr>
        <w:t>Верх-Урюмского</w:t>
      </w:r>
      <w:proofErr w:type="spellEnd"/>
      <w:r w:rsidR="00E0294A">
        <w:rPr>
          <w:rFonts w:ascii="Times New Roman" w:eastAsia="Times New Roman" w:hAnsi="Times New Roman" w:cs="Times New Roman"/>
          <w:sz w:val="28"/>
          <w:szCs w:val="28"/>
        </w:rPr>
        <w:t xml:space="preserve"> сельсовета»</w:t>
      </w:r>
    </w:p>
    <w:p w:rsidR="007863E2" w:rsidRDefault="007863E2" w:rsidP="00817935">
      <w:pPr>
        <w:spacing w:after="0" w:line="240" w:lineRule="auto"/>
        <w:rPr>
          <w:rFonts w:ascii="Times New Roman" w:eastAsia="Times New Roman" w:hAnsi="Times New Roman" w:cs="Times New Roman"/>
          <w:sz w:val="28"/>
          <w:szCs w:val="28"/>
        </w:rPr>
      </w:pPr>
    </w:p>
    <w:p w:rsidR="00817935" w:rsidRDefault="00817935" w:rsidP="00817935">
      <w:pPr>
        <w:spacing w:after="0" w:line="240" w:lineRule="auto"/>
        <w:rPr>
          <w:rFonts w:ascii="Times New Roman" w:eastAsia="Times New Roman" w:hAnsi="Times New Roman" w:cs="Times New Roman"/>
          <w:sz w:val="28"/>
          <w:szCs w:val="28"/>
        </w:rPr>
      </w:pPr>
    </w:p>
    <w:p w:rsidR="00817935" w:rsidRDefault="00817935" w:rsidP="00817935">
      <w:pPr>
        <w:spacing w:after="0" w:line="240" w:lineRule="auto"/>
        <w:rPr>
          <w:rFonts w:ascii="Times New Roman" w:eastAsia="Times New Roman" w:hAnsi="Times New Roman" w:cs="Times New Roman"/>
          <w:sz w:val="28"/>
          <w:szCs w:val="28"/>
        </w:rPr>
      </w:pPr>
    </w:p>
    <w:p w:rsidR="00817935" w:rsidRPr="003D5069" w:rsidRDefault="00817935" w:rsidP="00817935">
      <w:pPr>
        <w:spacing w:after="0" w:line="240" w:lineRule="auto"/>
        <w:rPr>
          <w:rFonts w:ascii="Times New Roman" w:eastAsia="Times New Roman" w:hAnsi="Times New Roman" w:cs="Times New Roman"/>
          <w:sz w:val="28"/>
          <w:szCs w:val="28"/>
        </w:rPr>
      </w:pPr>
    </w:p>
    <w:p w:rsidR="00E0294A" w:rsidRDefault="00C3096F" w:rsidP="00817935">
      <w:pPr>
        <w:spacing w:after="0" w:line="240" w:lineRule="auto"/>
        <w:rPr>
          <w:rFonts w:ascii="Times New Roman" w:eastAsia="Times New Roman" w:hAnsi="Times New Roman" w:cs="Times New Roman"/>
          <w:bCs/>
          <w:sz w:val="28"/>
          <w:szCs w:val="28"/>
        </w:rPr>
      </w:pPr>
      <w:r w:rsidRPr="003D5069">
        <w:rPr>
          <w:rFonts w:ascii="Times New Roman" w:eastAsia="Times New Roman" w:hAnsi="Times New Roman" w:cs="Times New Roman"/>
          <w:bCs/>
          <w:sz w:val="28"/>
          <w:szCs w:val="28"/>
        </w:rPr>
        <w:t xml:space="preserve">Глава </w:t>
      </w:r>
      <w:proofErr w:type="spellStart"/>
      <w:r w:rsidR="00E0294A">
        <w:rPr>
          <w:rFonts w:ascii="Times New Roman" w:eastAsia="Times New Roman" w:hAnsi="Times New Roman" w:cs="Times New Roman"/>
          <w:bCs/>
          <w:sz w:val="28"/>
          <w:szCs w:val="28"/>
        </w:rPr>
        <w:t>Верх-Урюмского</w:t>
      </w:r>
      <w:proofErr w:type="spellEnd"/>
      <w:r w:rsidR="00E0294A">
        <w:rPr>
          <w:rFonts w:ascii="Times New Roman" w:eastAsia="Times New Roman" w:hAnsi="Times New Roman" w:cs="Times New Roman"/>
          <w:bCs/>
          <w:sz w:val="28"/>
          <w:szCs w:val="28"/>
        </w:rPr>
        <w:t xml:space="preserve"> сельсовета </w:t>
      </w:r>
    </w:p>
    <w:p w:rsidR="00C3096F" w:rsidRPr="003D5069" w:rsidRDefault="00E0294A" w:rsidP="00817935">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bCs/>
          <w:sz w:val="28"/>
          <w:szCs w:val="28"/>
        </w:rPr>
        <w:t>Здвинского</w:t>
      </w:r>
      <w:proofErr w:type="spellEnd"/>
      <w:r>
        <w:rPr>
          <w:rFonts w:ascii="Times New Roman" w:eastAsia="Times New Roman" w:hAnsi="Times New Roman" w:cs="Times New Roman"/>
          <w:bCs/>
          <w:sz w:val="28"/>
          <w:szCs w:val="28"/>
        </w:rPr>
        <w:t xml:space="preserve"> района </w:t>
      </w:r>
    </w:p>
    <w:p w:rsidR="007863E2" w:rsidRPr="003D5069" w:rsidRDefault="00C3096F" w:rsidP="00817935">
      <w:pPr>
        <w:spacing w:after="0" w:line="240" w:lineRule="auto"/>
        <w:outlineLvl w:val="1"/>
        <w:rPr>
          <w:rFonts w:ascii="Times New Roman" w:eastAsia="Times New Roman" w:hAnsi="Times New Roman" w:cs="Times New Roman"/>
          <w:bCs/>
          <w:sz w:val="28"/>
          <w:szCs w:val="28"/>
        </w:rPr>
      </w:pPr>
      <w:r w:rsidRPr="003D5069">
        <w:rPr>
          <w:rFonts w:ascii="Times New Roman" w:eastAsia="Times New Roman" w:hAnsi="Times New Roman" w:cs="Times New Roman"/>
          <w:bCs/>
          <w:sz w:val="28"/>
          <w:szCs w:val="28"/>
        </w:rPr>
        <w:t>Новос</w:t>
      </w:r>
      <w:r w:rsidR="003D5069">
        <w:rPr>
          <w:rFonts w:ascii="Times New Roman" w:eastAsia="Times New Roman" w:hAnsi="Times New Roman" w:cs="Times New Roman"/>
          <w:bCs/>
          <w:sz w:val="28"/>
          <w:szCs w:val="28"/>
        </w:rPr>
        <w:t xml:space="preserve">ибирской области             </w:t>
      </w:r>
      <w:r w:rsidRPr="003D5069">
        <w:rPr>
          <w:rFonts w:ascii="Times New Roman" w:eastAsia="Times New Roman" w:hAnsi="Times New Roman" w:cs="Times New Roman"/>
          <w:bCs/>
          <w:sz w:val="28"/>
          <w:szCs w:val="28"/>
        </w:rPr>
        <w:t xml:space="preserve">        </w:t>
      </w:r>
      <w:r w:rsidR="002A63E6" w:rsidRPr="003D5069">
        <w:rPr>
          <w:rFonts w:ascii="Times New Roman" w:eastAsia="Times New Roman" w:hAnsi="Times New Roman" w:cs="Times New Roman"/>
          <w:bCs/>
          <w:sz w:val="28"/>
          <w:szCs w:val="28"/>
        </w:rPr>
        <w:t xml:space="preserve">                                             </w:t>
      </w:r>
      <w:r w:rsidR="00E0294A">
        <w:rPr>
          <w:rFonts w:ascii="Times New Roman" w:eastAsia="Times New Roman" w:hAnsi="Times New Roman" w:cs="Times New Roman"/>
          <w:bCs/>
          <w:sz w:val="28"/>
          <w:szCs w:val="28"/>
        </w:rPr>
        <w:t>И.А.Морозов</w:t>
      </w:r>
    </w:p>
    <w:p w:rsidR="007863E2" w:rsidRDefault="007863E2" w:rsidP="007863E2">
      <w:pPr>
        <w:spacing w:after="0" w:line="240" w:lineRule="auto"/>
        <w:outlineLvl w:val="1"/>
        <w:rPr>
          <w:rFonts w:ascii="Times New Roman" w:eastAsia="Times New Roman" w:hAnsi="Times New Roman" w:cs="Times New Roman"/>
          <w:bCs/>
          <w:sz w:val="24"/>
          <w:szCs w:val="24"/>
        </w:rPr>
      </w:pPr>
    </w:p>
    <w:p w:rsidR="007863E2" w:rsidRDefault="007863E2" w:rsidP="007863E2">
      <w:pPr>
        <w:spacing w:after="0" w:line="240" w:lineRule="auto"/>
        <w:outlineLvl w:val="1"/>
        <w:rPr>
          <w:rFonts w:ascii="Times New Roman" w:eastAsia="Times New Roman" w:hAnsi="Times New Roman" w:cs="Times New Roman"/>
          <w:bCs/>
          <w:sz w:val="24"/>
          <w:szCs w:val="24"/>
        </w:rPr>
      </w:pPr>
    </w:p>
    <w:p w:rsidR="007863E2" w:rsidRDefault="007863E2" w:rsidP="007863E2">
      <w:pPr>
        <w:spacing w:after="0" w:line="240" w:lineRule="auto"/>
        <w:outlineLvl w:val="1"/>
        <w:rPr>
          <w:rFonts w:ascii="Times New Roman" w:eastAsia="Times New Roman" w:hAnsi="Times New Roman" w:cs="Times New Roman"/>
          <w:bCs/>
          <w:sz w:val="24"/>
          <w:szCs w:val="24"/>
        </w:rPr>
      </w:pPr>
    </w:p>
    <w:p w:rsidR="003D5069" w:rsidRDefault="003D5069" w:rsidP="007863E2">
      <w:pPr>
        <w:spacing w:after="0" w:line="240" w:lineRule="auto"/>
        <w:outlineLvl w:val="1"/>
        <w:rPr>
          <w:rFonts w:ascii="Times New Roman" w:eastAsia="Times New Roman" w:hAnsi="Times New Roman" w:cs="Times New Roman"/>
          <w:bCs/>
          <w:sz w:val="24"/>
          <w:szCs w:val="24"/>
        </w:rPr>
        <w:sectPr w:rsidR="003D5069" w:rsidSect="00817935">
          <w:pgSz w:w="11906" w:h="16838" w:code="9"/>
          <w:pgMar w:top="1134" w:right="851" w:bottom="851" w:left="1418" w:header="709" w:footer="709" w:gutter="0"/>
          <w:cols w:space="708"/>
          <w:docGrid w:linePitch="360"/>
        </w:sectPr>
      </w:pPr>
    </w:p>
    <w:p w:rsidR="004D0493" w:rsidRDefault="004D0493" w:rsidP="007863E2">
      <w:pPr>
        <w:spacing w:after="0" w:line="240" w:lineRule="auto"/>
        <w:outlineLvl w:val="1"/>
        <w:rPr>
          <w:rFonts w:ascii="Times New Roman" w:eastAsia="Times New Roman" w:hAnsi="Times New Roman" w:cs="Times New Roman"/>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7863E2" w:rsidRPr="007863E2" w:rsidTr="00817935">
        <w:tc>
          <w:tcPr>
            <w:tcW w:w="5353" w:type="dxa"/>
          </w:tcPr>
          <w:p w:rsidR="007863E2" w:rsidRPr="007863E2" w:rsidRDefault="007863E2" w:rsidP="007863E2">
            <w:pPr>
              <w:outlineLvl w:val="1"/>
              <w:rPr>
                <w:rFonts w:ascii="Times New Roman" w:eastAsia="Times New Roman" w:hAnsi="Times New Roman" w:cs="Times New Roman"/>
                <w:bCs/>
                <w:sz w:val="28"/>
                <w:szCs w:val="28"/>
              </w:rPr>
            </w:pPr>
          </w:p>
        </w:tc>
        <w:tc>
          <w:tcPr>
            <w:tcW w:w="4217" w:type="dxa"/>
          </w:tcPr>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УТВЕРЖДЕНА</w:t>
            </w:r>
          </w:p>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постановлением администрации</w:t>
            </w:r>
          </w:p>
          <w:p w:rsidR="007863E2" w:rsidRPr="007863E2" w:rsidRDefault="00E0294A" w:rsidP="00817935">
            <w:pPr>
              <w:jc w:val="center"/>
              <w:outlineLvl w:val="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Верх-Урюмского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w:t>
            </w:r>
          </w:p>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Новосибирской области</w:t>
            </w:r>
          </w:p>
          <w:p w:rsidR="007863E2" w:rsidRPr="007863E2" w:rsidRDefault="006A5129" w:rsidP="006A5129">
            <w:pPr>
              <w:jc w:val="center"/>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rPr>
              <w:t>от 18</w:t>
            </w:r>
            <w:r w:rsidR="00F921AC">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00F921AC">
              <w:rPr>
                <w:rFonts w:ascii="Times New Roman" w:eastAsia="Times New Roman" w:hAnsi="Times New Roman" w:cs="Times New Roman"/>
                <w:sz w:val="28"/>
                <w:szCs w:val="28"/>
              </w:rPr>
              <w:t xml:space="preserve">.2020 № </w:t>
            </w:r>
            <w:r>
              <w:rPr>
                <w:rFonts w:ascii="Times New Roman" w:eastAsia="Times New Roman" w:hAnsi="Times New Roman" w:cs="Times New Roman"/>
                <w:sz w:val="28"/>
                <w:szCs w:val="28"/>
              </w:rPr>
              <w:t>31</w:t>
            </w:r>
            <w:r w:rsidR="007863E2" w:rsidRPr="007863E2">
              <w:rPr>
                <w:rFonts w:ascii="Times New Roman" w:eastAsia="Times New Roman" w:hAnsi="Times New Roman" w:cs="Times New Roman"/>
                <w:sz w:val="28"/>
                <w:szCs w:val="28"/>
              </w:rPr>
              <w:t>-па</w:t>
            </w:r>
          </w:p>
        </w:tc>
      </w:tr>
    </w:tbl>
    <w:p w:rsidR="007863E2" w:rsidRDefault="007863E2" w:rsidP="007863E2">
      <w:pPr>
        <w:spacing w:before="100" w:beforeAutospacing="1" w:after="100" w:afterAutospacing="1" w:line="240" w:lineRule="auto"/>
        <w:rPr>
          <w:rFonts w:ascii="Times New Roman" w:eastAsia="Times New Roman" w:hAnsi="Times New Roman" w:cs="Times New Roman"/>
          <w:bCs/>
          <w:sz w:val="24"/>
          <w:szCs w:val="24"/>
        </w:rPr>
      </w:pPr>
    </w:p>
    <w:p w:rsidR="00C3096F" w:rsidRDefault="00C3096F" w:rsidP="007863E2">
      <w:pPr>
        <w:spacing w:before="100" w:beforeAutospacing="1" w:after="100" w:afterAutospacing="1" w:line="240" w:lineRule="auto"/>
        <w:jc w:val="center"/>
        <w:rPr>
          <w:rFonts w:ascii="Times New Roman" w:eastAsia="Times New Roman" w:hAnsi="Times New Roman" w:cs="Times New Roman"/>
          <w:sz w:val="24"/>
          <w:szCs w:val="24"/>
        </w:rPr>
      </w:pPr>
      <w:r w:rsidRPr="00C3096F">
        <w:rPr>
          <w:rFonts w:ascii="Times New Roman" w:eastAsia="Times New Roman" w:hAnsi="Times New Roman" w:cs="Times New Roman"/>
          <w:b/>
          <w:bCs/>
          <w:sz w:val="27"/>
          <w:szCs w:val="27"/>
        </w:rPr>
        <w:t xml:space="preserve">Типовая форма соглашения </w:t>
      </w:r>
      <w:r w:rsidR="000A6360">
        <w:rPr>
          <w:rFonts w:ascii="Times New Roman" w:eastAsia="Times New Roman" w:hAnsi="Times New Roman" w:cs="Times New Roman"/>
          <w:b/>
          <w:bCs/>
          <w:sz w:val="27"/>
          <w:szCs w:val="27"/>
        </w:rPr>
        <w:t>(договора) о предоставлении из местного</w:t>
      </w:r>
      <w:r w:rsidRPr="00C3096F">
        <w:rPr>
          <w:rFonts w:ascii="Times New Roman" w:eastAsia="Times New Roman" w:hAnsi="Times New Roman" w:cs="Times New Roman"/>
          <w:b/>
          <w:bCs/>
          <w:sz w:val="27"/>
          <w:szCs w:val="27"/>
        </w:rPr>
        <w:t xml:space="preserve"> бюджета</w:t>
      </w:r>
      <w:r w:rsidR="002374FB">
        <w:rPr>
          <w:rFonts w:ascii="Times New Roman" w:eastAsia="Times New Roman" w:hAnsi="Times New Roman" w:cs="Times New Roman"/>
          <w:b/>
          <w:bCs/>
          <w:sz w:val="27"/>
          <w:szCs w:val="27"/>
        </w:rPr>
        <w:t xml:space="preserve"> </w:t>
      </w:r>
      <w:proofErr w:type="spellStart"/>
      <w:r w:rsidR="00E0294A">
        <w:rPr>
          <w:rFonts w:ascii="Times New Roman" w:eastAsia="Times New Roman" w:hAnsi="Times New Roman" w:cs="Times New Roman"/>
          <w:b/>
          <w:bCs/>
          <w:sz w:val="27"/>
          <w:szCs w:val="27"/>
        </w:rPr>
        <w:t>Верх-Урюмского</w:t>
      </w:r>
      <w:proofErr w:type="spellEnd"/>
      <w:r w:rsidR="00E0294A">
        <w:rPr>
          <w:rFonts w:ascii="Times New Roman" w:eastAsia="Times New Roman" w:hAnsi="Times New Roman" w:cs="Times New Roman"/>
          <w:b/>
          <w:bCs/>
          <w:sz w:val="27"/>
          <w:szCs w:val="27"/>
        </w:rPr>
        <w:t xml:space="preserve"> сельсовета </w:t>
      </w:r>
      <w:proofErr w:type="spellStart"/>
      <w:r w:rsidR="00E0294A">
        <w:rPr>
          <w:rFonts w:ascii="Times New Roman" w:eastAsia="Times New Roman" w:hAnsi="Times New Roman" w:cs="Times New Roman"/>
          <w:b/>
          <w:bCs/>
          <w:sz w:val="27"/>
          <w:szCs w:val="27"/>
        </w:rPr>
        <w:t>Здвинского</w:t>
      </w:r>
      <w:proofErr w:type="spellEnd"/>
      <w:r w:rsidR="00E0294A">
        <w:rPr>
          <w:rFonts w:ascii="Times New Roman" w:eastAsia="Times New Roman" w:hAnsi="Times New Roman" w:cs="Times New Roman"/>
          <w:b/>
          <w:bCs/>
          <w:sz w:val="27"/>
          <w:szCs w:val="27"/>
        </w:rPr>
        <w:t xml:space="preserve"> района </w:t>
      </w:r>
      <w:r w:rsidR="002374FB">
        <w:rPr>
          <w:rFonts w:ascii="Times New Roman" w:eastAsia="Times New Roman" w:hAnsi="Times New Roman" w:cs="Times New Roman"/>
          <w:b/>
          <w:bCs/>
          <w:sz w:val="27"/>
          <w:szCs w:val="27"/>
        </w:rPr>
        <w:t xml:space="preserve"> Новосибирской области</w:t>
      </w:r>
      <w:r w:rsidRPr="00C3096F">
        <w:rPr>
          <w:rFonts w:ascii="Times New Roman" w:eastAsia="Times New Roman" w:hAnsi="Times New Roman" w:cs="Times New Roman"/>
          <w:b/>
          <w:bCs/>
          <w:sz w:val="27"/>
          <w:szCs w:val="27"/>
        </w:rPr>
        <w:t xml:space="preserve"> субсидии некоммерческ</w:t>
      </w:r>
      <w:r w:rsidR="000A6360">
        <w:rPr>
          <w:rFonts w:ascii="Times New Roman" w:eastAsia="Times New Roman" w:hAnsi="Times New Roman" w:cs="Times New Roman"/>
          <w:b/>
          <w:bCs/>
          <w:sz w:val="27"/>
          <w:szCs w:val="27"/>
        </w:rPr>
        <w:t>им</w:t>
      </w:r>
      <w:r w:rsidRPr="00C3096F">
        <w:rPr>
          <w:rFonts w:ascii="Times New Roman" w:eastAsia="Times New Roman" w:hAnsi="Times New Roman" w:cs="Times New Roman"/>
          <w:b/>
          <w:bCs/>
          <w:sz w:val="27"/>
          <w:szCs w:val="27"/>
        </w:rPr>
        <w:t xml:space="preserve"> организаци</w:t>
      </w:r>
      <w:r w:rsidR="000A6360">
        <w:rPr>
          <w:rFonts w:ascii="Times New Roman" w:eastAsia="Times New Roman" w:hAnsi="Times New Roman" w:cs="Times New Roman"/>
          <w:b/>
          <w:bCs/>
          <w:sz w:val="27"/>
          <w:szCs w:val="27"/>
        </w:rPr>
        <w:t>ям</w:t>
      </w:r>
      <w:r w:rsidRPr="00C3096F">
        <w:rPr>
          <w:rFonts w:ascii="Times New Roman" w:eastAsia="Times New Roman" w:hAnsi="Times New Roman" w:cs="Times New Roman"/>
          <w:b/>
          <w:bCs/>
          <w:sz w:val="27"/>
          <w:szCs w:val="27"/>
        </w:rPr>
        <w:t>, не являющ</w:t>
      </w:r>
      <w:r w:rsidR="000A6360">
        <w:rPr>
          <w:rFonts w:ascii="Times New Roman" w:eastAsia="Times New Roman" w:hAnsi="Times New Roman" w:cs="Times New Roman"/>
          <w:b/>
          <w:bCs/>
          <w:sz w:val="27"/>
          <w:szCs w:val="27"/>
        </w:rPr>
        <w:t>им</w:t>
      </w:r>
      <w:r w:rsidRPr="00C3096F">
        <w:rPr>
          <w:rFonts w:ascii="Times New Roman" w:eastAsia="Times New Roman" w:hAnsi="Times New Roman" w:cs="Times New Roman"/>
          <w:b/>
          <w:bCs/>
          <w:sz w:val="27"/>
          <w:szCs w:val="27"/>
        </w:rPr>
        <w:t>ся государственным</w:t>
      </w:r>
      <w:r w:rsidR="000A6360">
        <w:rPr>
          <w:rFonts w:ascii="Times New Roman" w:eastAsia="Times New Roman" w:hAnsi="Times New Roman" w:cs="Times New Roman"/>
          <w:b/>
          <w:bCs/>
          <w:sz w:val="27"/>
          <w:szCs w:val="27"/>
        </w:rPr>
        <w:t>и</w:t>
      </w:r>
      <w:r w:rsidRPr="00C3096F">
        <w:rPr>
          <w:rFonts w:ascii="Times New Roman" w:eastAsia="Times New Roman" w:hAnsi="Times New Roman" w:cs="Times New Roman"/>
          <w:b/>
          <w:bCs/>
          <w:sz w:val="27"/>
          <w:szCs w:val="27"/>
        </w:rPr>
        <w:t xml:space="preserve"> (муниципальным</w:t>
      </w:r>
      <w:r w:rsidR="000A6360">
        <w:rPr>
          <w:rFonts w:ascii="Times New Roman" w:eastAsia="Times New Roman" w:hAnsi="Times New Roman" w:cs="Times New Roman"/>
          <w:b/>
          <w:bCs/>
          <w:sz w:val="27"/>
          <w:szCs w:val="27"/>
        </w:rPr>
        <w:t>и</w:t>
      </w:r>
      <w:r w:rsidRPr="00C3096F">
        <w:rPr>
          <w:rFonts w:ascii="Times New Roman" w:eastAsia="Times New Roman" w:hAnsi="Times New Roman" w:cs="Times New Roman"/>
          <w:b/>
          <w:bCs/>
          <w:sz w:val="27"/>
          <w:szCs w:val="27"/>
        </w:rPr>
        <w:t>) учреждени</w:t>
      </w:r>
      <w:r w:rsidR="000A6360">
        <w:rPr>
          <w:rFonts w:ascii="Times New Roman" w:eastAsia="Times New Roman" w:hAnsi="Times New Roman" w:cs="Times New Roman"/>
          <w:b/>
          <w:bCs/>
          <w:sz w:val="27"/>
          <w:szCs w:val="27"/>
        </w:rPr>
        <w:t xml:space="preserve">ями </w:t>
      </w:r>
      <w:r w:rsidRPr="00C3096F">
        <w:rPr>
          <w:rFonts w:ascii="Times New Roman" w:eastAsia="Times New Roman" w:hAnsi="Times New Roman" w:cs="Times New Roman"/>
          <w:sz w:val="24"/>
          <w:szCs w:val="24"/>
        </w:rPr>
        <w:br/>
      </w:r>
    </w:p>
    <w:p w:rsidR="00832205" w:rsidRDefault="001062A5" w:rsidP="00832205">
      <w:pPr>
        <w:pStyle w:val="formattext"/>
      </w:pPr>
      <w:r>
        <w:t xml:space="preserve">с.__________________                                          </w:t>
      </w:r>
      <w:r w:rsidR="00C3096F" w:rsidRPr="00C3096F">
        <w:t>"__" _________ 20__                                   </w:t>
      </w:r>
      <w:r w:rsidR="00C3096F" w:rsidRPr="00C3096F">
        <w:br/>
      </w:r>
    </w:p>
    <w:p w:rsidR="002374FB" w:rsidRDefault="00832205" w:rsidP="002374FB">
      <w:pPr>
        <w:pStyle w:val="formattext"/>
      </w:pPr>
      <w:proofErr w:type="gramStart"/>
      <w:r>
        <w:t>___________________________________________________________________________</w:t>
      </w:r>
      <w:r>
        <w:br/>
        <w:t xml:space="preserve">(наименование главного распорядителя средств </w:t>
      </w:r>
      <w:r w:rsidR="002545B5">
        <w:t>местного</w:t>
      </w:r>
      <w:r>
        <w:t xml:space="preserve"> бюджета)</w:t>
      </w:r>
      <w:r>
        <w:br/>
      </w:r>
      <w:r>
        <w:br/>
        <w:t>именуемый в дальнейшем "Главный распорядитель", в лице ____________________</w:t>
      </w:r>
      <w:r>
        <w:br/>
      </w:r>
      <w:r>
        <w:br/>
        <w:t>__________________________________________________________________________,</w:t>
      </w:r>
      <w:r>
        <w:br/>
      </w:r>
      <w:r>
        <w:br/>
        <w:t>действующего на основании ________________________________________________,</w:t>
      </w:r>
      <w:r>
        <w:br/>
      </w:r>
      <w:r>
        <w:br/>
        <w:t>с одной стороны, и _______________________________________________________,</w:t>
      </w:r>
      <w:r>
        <w:br/>
        <w:t>(наименование некоммерческой организации)</w:t>
      </w:r>
      <w:r>
        <w:br/>
      </w:r>
      <w:r>
        <w:br/>
        <w:t>именуемый в дальнейшем "Получатель", в лице ______________________________,</w:t>
      </w:r>
      <w:r>
        <w:br/>
      </w:r>
      <w:r>
        <w:br/>
        <w:t>____________________________, действующего на основании ___________________</w:t>
      </w:r>
      <w:r>
        <w:br/>
      </w:r>
      <w:r>
        <w:br/>
        <w:t>__________________________________________________________________________,</w:t>
      </w:r>
      <w:r>
        <w:br/>
        <w:t>(Устав некоммерческой организации, доверенность)</w:t>
      </w:r>
      <w:r>
        <w:br/>
      </w:r>
      <w:r>
        <w:br/>
        <w:t xml:space="preserve">с другой стороны, далее именуемые "Стороны", в соответствии с </w:t>
      </w:r>
      <w:hyperlink r:id="rId5" w:history="1">
        <w:r w:rsidRPr="002545B5">
          <w:rPr>
            <w:rStyle w:val="a4"/>
            <w:color w:val="auto"/>
          </w:rPr>
          <w:t>Бюджетным</w:t>
        </w:r>
        <w:r w:rsidRPr="002545B5">
          <w:rPr>
            <w:u w:val="single"/>
          </w:rPr>
          <w:br/>
        </w:r>
        <w:r w:rsidRPr="002545B5">
          <w:rPr>
            <w:u w:val="single"/>
          </w:rPr>
          <w:br/>
        </w:r>
        <w:r w:rsidRPr="002545B5">
          <w:rPr>
            <w:rStyle w:val="a4"/>
            <w:color w:val="auto"/>
          </w:rPr>
          <w:t>кодексом Российской Федерации</w:t>
        </w:r>
      </w:hyperlink>
      <w:r>
        <w:t xml:space="preserve">, </w:t>
      </w:r>
      <w:r w:rsidR="002374FB">
        <w:t>р</w:t>
      </w:r>
      <w:r w:rsidR="00FD425E">
        <w:t xml:space="preserve">ешением  Совета депутатов </w:t>
      </w:r>
      <w:proofErr w:type="spellStart"/>
      <w:r w:rsidR="00E0294A">
        <w:t>Верх-Урюмского</w:t>
      </w:r>
      <w:proofErr w:type="spellEnd"/>
      <w:r w:rsidR="00E0294A">
        <w:t xml:space="preserve"> сельсовета </w:t>
      </w:r>
      <w:proofErr w:type="spellStart"/>
      <w:r w:rsidR="00FD425E">
        <w:t>Здвинского</w:t>
      </w:r>
      <w:proofErr w:type="spellEnd"/>
      <w:r w:rsidR="00FD425E">
        <w:t xml:space="preserve"> района </w:t>
      </w:r>
      <w:r w:rsidR="002374FB">
        <w:t xml:space="preserve"> Новосибирской области </w:t>
      </w:r>
      <w:r w:rsidR="007E65E8">
        <w:t>на очередной</w:t>
      </w:r>
      <w:proofErr w:type="gramEnd"/>
      <w:r w:rsidR="007E65E8">
        <w:t xml:space="preserve"> финансовый</w:t>
      </w:r>
      <w:r w:rsidR="00FD425E">
        <w:t xml:space="preserve"> год и плановый</w:t>
      </w:r>
      <w:r w:rsidR="002374FB">
        <w:t xml:space="preserve"> </w:t>
      </w:r>
      <w:r w:rsidR="00FD425E">
        <w:t>период</w:t>
      </w:r>
      <w:r>
        <w:t>,</w:t>
      </w:r>
      <w:r w:rsidR="002374FB">
        <w:t xml:space="preserve"> п</w:t>
      </w:r>
      <w:r>
        <w:t>остановлением</w:t>
      </w:r>
      <w:r w:rsidR="002374FB">
        <w:t xml:space="preserve"> </w:t>
      </w:r>
      <w:r w:rsidR="002545B5">
        <w:t xml:space="preserve">администрации </w:t>
      </w:r>
      <w:proofErr w:type="spellStart"/>
      <w:r w:rsidR="00E0294A">
        <w:t>Верх-Урюмского</w:t>
      </w:r>
      <w:proofErr w:type="spellEnd"/>
      <w:r w:rsidR="00E0294A">
        <w:t xml:space="preserve"> сельсовета </w:t>
      </w:r>
      <w:proofErr w:type="spellStart"/>
      <w:r w:rsidR="00E0294A">
        <w:t>Здвинского</w:t>
      </w:r>
      <w:proofErr w:type="spellEnd"/>
      <w:r w:rsidR="00E0294A">
        <w:t xml:space="preserve"> района </w:t>
      </w:r>
      <w:r w:rsidR="002545B5">
        <w:t xml:space="preserve"> Новосибирской области</w:t>
      </w:r>
      <w:r>
        <w:t xml:space="preserve">  </w:t>
      </w:r>
      <w:proofErr w:type="gramStart"/>
      <w:r>
        <w:t>от</w:t>
      </w:r>
      <w:proofErr w:type="gramEnd"/>
      <w:r>
        <w:t xml:space="preserve">_________ </w:t>
      </w:r>
    </w:p>
    <w:p w:rsidR="002374FB" w:rsidRDefault="00832205" w:rsidP="002374FB">
      <w:pPr>
        <w:pStyle w:val="formattext"/>
      </w:pPr>
      <w:r>
        <w:t>N _______________________</w:t>
      </w:r>
      <w:r w:rsidR="00FD425E">
        <w:t>___________________</w:t>
      </w:r>
      <w:r w:rsidR="007E65E8">
        <w:t>________________________________</w:t>
      </w:r>
      <w:r>
        <w:br/>
        <w:t>(наименование нормативного правового акта, регулирующего предоставление из</w:t>
      </w:r>
      <w:r>
        <w:br/>
      </w:r>
      <w:r w:rsidR="002545B5">
        <w:t>местного</w:t>
      </w:r>
      <w:r>
        <w:t xml:space="preserve"> бюджета субсидий некоммерческим организациям, не являющимся</w:t>
      </w:r>
      <w:r>
        <w:br/>
        <w:t>государственными</w:t>
      </w:r>
      <w:r w:rsidR="004D0493">
        <w:t xml:space="preserve"> (муниципальными) учреждениями)</w:t>
      </w:r>
    </w:p>
    <w:p w:rsidR="00832205" w:rsidRDefault="00832205" w:rsidP="00E0294A">
      <w:pPr>
        <w:pStyle w:val="formattext"/>
      </w:pPr>
      <w:r>
        <w:t xml:space="preserve">(далее - Порядок предоставления субсидий), </w:t>
      </w:r>
      <w:r w:rsidR="002374FB">
        <w:t xml:space="preserve"> постановлением </w:t>
      </w:r>
      <w:r w:rsidR="002545B5">
        <w:t xml:space="preserve"> администрации</w:t>
      </w:r>
      <w:r w:rsidR="00E0294A">
        <w:t xml:space="preserve"> </w:t>
      </w:r>
      <w:proofErr w:type="spellStart"/>
      <w:r w:rsidR="00E0294A">
        <w:t>Верх-Урюмского</w:t>
      </w:r>
      <w:proofErr w:type="spellEnd"/>
      <w:r w:rsidR="00E0294A">
        <w:t xml:space="preserve"> сельсовета</w:t>
      </w:r>
      <w:r w:rsidR="002545B5">
        <w:t xml:space="preserve"> </w:t>
      </w:r>
      <w:proofErr w:type="spellStart"/>
      <w:r w:rsidR="002545B5">
        <w:t>Здвинского</w:t>
      </w:r>
      <w:proofErr w:type="spellEnd"/>
      <w:r w:rsidR="002374FB">
        <w:t xml:space="preserve"> </w:t>
      </w:r>
      <w:r w:rsidR="002545B5">
        <w:t xml:space="preserve">района Новосибирской области </w:t>
      </w:r>
      <w:r>
        <w:t xml:space="preserve"> от _______________ N </w:t>
      </w:r>
      <w:r>
        <w:lastRenderedPageBreak/>
        <w:t>___ "Об утверждении типовой формы</w:t>
      </w:r>
      <w:r w:rsidR="002374FB">
        <w:t xml:space="preserve"> </w:t>
      </w:r>
      <w:r>
        <w:t xml:space="preserve">соглашения (договора) о предоставлении субсидий из </w:t>
      </w:r>
      <w:r w:rsidR="002545B5">
        <w:t>местного</w:t>
      </w:r>
      <w:r>
        <w:t xml:space="preserve"> бюджета</w:t>
      </w:r>
      <w:r w:rsidR="00E0294A">
        <w:t xml:space="preserve"> </w:t>
      </w:r>
      <w:r>
        <w:t>некоммерческим организациям, не являющимся государственными</w:t>
      </w:r>
    </w:p>
    <w:p w:rsidR="00832205" w:rsidRDefault="00832205" w:rsidP="00832205">
      <w:pPr>
        <w:pStyle w:val="formattext"/>
      </w:pPr>
      <w:r>
        <w:t>(муниципальными) учреждениями" заключили настоящий договор (соглашение)</w:t>
      </w:r>
      <w:r>
        <w:br/>
      </w:r>
      <w:r>
        <w:br/>
        <w:t>(далее - соглашение) о нижеследующем.</w:t>
      </w:r>
    </w:p>
    <w:p w:rsidR="00FD425E" w:rsidRDefault="00FD425E" w:rsidP="00832205">
      <w:pPr>
        <w:pStyle w:val="formattext"/>
      </w:pPr>
    </w:p>
    <w:p w:rsidR="00832205" w:rsidRDefault="00832205" w:rsidP="002545B5">
      <w:pPr>
        <w:pStyle w:val="3"/>
        <w:jc w:val="center"/>
      </w:pPr>
      <w:r>
        <w:t>1. Предмет соглашения</w:t>
      </w:r>
    </w:p>
    <w:p w:rsidR="00832205" w:rsidRDefault="00832205" w:rsidP="00832205">
      <w:pPr>
        <w:pStyle w:val="formattext"/>
      </w:pPr>
      <w:r>
        <w:t>1.1. Предметом настоящего соглашения является предоставление из</w:t>
      </w:r>
      <w:r>
        <w:br/>
      </w:r>
      <w:r>
        <w:br/>
      </w:r>
      <w:r w:rsidR="002545B5">
        <w:t>местного</w:t>
      </w:r>
      <w:r>
        <w:t xml:space="preserve"> бюджета в 20__ году/20__ - 20__ годах Получателю субсидии на</w:t>
      </w:r>
      <w:r>
        <w:br/>
      </w:r>
      <w:r>
        <w:br/>
        <w:t>_______________________________________________________________________</w:t>
      </w:r>
      <w:r w:rsidR="00C34468">
        <w:t>&lt;1&gt;</w:t>
      </w:r>
      <w:r>
        <w:br/>
        <w:t>(указание цели предоставления Субсидии)</w:t>
      </w:r>
      <w:r>
        <w:br/>
      </w:r>
      <w:r>
        <w:br/>
        <w:t>(далее - Субсидия).</w:t>
      </w:r>
      <w:r>
        <w:br/>
      </w:r>
      <w:r>
        <w:br/>
        <w:t>1.2. Субсидия предоставляется в целях реализации Получателем следующих</w:t>
      </w:r>
      <w:r>
        <w:br/>
      </w:r>
      <w:r>
        <w:br/>
        <w:t>проектов (мероприятий): &lt;2&gt;:</w:t>
      </w:r>
      <w:r>
        <w:br/>
      </w:r>
      <w:r>
        <w:br/>
        <w:t>1.2.1. _______________________________________________________________.</w:t>
      </w:r>
      <w:r>
        <w:br/>
      </w:r>
      <w:r>
        <w:br/>
        <w:t>1.2.2. _______________________________________________________________.</w:t>
      </w:r>
      <w:r>
        <w:br/>
      </w:r>
      <w:r>
        <w:br/>
        <w:t>1.3. Субсидия предоставляется в соответствии с лимитами бюджетных</w:t>
      </w:r>
      <w:r>
        <w:br/>
      </w:r>
      <w:r>
        <w:br/>
        <w:t>обязательств, доведенными Главному распорядителю по кодам классификации</w:t>
      </w:r>
      <w:r>
        <w:br/>
      </w:r>
      <w:r>
        <w:br/>
        <w:t>расходов бюджетов Российской Федерации: код Главного распорядителя</w:t>
      </w:r>
      <w:r>
        <w:br/>
      </w:r>
      <w:r>
        <w:br/>
        <w:t>______________, раздел _______________, подраздел _______________, целевая</w:t>
      </w:r>
      <w:r>
        <w:br/>
      </w:r>
      <w:r>
        <w:br/>
        <w:t xml:space="preserve">статья ________________, вид расходов _______ </w:t>
      </w:r>
    </w:p>
    <w:p w:rsidR="00832205" w:rsidRDefault="00832205" w:rsidP="002545B5">
      <w:pPr>
        <w:pStyle w:val="3"/>
        <w:jc w:val="center"/>
      </w:pPr>
      <w:r>
        <w:t>2. Размер Субсидии</w:t>
      </w:r>
    </w:p>
    <w:p w:rsidR="00832205" w:rsidRDefault="00832205" w:rsidP="00832205">
      <w:pPr>
        <w:pStyle w:val="formattext"/>
      </w:pPr>
      <w:r>
        <w:t xml:space="preserve">2.1. Размер Субсидии, предоставляемой из </w:t>
      </w:r>
      <w:r w:rsidR="002545B5">
        <w:t>местного</w:t>
      </w:r>
      <w:r>
        <w:t xml:space="preserve"> бюджета</w:t>
      </w:r>
      <w:r w:rsidR="002374FB">
        <w:t xml:space="preserve"> </w:t>
      </w:r>
      <w:proofErr w:type="spellStart"/>
      <w:r w:rsidR="00E0294A">
        <w:t>Верх-Урюмского</w:t>
      </w:r>
      <w:proofErr w:type="spellEnd"/>
      <w:r w:rsidR="00E0294A">
        <w:t xml:space="preserve"> сельсовета </w:t>
      </w:r>
      <w:proofErr w:type="spellStart"/>
      <w:r w:rsidR="00E0294A">
        <w:t>Здвинского</w:t>
      </w:r>
      <w:proofErr w:type="spellEnd"/>
      <w:r w:rsidR="00E0294A">
        <w:t xml:space="preserve"> района </w:t>
      </w:r>
      <w:r w:rsidR="002374FB">
        <w:t xml:space="preserve"> Новосибирской области </w:t>
      </w:r>
      <w:r>
        <w:t xml:space="preserve"> в</w:t>
      </w:r>
      <w:r w:rsidR="002374FB">
        <w:t xml:space="preserve"> </w:t>
      </w:r>
      <w:r>
        <w:t xml:space="preserve">соответствии с настоящим </w:t>
      </w:r>
      <w:r w:rsidR="002374FB">
        <w:t xml:space="preserve"> </w:t>
      </w:r>
      <w:r>
        <w:t>соглашением, составляет &lt;</w:t>
      </w:r>
      <w:r w:rsidR="0074153B">
        <w:t>3</w:t>
      </w:r>
      <w:r>
        <w:t>&gt;:</w:t>
      </w:r>
      <w:r>
        <w:br/>
      </w:r>
      <w:r>
        <w:br/>
        <w:t>в 20__ году ________ (___________________) рублей;</w:t>
      </w:r>
      <w:r>
        <w:br/>
        <w:t>(сумма прописью)</w:t>
      </w:r>
      <w:r>
        <w:br/>
      </w:r>
      <w:r>
        <w:br/>
        <w:t>в 20__ году ________ (___________________) рублей;</w:t>
      </w:r>
      <w:r>
        <w:br/>
        <w:t>(сумма прописью)</w:t>
      </w:r>
      <w:r>
        <w:br/>
      </w:r>
      <w:r>
        <w:br/>
        <w:t>в 20__ году ________ (___________________) рублей</w:t>
      </w:r>
      <w:proofErr w:type="gramStart"/>
      <w:r>
        <w:t>.</w:t>
      </w:r>
      <w:proofErr w:type="gramEnd"/>
      <w:r>
        <w:br/>
        <w:t>(</w:t>
      </w:r>
      <w:proofErr w:type="gramStart"/>
      <w:r>
        <w:t>с</w:t>
      </w:r>
      <w:proofErr w:type="gramEnd"/>
      <w:r>
        <w:t>умма прописью)</w:t>
      </w:r>
      <w:r>
        <w:br/>
      </w:r>
    </w:p>
    <w:p w:rsidR="00832205" w:rsidRDefault="00832205" w:rsidP="002545B5">
      <w:pPr>
        <w:pStyle w:val="3"/>
        <w:jc w:val="center"/>
      </w:pPr>
      <w:r>
        <w:lastRenderedPageBreak/>
        <w:t>3. Условия предоставления Субсидии</w:t>
      </w:r>
    </w:p>
    <w:p w:rsidR="00832205" w:rsidRDefault="00832205" w:rsidP="00832205">
      <w:pPr>
        <w:pStyle w:val="formattext"/>
      </w:pPr>
      <w:r>
        <w:br/>
        <w:t>3.1. Соответствие Получателя требованиям, установленным Порядком предоставления субсидий.</w:t>
      </w:r>
      <w:r>
        <w:br/>
      </w:r>
      <w:r>
        <w:br/>
        <w:t xml:space="preserve">3.2. Предоставление Получателем документов, необходимых для получения Субсидии, в соответствии с приложением N </w:t>
      </w:r>
      <w:r w:rsidR="007E65E8">
        <w:t>1</w:t>
      </w:r>
      <w:r w:rsidRPr="00C34468">
        <w:t>к</w:t>
      </w:r>
      <w:r>
        <w:t xml:space="preserve"> настоящему соглашению, установленн</w:t>
      </w:r>
      <w:r w:rsidR="007E65E8">
        <w:t>о</w:t>
      </w:r>
      <w:r>
        <w:t>м</w:t>
      </w:r>
      <w:r w:rsidR="007E65E8">
        <w:t>у</w:t>
      </w:r>
      <w:r>
        <w:t xml:space="preserve"> Порядк</w:t>
      </w:r>
      <w:r w:rsidR="007E65E8">
        <w:t>у</w:t>
      </w:r>
      <w:r>
        <w:t xml:space="preserve"> предоставления субсидий.</w:t>
      </w:r>
      <w:r>
        <w:br/>
      </w:r>
      <w:r>
        <w:br/>
        <w:t xml:space="preserve">3.3. Определение направления расходов, на финансовое обеспечение (возмещение) которых предоставляется Субсидия, в соответствии с приложением N </w:t>
      </w:r>
      <w:r w:rsidR="007E65E8">
        <w:t>2</w:t>
      </w:r>
      <w:r>
        <w:t xml:space="preserve"> к настоящему соглашению.</w:t>
      </w:r>
      <w:r>
        <w:br/>
      </w:r>
      <w:r>
        <w:br/>
        <w:t>3.4.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субсидий.</w:t>
      </w:r>
      <w:r>
        <w:br/>
      </w:r>
      <w:r>
        <w:br/>
        <w:t xml:space="preserve">3.5. Установление показателей результативности в соответствии с приложением N </w:t>
      </w:r>
      <w:r w:rsidR="007E65E8">
        <w:t>3</w:t>
      </w:r>
      <w:r>
        <w:t xml:space="preserve"> к настоящему соглашению.</w:t>
      </w:r>
      <w:r>
        <w:br/>
      </w:r>
      <w:r>
        <w:br/>
        <w:t xml:space="preserve">3.7. Согласие Получателя на осуществление Главным распорядителем и органами </w:t>
      </w:r>
      <w:r w:rsidR="002545B5">
        <w:t>муниципального</w:t>
      </w:r>
      <w:r>
        <w:t xml:space="preserve"> финансового контроля проверок соблюдения Получателем условий, целей и порядка предоставления Субсидии.</w:t>
      </w:r>
      <w:r>
        <w:br/>
      </w:r>
      <w:r>
        <w:br/>
        <w:t>3.9. Иные условия в соответствии с Порядком предоставления субсидий &lt;</w:t>
      </w:r>
      <w:r w:rsidR="007E65E8">
        <w:t>4</w:t>
      </w:r>
      <w:r>
        <w:t>&gt;.</w:t>
      </w:r>
    </w:p>
    <w:p w:rsidR="00832205" w:rsidRDefault="00832205" w:rsidP="002545B5">
      <w:pPr>
        <w:pStyle w:val="3"/>
        <w:jc w:val="center"/>
      </w:pPr>
      <w:r>
        <w:t>4. Порядок перечисления Субсидии</w:t>
      </w:r>
    </w:p>
    <w:p w:rsidR="00832205" w:rsidRDefault="00832205" w:rsidP="00832205">
      <w:pPr>
        <w:pStyle w:val="formattext"/>
      </w:pPr>
      <w:r>
        <w:br/>
        <w:t>4.1. Перечисление Субсидии осуществляется в соответствии с бюджетным законодательством Российской Федерации:</w:t>
      </w:r>
      <w:r>
        <w:br/>
      </w:r>
      <w:r>
        <w:br/>
        <w:t>4.1.1. На счет Получателя, открытый в __________</w:t>
      </w:r>
      <w:r w:rsidR="002545B5">
        <w:t>___________</w:t>
      </w:r>
      <w:r>
        <w:t>______________________:</w:t>
      </w:r>
      <w:r>
        <w:br/>
        <w:t>(наименование кредитной организации)</w:t>
      </w:r>
      <w:r>
        <w:br/>
      </w:r>
      <w:r>
        <w:br/>
        <w:t>4.1.</w:t>
      </w:r>
      <w:r w:rsidR="002545B5">
        <w:t>1</w:t>
      </w:r>
      <w:r>
        <w:t>.1. Не позднее _____ рабочего дня, следующего за днем представления Получател</w:t>
      </w:r>
      <w:r w:rsidR="00B50FC8">
        <w:t xml:space="preserve">ем соответствующих документов </w:t>
      </w:r>
      <w:r>
        <w:t>.</w:t>
      </w:r>
      <w:r>
        <w:br/>
      </w:r>
      <w:r>
        <w:br/>
      </w:r>
      <w:r w:rsidRPr="00C34468">
        <w:t>4.1.2.2. ______________________________________________________ &lt;</w:t>
      </w:r>
      <w:r w:rsidR="007E65E8">
        <w:t>4</w:t>
      </w:r>
      <w:r w:rsidR="00C34468" w:rsidRPr="00C34468">
        <w:t>&gt;</w:t>
      </w:r>
      <w:r>
        <w:br/>
      </w:r>
      <w:r>
        <w:br/>
        <w:t>4.2. Срок (периодичность) перечисления Субсидии: __________________.</w:t>
      </w:r>
      <w:r>
        <w:br/>
      </w:r>
      <w:r>
        <w:br/>
        <w:t>4.3. Главный распорядитель отказывает Получателю в предоставлении Субсидии в случаях, установленных Порядком предоставления субсидий.</w:t>
      </w:r>
    </w:p>
    <w:p w:rsidR="00832205" w:rsidRDefault="00832205" w:rsidP="0074153B">
      <w:pPr>
        <w:pStyle w:val="3"/>
        <w:jc w:val="center"/>
      </w:pPr>
      <w:r>
        <w:t>5. Права и обязанности Сторон</w:t>
      </w:r>
    </w:p>
    <w:p w:rsidR="00832205" w:rsidRDefault="00832205" w:rsidP="00832205">
      <w:pPr>
        <w:pStyle w:val="formattext"/>
      </w:pPr>
      <w:r>
        <w:br/>
        <w:t>5.1. Главный распорядитель обязуется:</w:t>
      </w:r>
      <w:r>
        <w:br/>
      </w:r>
      <w:r>
        <w:br/>
        <w:t>5.1.1. Рассмотреть в порядке и в сроки, установленные Порядком предоставления субсидий, представленные Получателем документы.</w:t>
      </w:r>
      <w:r>
        <w:br/>
      </w:r>
      <w:r>
        <w:br/>
      </w:r>
      <w:r>
        <w:lastRenderedPageBreak/>
        <w:t>5.1.2. Обеспечить предоставление Получателю субсидии в порядке и на условиях, установленных Порядком предоставления субсидий и настоящим соглашением.</w:t>
      </w:r>
      <w:r>
        <w:br/>
      </w:r>
      <w:r>
        <w:br/>
        <w:t>5.1.3. Обеспечить перечисление Субсидии на счет Получателя, указанный в пункте 4.1 настоящего соглашения.</w:t>
      </w:r>
      <w:r>
        <w:br/>
      </w:r>
      <w:r>
        <w:br/>
        <w:t xml:space="preserve">5.1.4. Определить показатели результативности в соответствии с приложением N </w:t>
      </w:r>
      <w:r w:rsidR="007E65E8">
        <w:t>3</w:t>
      </w:r>
      <w:r>
        <w:t xml:space="preserve"> к настоящему соглашению и осуществлять оценку их достижения .</w:t>
      </w:r>
      <w:r>
        <w:br/>
      </w:r>
      <w:r>
        <w:br/>
        <w:t>5.1.5. Осуществлять контроль за соблюдением Получателем условий, целей и порядка предоставления Субсидии.</w:t>
      </w:r>
      <w:r>
        <w:br/>
      </w:r>
      <w:r>
        <w:br/>
        <w:t>5.1.6. В случае установления Главным распоряд</w:t>
      </w:r>
      <w:r w:rsidR="0074153B">
        <w:t>ителем или получения от органа муниципального</w:t>
      </w:r>
      <w:r>
        <w:t xml:space="preserve"> финансового контроля информации о фактах нарушения Получателем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r>
        <w:br/>
      </w:r>
      <w:r>
        <w:br/>
        <w:t xml:space="preserve">5.1.7. В случае если Получателем допущены нарушения условий предоставления Субсидии, нецелевое использование Субсидии, не достигнуты значения показателей результативности, установленных в приложении N </w:t>
      </w:r>
      <w:r w:rsidR="007E65E8">
        <w:t>3</w:t>
      </w:r>
      <w:r>
        <w:t xml:space="preserve"> к настоящему соглашению, а также в случае образования не использованного в отчетном финансовом году остатка Субсидии и отсутствия решения Главного распорядителя о наличии потребности в указанных средствах, предусмотренных настоящим соглашением, направлять Получателю требование</w:t>
      </w:r>
      <w:r w:rsidR="0074153B">
        <w:t xml:space="preserve"> о возврате средств Субсидии в местный</w:t>
      </w:r>
      <w:r>
        <w:t xml:space="preserve"> бюджет в срок _______ &lt;</w:t>
      </w:r>
      <w:r w:rsidR="00B214C8">
        <w:t>5</w:t>
      </w:r>
      <w:r>
        <w:t>&gt;.</w:t>
      </w:r>
      <w:r>
        <w:br/>
      </w:r>
      <w:r>
        <w:br/>
        <w:t>Требование о возврате средств Субсидии в областной бюджет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r>
        <w:br/>
      </w:r>
      <w:r>
        <w:br/>
        <w:t>5.1.8.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&lt;</w:t>
      </w:r>
      <w:r w:rsidR="00B214C8">
        <w:t>4</w:t>
      </w:r>
      <w:r>
        <w:t>&gt;.</w:t>
      </w:r>
      <w:r>
        <w:br/>
      </w:r>
      <w:r>
        <w:br/>
        <w:t>5.2. Главный распорядитель вправе:</w:t>
      </w:r>
      <w:r>
        <w:br/>
      </w:r>
      <w:r>
        <w:br/>
        <w:t>5.2.1. Запрашивать у Получателя документы и материалы, необходимые для осуществления контроля за соблюдением условий предоставления Субсидии.</w:t>
      </w:r>
      <w:r>
        <w:br/>
      </w:r>
      <w:r>
        <w:br/>
        <w:t>5.2.2. Принимать решение о наличии потребности Получателя в остатках субсидий, не использованных в отчетном финансовом году.</w:t>
      </w:r>
      <w:r>
        <w:br/>
      </w:r>
      <w:r>
        <w:br/>
        <w:t>5.2.3. Осуществлять иные права, установленные бюджетным законодательством Российской Федерации, Порядком предоставления субсидий и настоящим соглашением &lt;</w:t>
      </w:r>
      <w:r w:rsidR="00B214C8">
        <w:t>4</w:t>
      </w:r>
      <w:r>
        <w:t>&gt;.</w:t>
      </w:r>
      <w:r>
        <w:br/>
      </w:r>
      <w:r>
        <w:br/>
        <w:t>5.3. Получатель обязуется:</w:t>
      </w:r>
      <w:r>
        <w:br/>
      </w:r>
      <w:r>
        <w:br/>
        <w:t>5.3.1. Обеспечить выполнение условий предоставления Субсидии, установленных настоящим соглашением, в том числе:</w:t>
      </w:r>
      <w:r>
        <w:br/>
      </w:r>
      <w:r>
        <w:br/>
      </w:r>
      <w:r>
        <w:lastRenderedPageBreak/>
        <w:t xml:space="preserve">предоставить Главному распорядителю документы, необходимые для предоставления субсидии, указанные в приложении N </w:t>
      </w:r>
      <w:r w:rsidR="00B214C8">
        <w:t>1</w:t>
      </w:r>
      <w:r>
        <w:t xml:space="preserve"> к настоящему соглашению, соответствующие требованиям, установленным Порядком предоставления субсидий;</w:t>
      </w:r>
      <w:r>
        <w:br/>
      </w:r>
      <w:r>
        <w:br/>
        <w:t xml:space="preserve">направлять средства Субсидии на финансовое обеспечение (возмещение) расходов, указанных в приложении N </w:t>
      </w:r>
      <w:r w:rsidR="00B214C8">
        <w:t>2</w:t>
      </w:r>
      <w:r>
        <w:t xml:space="preserve"> к настоящему соглашению;</w:t>
      </w:r>
      <w:r>
        <w:br/>
      </w:r>
      <w:r>
        <w:br/>
        <w:t>не конвертировать в иностранную валюту средства Субсидии, за исключением операций, определяемых в соответствии с Порядком предоставления субсидии;</w:t>
      </w:r>
      <w:r>
        <w:br/>
      </w:r>
      <w:r>
        <w:br/>
        <w:t>5.3.2. Обеспечить использование субс</w:t>
      </w:r>
      <w:r w:rsidR="00B50FC8">
        <w:t xml:space="preserve">идии в срок: ________________ </w:t>
      </w:r>
      <w:r>
        <w:t>.</w:t>
      </w:r>
      <w:r>
        <w:br/>
      </w:r>
      <w:r>
        <w:br/>
        <w:t>5.3.3. Устранять факты нарушения порядка, целей и условий предоставления Субсидии в сроки, определенные в требовании Главного распорядителя.</w:t>
      </w:r>
      <w:r>
        <w:br/>
      </w:r>
      <w:r>
        <w:br/>
        <w:t xml:space="preserve">5.3.4. Возвращать в </w:t>
      </w:r>
      <w:r w:rsidR="0074153B">
        <w:t>местный</w:t>
      </w:r>
      <w:r>
        <w:t xml:space="preserve"> бюджет Субсидию в размере и в сроки, определенные в требовании Главного распорядителя.</w:t>
      </w:r>
      <w:r>
        <w:br/>
      </w:r>
      <w:r>
        <w:br/>
        <w:t xml:space="preserve">5.3.5. Обеспечить достижение значений показателей результативности, установленных в приложении N </w:t>
      </w:r>
      <w:r w:rsidR="00B214C8">
        <w:t>3</w:t>
      </w:r>
      <w:r>
        <w:t xml:space="preserve"> к настоящему соглашению .</w:t>
      </w:r>
      <w:r>
        <w:br/>
      </w:r>
      <w:r>
        <w:br/>
        <w:t>5.3.6. Вести обособленный аналитический учет операций со средствами Субсидии.</w:t>
      </w:r>
      <w:r>
        <w:br/>
      </w:r>
      <w:r>
        <w:br/>
        <w:t>5.3.7. Обеспечить представление Главному распорядителю не позднее</w:t>
      </w:r>
      <w:r>
        <w:br/>
      </w:r>
      <w:r>
        <w:br/>
        <w:t>____ числа месяца, следующего за __________________________, в котором была</w:t>
      </w:r>
      <w:r>
        <w:br/>
        <w:t>(квартал, месяц)</w:t>
      </w:r>
      <w:r>
        <w:br/>
        <w:t>получена Субсидия:</w:t>
      </w:r>
      <w:r>
        <w:br/>
      </w:r>
      <w:r>
        <w:br/>
        <w:t xml:space="preserve">отчета о расходах, на </w:t>
      </w:r>
      <w:r w:rsidRPr="002374FB">
        <w:t xml:space="preserve">финансовое обеспечение которых предоставляется Субсидия, по форме согласно приложению N </w:t>
      </w:r>
      <w:r w:rsidR="00B214C8" w:rsidRPr="002374FB">
        <w:t>2</w:t>
      </w:r>
      <w:r>
        <w:t xml:space="preserve"> к настоящему соглашению;</w:t>
      </w:r>
      <w:r>
        <w:br/>
      </w:r>
      <w:r>
        <w:br/>
        <w:t xml:space="preserve">отчета о достижении значений показателей результативности по форме согласно приложению </w:t>
      </w:r>
      <w:r w:rsidRPr="002374FB">
        <w:t xml:space="preserve">N </w:t>
      </w:r>
      <w:r w:rsidR="00B214C8" w:rsidRPr="002374FB">
        <w:t>3</w:t>
      </w:r>
      <w:r>
        <w:t xml:space="preserve"> к настоящему соглашению;</w:t>
      </w:r>
      <w:r>
        <w:br/>
      </w:r>
      <w:r>
        <w:br/>
        <w:t>иных отчетов .</w:t>
      </w:r>
      <w:r>
        <w:br/>
      </w:r>
      <w:r>
        <w:br/>
        <w:t>5.3.8. Направлять по запросу Главного распорядителя документы и информацию, необходимые для проведения проверок соблюдения порядка, целей и условий предоставления Субсидии, в течение ___ дней со дня получения запроса Главного распорядителя.</w:t>
      </w:r>
      <w:r>
        <w:br/>
      </w:r>
      <w:r>
        <w:br/>
        <w:t>5.3.9. Выполнить иные обязательства, установленные бюджетным законодательством Российской Федерации, Порядком представления субсидий и настоящим соглашением &lt;</w:t>
      </w:r>
      <w:r w:rsidR="00B214C8">
        <w:t>4</w:t>
      </w:r>
      <w:r>
        <w:t>&gt;.</w:t>
      </w:r>
      <w:r>
        <w:br/>
      </w:r>
      <w:r>
        <w:br/>
        <w:t>5.4. Получатель вправе:</w:t>
      </w:r>
      <w:r>
        <w:br/>
      </w:r>
      <w:r>
        <w:br/>
        <w:t>5.4.1. Обращаться к Главному распорядителю за разъяснениями в связи с исполнением настоящего соглашения.</w:t>
      </w:r>
      <w:r>
        <w:br/>
      </w:r>
      <w:r>
        <w:br/>
        <w:t>5.4.2. Направлять Главному распорядителю ходатайство об использовании в текущем финансовом году неиспользованных в отчетном финансовом году остатков субсидий.</w:t>
      </w:r>
      <w:r>
        <w:br/>
      </w:r>
      <w:r>
        <w:br/>
      </w:r>
      <w:r>
        <w:lastRenderedPageBreak/>
        <w:t>5.4.3. Осуществлять расходы,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решения о наличии потребности в указанных средствах.</w:t>
      </w:r>
      <w:r>
        <w:br/>
      </w:r>
      <w:r>
        <w:br/>
        <w:t>5.4.4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832205" w:rsidRDefault="00832205" w:rsidP="0074153B">
      <w:pPr>
        <w:pStyle w:val="3"/>
        <w:jc w:val="center"/>
      </w:pPr>
      <w:r>
        <w:t>6. Ответственность Сторон</w:t>
      </w:r>
    </w:p>
    <w:p w:rsidR="00832205" w:rsidRDefault="00832205" w:rsidP="00832205">
      <w:pPr>
        <w:pStyle w:val="formattext"/>
      </w:pPr>
      <w:r>
        <w:b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32205" w:rsidRDefault="00832205" w:rsidP="0074153B">
      <w:pPr>
        <w:pStyle w:val="3"/>
        <w:jc w:val="center"/>
      </w:pPr>
      <w:r>
        <w:t>7. Заключительные положения</w:t>
      </w:r>
    </w:p>
    <w:p w:rsidR="00832205" w:rsidRDefault="00832205" w:rsidP="00832205">
      <w:pPr>
        <w:pStyle w:val="formattext"/>
      </w:pPr>
      <w:r>
        <w:b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r>
        <w:br/>
      </w:r>
      <w:r>
        <w:br/>
        <w:t xml:space="preserve">При </w:t>
      </w:r>
      <w:proofErr w:type="spellStart"/>
      <w:r>
        <w:t>недостижении</w:t>
      </w:r>
      <w:proofErr w:type="spellEnd"/>
      <w:r>
        <w:t xml:space="preserve"> согласия споры между Сторонами решаются в судебном порядке.</w:t>
      </w:r>
      <w:r>
        <w:br/>
      </w:r>
      <w:r>
        <w:br/>
        <w:t>7.2. Соглашение вступает в силу после его подписания Сторонами и действует до "__" _____ 20__ года (полного исполнения Сторонами своих обязательств, кроме обязательства по перечислению Субсидии в соответствии с пунктом 4.2 настоящего соглашения)</w:t>
      </w:r>
      <w:r w:rsidR="00D61924">
        <w:t>.</w:t>
      </w:r>
      <w:r>
        <w:br/>
      </w:r>
      <w:r>
        <w:br/>
        <w:t xml:space="preserve">Обязательство по перечислению Субсидии, указанное в пункте 4.2 настоящего соглашения, прекращается по окончании финансового года, в котором заключено соглашение, за исключением случаев, прямо предусмотренных </w:t>
      </w:r>
      <w:r w:rsidR="002374FB">
        <w:t xml:space="preserve">муниципальными </w:t>
      </w:r>
      <w:r>
        <w:t xml:space="preserve">нормативными правовыми актами </w:t>
      </w:r>
      <w:r w:rsidR="0074153B">
        <w:t xml:space="preserve">администрации </w:t>
      </w:r>
      <w:proofErr w:type="spellStart"/>
      <w:r w:rsidR="00E0294A">
        <w:t>Верх-Урюмского</w:t>
      </w:r>
      <w:proofErr w:type="spellEnd"/>
      <w:r w:rsidR="00E0294A">
        <w:t xml:space="preserve"> сельсовета </w:t>
      </w:r>
      <w:proofErr w:type="spellStart"/>
      <w:r w:rsidR="00E0294A">
        <w:t>Здвинского</w:t>
      </w:r>
      <w:proofErr w:type="spellEnd"/>
      <w:r w:rsidR="00E0294A">
        <w:t xml:space="preserve"> района </w:t>
      </w:r>
      <w:r w:rsidR="002374FB">
        <w:t xml:space="preserve"> Новосибирской области</w:t>
      </w:r>
      <w:r>
        <w:t>.</w:t>
      </w:r>
      <w:r>
        <w:br/>
      </w:r>
      <w:r>
        <w:b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r>
        <w:br/>
      </w:r>
      <w:r>
        <w:br/>
        <w:t>7.4. Изменение настоящего Соглашения возможно в случае:</w:t>
      </w:r>
      <w:r>
        <w:br/>
      </w:r>
      <w:r>
        <w:br/>
        <w:t>7.4.1. Уменьшения Главному распорядителю ранее доведенных лимитов бюджетных обязательств на предоставление субсидии.</w:t>
      </w:r>
      <w:r>
        <w:br/>
      </w:r>
      <w:r>
        <w:br/>
        <w:t>7.4.2</w:t>
      </w:r>
      <w:r w:rsidR="00B50FC8">
        <w:t xml:space="preserve">. ___________________________ </w:t>
      </w:r>
      <w:r>
        <w:t>.</w:t>
      </w:r>
      <w:r>
        <w:br/>
      </w:r>
      <w:r>
        <w:br/>
        <w:t>7.5. Расторжение настоящего соглашения возможно в следующих случаях:</w:t>
      </w:r>
      <w:r>
        <w:br/>
      </w:r>
      <w:r>
        <w:br/>
        <w:t>7.5.1. Реорганизация или прекращение деятельности Получателя.</w:t>
      </w:r>
      <w:r>
        <w:br/>
      </w:r>
      <w:r>
        <w:br/>
        <w:t>7.5.2. Нарушения Получателем порядка, целей и условий предоставления Субсидии, установленных Порядком предоставления субсидии и настоящим Соглашением.</w:t>
      </w:r>
      <w:r>
        <w:br/>
      </w:r>
      <w:r>
        <w:br/>
        <w:t>7.5.3. _______________________________</w:t>
      </w:r>
      <w:r w:rsidR="00B50FC8">
        <w:t xml:space="preserve">_____________________________ </w:t>
      </w:r>
      <w:r>
        <w:t>.</w:t>
      </w:r>
      <w:r>
        <w:br/>
      </w:r>
      <w:r>
        <w:br/>
      </w:r>
      <w:r>
        <w:lastRenderedPageBreak/>
        <w:t xml:space="preserve">Расторжение настоящего соглашения в одностороннем порядке возможно по требованию Главного распорядителя в случае </w:t>
      </w:r>
      <w:proofErr w:type="spellStart"/>
      <w:r>
        <w:t>недостижения</w:t>
      </w:r>
      <w:proofErr w:type="spellEnd"/>
      <w:r>
        <w:t xml:space="preserve"> Получателем установленных соглашением показателей результативности .</w:t>
      </w:r>
      <w:r>
        <w:br/>
      </w:r>
      <w:r>
        <w:br/>
        <w:t>Расторжение соглашения Получателем субсидии в одностороннем порядке не допускается</w:t>
      </w:r>
      <w:r w:rsidR="00B50FC8">
        <w:t>.</w:t>
      </w:r>
      <w:r>
        <w:br/>
      </w:r>
      <w:r>
        <w:br/>
        <w:t>7.6. Настоящее соглашение заключено Сторонами в двух экземплярах, имеющих равную юридическую силу, по одному для каждой из Сторон.</w:t>
      </w:r>
    </w:p>
    <w:p w:rsidR="00832205" w:rsidRDefault="00832205" w:rsidP="0074153B">
      <w:pPr>
        <w:pStyle w:val="3"/>
        <w:jc w:val="center"/>
      </w:pPr>
      <w:r>
        <w:t>8. Юридические адреса и платежные реквизиты Сторон</w:t>
      </w:r>
    </w:p>
    <w:tbl>
      <w:tblPr>
        <w:tblW w:w="0" w:type="auto"/>
        <w:tblCellSpacing w:w="15" w:type="dxa"/>
        <w:tblCellMar>
          <w:top w:w="15" w:type="dxa"/>
          <w:left w:w="15" w:type="dxa"/>
          <w:bottom w:w="15" w:type="dxa"/>
          <w:right w:w="15" w:type="dxa"/>
        </w:tblCellMar>
        <w:tblLook w:val="04A0"/>
      </w:tblPr>
      <w:tblGrid>
        <w:gridCol w:w="4808"/>
        <w:gridCol w:w="4636"/>
      </w:tblGrid>
      <w:tr w:rsidR="00832205" w:rsidTr="00832205">
        <w:trPr>
          <w:trHeight w:val="15"/>
          <w:tblCellSpacing w:w="15" w:type="dxa"/>
        </w:trPr>
        <w:tc>
          <w:tcPr>
            <w:tcW w:w="4990" w:type="dxa"/>
            <w:vAlign w:val="center"/>
            <w:hideMark/>
          </w:tcPr>
          <w:p w:rsidR="00832205" w:rsidRDefault="00832205">
            <w:pPr>
              <w:rPr>
                <w:sz w:val="2"/>
                <w:szCs w:val="24"/>
              </w:rPr>
            </w:pPr>
          </w:p>
        </w:tc>
        <w:tc>
          <w:tcPr>
            <w:tcW w:w="4805" w:type="dxa"/>
            <w:vAlign w:val="center"/>
            <w:hideMark/>
          </w:tcPr>
          <w:p w:rsidR="00832205" w:rsidRDefault="00832205">
            <w:pPr>
              <w:rPr>
                <w:sz w:val="2"/>
                <w:szCs w:val="24"/>
              </w:rPr>
            </w:pP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Наименование Получателя </w:t>
            </w: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Место нахождения: (юридический адрес)</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Место нахождения: (юридический адрес)</w:t>
            </w: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Платежные реквизиты:</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Платежные реквизиты:</w:t>
            </w:r>
          </w:p>
        </w:tc>
      </w:tr>
    </w:tbl>
    <w:p w:rsidR="00832205" w:rsidRDefault="00832205" w:rsidP="0074153B">
      <w:pPr>
        <w:pStyle w:val="3"/>
        <w:jc w:val="center"/>
      </w:pPr>
      <w:r>
        <w:t>9. Подписи Сторон</w:t>
      </w:r>
    </w:p>
    <w:tbl>
      <w:tblPr>
        <w:tblW w:w="0" w:type="auto"/>
        <w:tblCellSpacing w:w="15" w:type="dxa"/>
        <w:tblCellMar>
          <w:top w:w="15" w:type="dxa"/>
          <w:left w:w="15" w:type="dxa"/>
          <w:bottom w:w="15" w:type="dxa"/>
          <w:right w:w="15" w:type="dxa"/>
        </w:tblCellMar>
        <w:tblLook w:val="04A0"/>
      </w:tblPr>
      <w:tblGrid>
        <w:gridCol w:w="4801"/>
        <w:gridCol w:w="4643"/>
      </w:tblGrid>
      <w:tr w:rsidR="00832205" w:rsidTr="00832205">
        <w:trPr>
          <w:trHeight w:val="15"/>
          <w:tblCellSpacing w:w="15" w:type="dxa"/>
        </w:trPr>
        <w:tc>
          <w:tcPr>
            <w:tcW w:w="4990" w:type="dxa"/>
            <w:vAlign w:val="center"/>
            <w:hideMark/>
          </w:tcPr>
          <w:p w:rsidR="00832205" w:rsidRDefault="00832205">
            <w:pPr>
              <w:rPr>
                <w:sz w:val="2"/>
                <w:szCs w:val="24"/>
              </w:rPr>
            </w:pPr>
          </w:p>
        </w:tc>
        <w:tc>
          <w:tcPr>
            <w:tcW w:w="4805" w:type="dxa"/>
            <w:vAlign w:val="center"/>
            <w:hideMark/>
          </w:tcPr>
          <w:p w:rsidR="00832205" w:rsidRDefault="00832205">
            <w:pPr>
              <w:rPr>
                <w:sz w:val="2"/>
                <w:szCs w:val="24"/>
              </w:rPr>
            </w:pP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Краткое 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Краткое наименование получателя Субсидии </w:t>
            </w: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_________/________________</w:t>
            </w:r>
            <w:r>
              <w:br/>
              <w:t>(подпись) (И.О. Фамилия)</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_________/________________</w:t>
            </w:r>
            <w:r>
              <w:br/>
              <w:t>(подпись) (И.О. Фамилия)</w:t>
            </w:r>
          </w:p>
        </w:tc>
      </w:tr>
    </w:tbl>
    <w:p w:rsidR="00832205" w:rsidRDefault="00832205" w:rsidP="00832205">
      <w:pPr>
        <w:pStyle w:val="formattext"/>
      </w:pPr>
      <w:r>
        <w:t>________________</w:t>
      </w:r>
    </w:p>
    <w:p w:rsidR="004D0493" w:rsidRDefault="00832205" w:rsidP="002374FB">
      <w:pPr>
        <w:pStyle w:val="formattext"/>
        <w:jc w:val="right"/>
      </w:pPr>
      <w:r>
        <w:t>&lt;1</w:t>
      </w:r>
      <w:proofErr w:type="gramStart"/>
      <w:r>
        <w:t>&gt; У</w:t>
      </w:r>
      <w:proofErr w:type="gramEnd"/>
      <w:r>
        <w:t>казывается цель предоставления Субсидии.</w:t>
      </w:r>
      <w:r>
        <w:br/>
      </w:r>
      <w:r>
        <w:br/>
        <w:t>&lt;2&gt; Указываются конкретные проекты (мероприятия), установленные Порядком предоставления субсидии. Предусматривается в случае, если это установлено Порядком предоставления субсидий.</w:t>
      </w:r>
      <w:r>
        <w:br/>
      </w:r>
      <w:r>
        <w:br/>
        <w:t>&lt;</w:t>
      </w:r>
      <w:r w:rsidR="0074153B">
        <w:t>3</w:t>
      </w:r>
      <w:r>
        <w:t>&gt; Размер субсидии на плановый период указывается при наличии соответствующих требований в Порядке предоставления субсидий.</w:t>
      </w:r>
      <w:r>
        <w:br/>
      </w:r>
      <w:r>
        <w:br/>
        <w:t>&lt;</w:t>
      </w:r>
      <w:r w:rsidR="0074153B">
        <w:t>4</w:t>
      </w:r>
      <w:proofErr w:type="gramStart"/>
      <w:r>
        <w:t>&gt;</w:t>
      </w:r>
      <w:r w:rsidR="00B214C8">
        <w:t>У</w:t>
      </w:r>
      <w:proofErr w:type="gramEnd"/>
      <w:r w:rsidR="00B214C8">
        <w:t>казываются иные конкретные права, обязательства, условия.</w:t>
      </w:r>
      <w:r w:rsidR="00B214C8">
        <w:br/>
      </w:r>
      <w:r>
        <w:br/>
        <w:t>&lt;</w:t>
      </w:r>
      <w:r w:rsidR="0074153B">
        <w:t>5</w:t>
      </w:r>
      <w:r>
        <w:t>&gt;</w:t>
      </w:r>
      <w:r w:rsidR="00B214C8">
        <w:t>Срок указывается в соответствии с Порядком предоставления субсидий.</w:t>
      </w:r>
      <w:r w:rsidR="00B214C8">
        <w:br/>
      </w:r>
      <w:r>
        <w:br/>
      </w:r>
      <w:r>
        <w:br/>
      </w:r>
      <w:r>
        <w:br/>
      </w:r>
    </w:p>
    <w:p w:rsidR="004D0493" w:rsidRDefault="004D0493" w:rsidP="002374FB">
      <w:pPr>
        <w:pStyle w:val="formattext"/>
        <w:jc w:val="right"/>
      </w:pPr>
    </w:p>
    <w:p w:rsidR="00817935" w:rsidRDefault="00817935" w:rsidP="002374FB">
      <w:pPr>
        <w:pStyle w:val="formattext"/>
        <w:jc w:val="right"/>
      </w:pPr>
    </w:p>
    <w:p w:rsidR="00817935" w:rsidRDefault="00817935" w:rsidP="002374FB">
      <w:pPr>
        <w:pStyle w:val="formattext"/>
        <w:jc w:val="right"/>
      </w:pPr>
    </w:p>
    <w:p w:rsidR="00817935" w:rsidRDefault="00817935" w:rsidP="002374FB">
      <w:pPr>
        <w:pStyle w:val="formattext"/>
        <w:jc w:val="right"/>
      </w:pPr>
    </w:p>
    <w:p w:rsidR="00817935" w:rsidRDefault="00817935" w:rsidP="002374FB">
      <w:pPr>
        <w:pStyle w:val="formattext"/>
        <w:jc w:val="right"/>
      </w:pPr>
    </w:p>
    <w:p w:rsidR="00832205" w:rsidRDefault="00832205" w:rsidP="002374FB">
      <w:pPr>
        <w:pStyle w:val="formattext"/>
        <w:jc w:val="right"/>
      </w:pPr>
      <w:r>
        <w:lastRenderedPageBreak/>
        <w:t>Приложение</w:t>
      </w:r>
      <w:r w:rsidR="00602CD4">
        <w:t xml:space="preserve"> №1</w:t>
      </w:r>
      <w:r>
        <w:br/>
        <w:t>к Типовой форме согл</w:t>
      </w:r>
      <w:bookmarkStart w:id="0" w:name="_GoBack"/>
      <w:bookmarkEnd w:id="0"/>
      <w:r>
        <w:t>ашения (договора)</w:t>
      </w:r>
      <w:r>
        <w:br/>
        <w:t>о предоставлении субсидий</w:t>
      </w:r>
      <w:r>
        <w:br/>
        <w:t xml:space="preserve">из </w:t>
      </w:r>
      <w:r w:rsidR="00D61924">
        <w:t>местного</w:t>
      </w:r>
      <w:r>
        <w:t xml:space="preserve"> бюджета</w:t>
      </w:r>
      <w:r>
        <w:br/>
        <w:t>некоммерческим организациям,</w:t>
      </w:r>
      <w:r>
        <w:br/>
        <w:t>не являющимся государственными</w:t>
      </w:r>
      <w:r>
        <w:br/>
        <w:t xml:space="preserve">(муниципальными) учреждениями </w:t>
      </w:r>
    </w:p>
    <w:p w:rsidR="00D012F3" w:rsidRDefault="00D012F3" w:rsidP="00D012F3">
      <w:pPr>
        <w:pStyle w:val="formattext"/>
        <w:spacing w:before="0" w:beforeAutospacing="0" w:after="0" w:afterAutospacing="0"/>
        <w:jc w:val="center"/>
      </w:pPr>
    </w:p>
    <w:p w:rsidR="00B214C8" w:rsidRDefault="00B214C8" w:rsidP="00B214C8">
      <w:pPr>
        <w:pStyle w:val="formattext"/>
        <w:spacing w:before="0" w:beforeAutospacing="0" w:after="0" w:afterAutospacing="0"/>
        <w:jc w:val="center"/>
      </w:pPr>
      <w:r>
        <w:t>Перечень документов, необходимых для получения Субсидии</w:t>
      </w:r>
      <w:proofErr w:type="gramStart"/>
      <w:r>
        <w:t xml:space="preserve"> ,</w:t>
      </w:r>
      <w:proofErr w:type="gramEnd"/>
    </w:p>
    <w:p w:rsidR="00B214C8" w:rsidRDefault="00B214C8" w:rsidP="00B214C8">
      <w:pPr>
        <w:pStyle w:val="formattext"/>
        <w:spacing w:before="0" w:beforeAutospacing="0" w:after="0" w:afterAutospacing="0"/>
        <w:jc w:val="center"/>
      </w:pPr>
      <w:r>
        <w:t xml:space="preserve">предоставляемой из местного бюджета </w:t>
      </w:r>
    </w:p>
    <w:p w:rsidR="00B214C8" w:rsidRDefault="00B214C8" w:rsidP="00B214C8">
      <w:pPr>
        <w:pStyle w:val="formattext"/>
        <w:spacing w:before="0" w:beforeAutospacing="0" w:after="0" w:afterAutospacing="0"/>
        <w:jc w:val="center"/>
      </w:pPr>
      <w:r>
        <w:t>некоммерческим организациям, не являющимся государственными</w:t>
      </w:r>
      <w:r>
        <w:br/>
        <w:t>(муниципальными) учреждениями</w:t>
      </w:r>
    </w:p>
    <w:p w:rsidR="00B214C8" w:rsidRDefault="00B214C8" w:rsidP="00B214C8">
      <w:pPr>
        <w:pStyle w:val="formattext"/>
        <w:spacing w:before="0" w:beforeAutospacing="0" w:after="0" w:afterAutospacing="0"/>
        <w:jc w:val="center"/>
      </w:pP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214C8">
        <w:rPr>
          <w:rFonts w:ascii="Times New Roman" w:eastAsia="Times New Roman" w:hAnsi="Times New Roman" w:cs="Times New Roman"/>
          <w:sz w:val="24"/>
          <w:szCs w:val="24"/>
        </w:rPr>
        <w:t>окументы, удостоверяющие личность и подтверждающие полн</w:t>
      </w:r>
      <w:r>
        <w:rPr>
          <w:rFonts w:ascii="Times New Roman" w:eastAsia="Times New Roman" w:hAnsi="Times New Roman" w:cs="Times New Roman"/>
          <w:sz w:val="24"/>
          <w:szCs w:val="24"/>
        </w:rPr>
        <w:t>омочия представителя заявителя;</w:t>
      </w: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B214C8">
        <w:rPr>
          <w:rFonts w:ascii="Times New Roman" w:eastAsia="Times New Roman" w:hAnsi="Times New Roman" w:cs="Times New Roman"/>
          <w:sz w:val="24"/>
          <w:szCs w:val="24"/>
        </w:rPr>
        <w:t>опии учредительных документов заявителя;</w:t>
      </w: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B214C8">
        <w:rPr>
          <w:rFonts w:ascii="Times New Roman" w:eastAsia="Times New Roman" w:hAnsi="Times New Roman" w:cs="Times New Roman"/>
          <w:sz w:val="24"/>
          <w:szCs w:val="24"/>
        </w:rPr>
        <w:t>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информационно-телекоммуникационной сети «Интернет»);</w:t>
      </w: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B214C8">
        <w:rPr>
          <w:rFonts w:ascii="Times New Roman" w:eastAsia="Times New Roman" w:hAnsi="Times New Roman" w:cs="Times New Roman"/>
          <w:sz w:val="24"/>
          <w:szCs w:val="24"/>
        </w:rPr>
        <w:t>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B214C8" w:rsidRDefault="00B214C8" w:rsidP="00B214C8">
      <w:pPr>
        <w:pStyle w:val="formattext"/>
        <w:numPr>
          <w:ilvl w:val="0"/>
          <w:numId w:val="1"/>
        </w:numPr>
        <w:spacing w:before="0" w:beforeAutospacing="0" w:after="0" w:afterAutospacing="0"/>
        <w:jc w:val="center"/>
      </w:pPr>
      <w:r>
        <w:t>Справка, подтверждающая отсутствие задолженности по субсидиям, бюджетным</w:t>
      </w:r>
    </w:p>
    <w:p w:rsidR="00B214C8" w:rsidRDefault="00B214C8" w:rsidP="00B214C8">
      <w:pPr>
        <w:pStyle w:val="formattext"/>
        <w:spacing w:before="0" w:beforeAutospacing="0" w:after="0" w:afterAutospacing="0"/>
        <w:ind w:left="720"/>
      </w:pPr>
      <w:r>
        <w:t xml:space="preserve">инвестициям, предоставляемым из бюджета </w:t>
      </w:r>
      <w:proofErr w:type="spellStart"/>
      <w:r w:rsidR="00E0294A">
        <w:t>Верх-Урюмского</w:t>
      </w:r>
      <w:proofErr w:type="spellEnd"/>
      <w:r w:rsidR="00E0294A">
        <w:t xml:space="preserve"> сельсовета </w:t>
      </w:r>
      <w:proofErr w:type="spellStart"/>
      <w:r w:rsidR="00E0294A">
        <w:t>Здвинского</w:t>
      </w:r>
      <w:proofErr w:type="spellEnd"/>
      <w:r w:rsidR="00E0294A">
        <w:t xml:space="preserve"> района</w:t>
      </w:r>
      <w:proofErr w:type="gramStart"/>
      <w:r w:rsidR="00E0294A">
        <w:t xml:space="preserve"> </w:t>
      </w:r>
      <w:r>
        <w:t>;</w:t>
      </w:r>
      <w:proofErr w:type="gramEnd"/>
    </w:p>
    <w:p w:rsidR="00B214C8" w:rsidRDefault="00B214C8" w:rsidP="00B214C8">
      <w:pPr>
        <w:pStyle w:val="formattext"/>
        <w:numPr>
          <w:ilvl w:val="0"/>
          <w:numId w:val="1"/>
        </w:numPr>
        <w:spacing w:before="0" w:beforeAutospacing="0" w:after="0" w:afterAutospacing="0"/>
      </w:pPr>
      <w:r>
        <w:t>Д</w:t>
      </w:r>
      <w:r w:rsidRPr="006A0CFC">
        <w:t>окумент, содержащий сведения о банковских реквизитах заявителя;</w:t>
      </w:r>
    </w:p>
    <w:p w:rsidR="00602CD4" w:rsidRDefault="00B214C8" w:rsidP="00B214C8">
      <w:pPr>
        <w:pStyle w:val="formattext"/>
        <w:numPr>
          <w:ilvl w:val="0"/>
          <w:numId w:val="1"/>
        </w:numPr>
        <w:spacing w:before="0" w:beforeAutospacing="0" w:after="0" w:afterAutospacing="0"/>
      </w:pPr>
      <w:r>
        <w:t>Р</w:t>
      </w:r>
      <w:r w:rsidRPr="006A0CFC">
        <w:t>ешение руководящего органа заявителя об организации и проведении мероприятий;</w:t>
      </w:r>
    </w:p>
    <w:p w:rsidR="00602CD4" w:rsidRDefault="00602CD4" w:rsidP="00B214C8">
      <w:pPr>
        <w:pStyle w:val="formattext"/>
        <w:numPr>
          <w:ilvl w:val="0"/>
          <w:numId w:val="1"/>
        </w:numPr>
        <w:spacing w:before="0" w:beforeAutospacing="0" w:after="0" w:afterAutospacing="0"/>
      </w:pPr>
      <w:r>
        <w:t>С</w:t>
      </w:r>
      <w:r w:rsidR="00B214C8" w:rsidRPr="006A0CFC">
        <w:t>мета расходов, подтверждающая осуществленные (планируемые) затраты на выполнение мероприятий, указанных в заявлении;</w:t>
      </w:r>
    </w:p>
    <w:p w:rsidR="00D012F3" w:rsidRDefault="00602CD4" w:rsidP="00B214C8">
      <w:pPr>
        <w:pStyle w:val="formattext"/>
        <w:numPr>
          <w:ilvl w:val="0"/>
          <w:numId w:val="1"/>
        </w:numPr>
        <w:spacing w:before="0" w:beforeAutospacing="0" w:after="0" w:afterAutospacing="0"/>
      </w:pPr>
      <w:r>
        <w:t>С</w:t>
      </w:r>
      <w:r w:rsidR="00B214C8" w:rsidRPr="006A0CFC">
        <w:t xml:space="preserve">огласие на осуществление </w:t>
      </w:r>
      <w:r w:rsidR="00B214C8">
        <w:t>администрацией</w:t>
      </w:r>
      <w:r w:rsidR="00B214C8" w:rsidRPr="006A0CFC">
        <w:t xml:space="preserve"> и органами муниципального финансового контроля проверок соблюдения условий, целей и порядка предоставления субсидий.</w:t>
      </w:r>
    </w:p>
    <w:p w:rsidR="00B214C8" w:rsidRDefault="00B214C8"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602CD4" w:rsidRDefault="00602CD4" w:rsidP="00602CD4">
      <w:pPr>
        <w:pStyle w:val="formattext"/>
        <w:jc w:val="right"/>
      </w:pPr>
    </w:p>
    <w:p w:rsidR="00602CD4" w:rsidRDefault="00602CD4" w:rsidP="00602CD4">
      <w:pPr>
        <w:pStyle w:val="formattext"/>
        <w:jc w:val="right"/>
      </w:pPr>
    </w:p>
    <w:p w:rsidR="00817935" w:rsidRDefault="00817935" w:rsidP="00602CD4">
      <w:pPr>
        <w:pStyle w:val="formattext"/>
        <w:jc w:val="right"/>
      </w:pPr>
    </w:p>
    <w:p w:rsidR="00602CD4" w:rsidRDefault="00602CD4" w:rsidP="00602CD4">
      <w:pPr>
        <w:pStyle w:val="formattext"/>
        <w:jc w:val="right"/>
      </w:pPr>
      <w:r>
        <w:lastRenderedPageBreak/>
        <w:t>Приложение №2</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602CD4" w:rsidRDefault="00602CD4"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602CD4" w:rsidRDefault="00602CD4" w:rsidP="00D012F3">
      <w:pPr>
        <w:pStyle w:val="formattext"/>
        <w:spacing w:before="0" w:beforeAutospacing="0" w:after="0" w:afterAutospacing="0"/>
        <w:jc w:val="center"/>
      </w:pPr>
      <w:r>
        <w:t>Направления расходов, на финансовое обеспечение (возмещение) которых</w:t>
      </w:r>
    </w:p>
    <w:p w:rsidR="00D012F3" w:rsidRDefault="00602CD4" w:rsidP="00D012F3">
      <w:pPr>
        <w:pStyle w:val="formattext"/>
        <w:spacing w:before="0" w:beforeAutospacing="0" w:after="0" w:afterAutospacing="0"/>
        <w:jc w:val="center"/>
      </w:pPr>
      <w:r>
        <w:t xml:space="preserve">предоставляется Субсидия </w:t>
      </w:r>
      <w:r w:rsidR="00D012F3">
        <w:t>из местного бюджета</w:t>
      </w:r>
    </w:p>
    <w:p w:rsidR="00832205" w:rsidRDefault="00D012F3" w:rsidP="00D012F3">
      <w:pPr>
        <w:pStyle w:val="formattext"/>
        <w:spacing w:before="0" w:beforeAutospacing="0" w:after="0" w:afterAutospacing="0"/>
        <w:jc w:val="center"/>
      </w:pPr>
      <w:r>
        <w:t>некоммерческим организациям</w:t>
      </w:r>
      <w:proofErr w:type="gramStart"/>
      <w:r>
        <w:t>,н</w:t>
      </w:r>
      <w:proofErr w:type="gramEnd"/>
      <w:r>
        <w:t>е являющимся государственными</w:t>
      </w:r>
      <w:r>
        <w:br/>
        <w:t>(муниципальными) учреждениями</w:t>
      </w:r>
    </w:p>
    <w:p w:rsidR="00D012F3" w:rsidRDefault="00D012F3" w:rsidP="00D012F3">
      <w:pPr>
        <w:pStyle w:val="formattext"/>
        <w:spacing w:before="0" w:beforeAutospacing="0" w:after="0" w:afterAutospacing="0"/>
        <w:jc w:val="center"/>
      </w:pPr>
    </w:p>
    <w:tbl>
      <w:tblPr>
        <w:tblStyle w:val="a5"/>
        <w:tblW w:w="0" w:type="auto"/>
        <w:tblLook w:val="04A0"/>
      </w:tblPr>
      <w:tblGrid>
        <w:gridCol w:w="3190"/>
        <w:gridCol w:w="3190"/>
        <w:gridCol w:w="3190"/>
      </w:tblGrid>
      <w:tr w:rsidR="00D012F3" w:rsidTr="00D012F3">
        <w:tc>
          <w:tcPr>
            <w:tcW w:w="3190" w:type="dxa"/>
          </w:tcPr>
          <w:p w:rsidR="00D012F3" w:rsidRDefault="00D012F3" w:rsidP="00D012F3">
            <w:pPr>
              <w:pStyle w:val="formattext"/>
              <w:spacing w:before="0" w:beforeAutospacing="0" w:after="0" w:afterAutospacing="0"/>
            </w:pPr>
            <w:r>
              <w:t>Наименование мероприятия, направленного на достижение целей предоставления субсидии</w:t>
            </w:r>
          </w:p>
        </w:tc>
        <w:tc>
          <w:tcPr>
            <w:tcW w:w="3190" w:type="dxa"/>
          </w:tcPr>
          <w:p w:rsidR="00D012F3" w:rsidRDefault="00D012F3" w:rsidP="00D012F3">
            <w:pPr>
              <w:pStyle w:val="formattext"/>
              <w:spacing w:before="0" w:beforeAutospacing="0" w:after="0" w:afterAutospacing="0"/>
            </w:pPr>
            <w:r>
              <w:t>Объем понесенных (планируемых)  расходов по каждому из выполненных (предлагаемых к выполнению) мероприятий, руб.</w:t>
            </w:r>
          </w:p>
        </w:tc>
        <w:tc>
          <w:tcPr>
            <w:tcW w:w="3190" w:type="dxa"/>
          </w:tcPr>
          <w:p w:rsidR="00D012F3" w:rsidRDefault="00D012F3" w:rsidP="00D012F3">
            <w:pPr>
              <w:pStyle w:val="formattext"/>
              <w:spacing w:before="0" w:beforeAutospacing="0" w:after="0" w:afterAutospacing="0"/>
            </w:pPr>
            <w:r>
              <w:t>Срок платежа по календарному плану</w:t>
            </w:r>
          </w:p>
        </w:tc>
      </w:tr>
      <w:tr w:rsidR="00D012F3" w:rsidTr="00602CD4">
        <w:trPr>
          <w:trHeight w:val="135"/>
        </w:trPr>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r>
      <w:tr w:rsidR="00602CD4" w:rsidTr="00602CD4">
        <w:trPr>
          <w:trHeight w:val="128"/>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115"/>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135"/>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81"/>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D012F3">
        <w:trPr>
          <w:trHeight w:val="188"/>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D012F3" w:rsidTr="00D012F3">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r>
    </w:tbl>
    <w:p w:rsidR="00D012F3" w:rsidRDefault="00D012F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015A03" w:rsidRDefault="00015A03" w:rsidP="00015A03">
      <w:pPr>
        <w:pStyle w:val="formattext"/>
        <w:jc w:val="right"/>
      </w:pPr>
      <w:r>
        <w:t>Приложение</w:t>
      </w:r>
      <w:r w:rsidR="00602CD4">
        <w:t>№3</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015A03">
      <w:pPr>
        <w:pStyle w:val="formattext"/>
        <w:spacing w:before="0" w:beforeAutospacing="0" w:after="0" w:afterAutospacing="0"/>
        <w:jc w:val="center"/>
      </w:pPr>
      <w:r>
        <w:t xml:space="preserve">      Показатели результативности использования Субсидии, </w:t>
      </w:r>
    </w:p>
    <w:p w:rsidR="00015A03" w:rsidRDefault="00015A03" w:rsidP="00015A03">
      <w:pPr>
        <w:pStyle w:val="formattext"/>
        <w:spacing w:before="0" w:beforeAutospacing="0" w:after="0" w:afterAutospacing="0"/>
        <w:jc w:val="center"/>
      </w:pPr>
      <w:r>
        <w:t xml:space="preserve">предоставляемой из местного бюджета </w:t>
      </w:r>
    </w:p>
    <w:p w:rsidR="00015A03" w:rsidRDefault="00015A03" w:rsidP="00015A03">
      <w:pPr>
        <w:pStyle w:val="formattext"/>
        <w:spacing w:before="0" w:beforeAutospacing="0" w:after="0" w:afterAutospacing="0"/>
        <w:jc w:val="center"/>
      </w:pPr>
      <w:r>
        <w:t>некоммерческим организациям, не являющимся государственными</w:t>
      </w:r>
      <w:r>
        <w:br/>
        <w:t>(муниципальными) учреждениями</w:t>
      </w:r>
    </w:p>
    <w:p w:rsidR="00015A03" w:rsidRDefault="00015A03" w:rsidP="00D012F3">
      <w:pPr>
        <w:pStyle w:val="formattext"/>
        <w:spacing w:before="0" w:beforeAutospacing="0" w:after="0" w:afterAutospacing="0"/>
      </w:pPr>
    </w:p>
    <w:tbl>
      <w:tblPr>
        <w:tblStyle w:val="a5"/>
        <w:tblW w:w="0" w:type="auto"/>
        <w:tblLook w:val="04A0"/>
      </w:tblPr>
      <w:tblGrid>
        <w:gridCol w:w="817"/>
        <w:gridCol w:w="5563"/>
        <w:gridCol w:w="3190"/>
      </w:tblGrid>
      <w:tr w:rsidR="00A37B65" w:rsidTr="00A37B65">
        <w:tc>
          <w:tcPr>
            <w:tcW w:w="817" w:type="dxa"/>
          </w:tcPr>
          <w:p w:rsidR="00A37B65" w:rsidRDefault="00A37B65" w:rsidP="00D012F3">
            <w:pPr>
              <w:pStyle w:val="formattext"/>
              <w:spacing w:before="0" w:beforeAutospacing="0" w:after="0" w:afterAutospacing="0"/>
            </w:pPr>
            <w:r>
              <w:t>№п/п</w:t>
            </w:r>
          </w:p>
        </w:tc>
        <w:tc>
          <w:tcPr>
            <w:tcW w:w="5563" w:type="dxa"/>
          </w:tcPr>
          <w:p w:rsidR="00A37B65" w:rsidRDefault="00A37B65" w:rsidP="00D012F3">
            <w:pPr>
              <w:pStyle w:val="formattext"/>
              <w:spacing w:before="0" w:beforeAutospacing="0" w:after="0" w:afterAutospacing="0"/>
            </w:pPr>
            <w:r>
              <w:t>Показатель</w:t>
            </w:r>
          </w:p>
        </w:tc>
        <w:tc>
          <w:tcPr>
            <w:tcW w:w="3190" w:type="dxa"/>
          </w:tcPr>
          <w:p w:rsidR="00A37B65" w:rsidRDefault="00602CD4" w:rsidP="00602CD4">
            <w:pPr>
              <w:pStyle w:val="formattext"/>
              <w:spacing w:before="0" w:beforeAutospacing="0" w:after="0" w:afterAutospacing="0"/>
            </w:pPr>
            <w:r>
              <w:t xml:space="preserve">Значения показателя </w:t>
            </w:r>
          </w:p>
        </w:tc>
      </w:tr>
      <w:tr w:rsidR="00A37B65" w:rsidTr="00A37B65">
        <w:tc>
          <w:tcPr>
            <w:tcW w:w="817" w:type="dxa"/>
          </w:tcPr>
          <w:p w:rsidR="00A37B65" w:rsidRDefault="00602CD4" w:rsidP="00D012F3">
            <w:pPr>
              <w:pStyle w:val="formattext"/>
              <w:spacing w:before="0" w:beforeAutospacing="0" w:after="0" w:afterAutospacing="0"/>
            </w:pPr>
            <w:r>
              <w:t>1</w:t>
            </w:r>
          </w:p>
        </w:tc>
        <w:tc>
          <w:tcPr>
            <w:tcW w:w="5563" w:type="dxa"/>
          </w:tcPr>
          <w:p w:rsidR="00A37B65" w:rsidRDefault="00A37B65" w:rsidP="00BF0314">
            <w:pPr>
              <w:pStyle w:val="formattext"/>
              <w:spacing w:before="0" w:beforeAutospacing="0" w:after="0" w:afterAutospacing="0"/>
            </w:pPr>
            <w:r>
              <w:t xml:space="preserve">Количество социально ориентированных </w:t>
            </w:r>
            <w:r w:rsidR="00BF0314">
              <w:t>общественных объединений</w:t>
            </w:r>
            <w:r>
              <w:t>, которым оказана информационная, консультационная и методическая поддержка</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2</w:t>
            </w:r>
          </w:p>
        </w:tc>
        <w:tc>
          <w:tcPr>
            <w:tcW w:w="5563" w:type="dxa"/>
          </w:tcPr>
          <w:p w:rsidR="00A37B65" w:rsidRDefault="00A37B65" w:rsidP="00D012F3">
            <w:pPr>
              <w:pStyle w:val="formattext"/>
              <w:spacing w:before="0" w:beforeAutospacing="0" w:after="0" w:afterAutospacing="0"/>
            </w:pPr>
            <w:r>
              <w:t>Количество проведенных конференций и семинаров, направленных на выявление, обобщение и распространение лучшей практики реализации проектов социально ориентированных некоммерческих организаций</w:t>
            </w:r>
            <w:r w:rsidR="00BF0314">
              <w:t xml:space="preserve">, </w:t>
            </w:r>
            <w:r w:rsidR="00BF0314" w:rsidRPr="00BF0314">
              <w:t>общественных объединений</w:t>
            </w:r>
            <w:r w:rsidR="00491770">
              <w:t xml:space="preserve"> (периодичность - 1 год)</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3</w:t>
            </w:r>
          </w:p>
        </w:tc>
        <w:tc>
          <w:tcPr>
            <w:tcW w:w="5563" w:type="dxa"/>
          </w:tcPr>
          <w:p w:rsidR="00A37B65" w:rsidRDefault="00A37B65" w:rsidP="00BF0314">
            <w:pPr>
              <w:pStyle w:val="formattext"/>
              <w:spacing w:before="0" w:beforeAutospacing="0" w:after="0" w:afterAutospacing="0"/>
            </w:pPr>
            <w:r>
              <w:t xml:space="preserve">Количество </w:t>
            </w:r>
            <w:r w:rsidR="00BF0314">
              <w:t xml:space="preserve">граждан, принимающих участие </w:t>
            </w:r>
            <w:r>
              <w:t xml:space="preserve"> в мероприятиях, для осуществления которых использована субсидия</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4</w:t>
            </w:r>
          </w:p>
        </w:tc>
        <w:tc>
          <w:tcPr>
            <w:tcW w:w="5563" w:type="dxa"/>
          </w:tcPr>
          <w:p w:rsidR="00A37B65" w:rsidRDefault="00BF0314" w:rsidP="00BF0314">
            <w:pPr>
              <w:pStyle w:val="formattext"/>
              <w:spacing w:before="0" w:beforeAutospacing="0" w:after="0" w:afterAutospacing="0"/>
            </w:pPr>
            <w:r>
              <w:t>Количество граждан, в интересах которых осуществляется деятельность</w:t>
            </w:r>
            <w:r w:rsidR="00A37B65">
              <w:t xml:space="preserve"> социально ориентированных некоммерческих организаций, </w:t>
            </w:r>
            <w:r>
              <w:t>претендующих на получение</w:t>
            </w:r>
            <w:r w:rsidR="00A37B65">
              <w:t xml:space="preserve"> субсиди</w:t>
            </w:r>
            <w:r>
              <w:t>и</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5</w:t>
            </w:r>
          </w:p>
        </w:tc>
        <w:tc>
          <w:tcPr>
            <w:tcW w:w="5563" w:type="dxa"/>
          </w:tcPr>
          <w:p w:rsidR="00A37B65" w:rsidRDefault="00BF0314" w:rsidP="00D012F3">
            <w:pPr>
              <w:pStyle w:val="formattext"/>
              <w:spacing w:before="0" w:beforeAutospacing="0" w:after="0" w:afterAutospacing="0"/>
            </w:pPr>
            <w:r>
              <w:t>Количество публикаций о деятельности социально ориентированных некоммерческих организаций в средствах СМИ</w:t>
            </w:r>
            <w:r w:rsidR="00491770">
              <w:t xml:space="preserve"> (периодичность - 1 год)</w:t>
            </w:r>
          </w:p>
        </w:tc>
        <w:tc>
          <w:tcPr>
            <w:tcW w:w="3190" w:type="dxa"/>
          </w:tcPr>
          <w:p w:rsidR="00A37B65" w:rsidRDefault="00A37B65" w:rsidP="00D012F3">
            <w:pPr>
              <w:pStyle w:val="formattext"/>
              <w:spacing w:before="0" w:beforeAutospacing="0" w:after="0" w:afterAutospacing="0"/>
            </w:pPr>
          </w:p>
        </w:tc>
      </w:tr>
    </w:tbl>
    <w:p w:rsidR="00B71B1F" w:rsidRPr="004D0493" w:rsidRDefault="00B71B1F" w:rsidP="004D0493">
      <w:pPr>
        <w:pStyle w:val="2"/>
        <w:rPr>
          <w:b w:val="0"/>
          <w:sz w:val="28"/>
        </w:rPr>
      </w:pPr>
    </w:p>
    <w:sectPr w:rsidR="00B71B1F" w:rsidRPr="004D0493" w:rsidSect="003D5069">
      <w:pgSz w:w="11906" w:h="16838" w:code="9"/>
      <w:pgMar w:top="993"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10879"/>
    <w:multiLevelType w:val="hybridMultilevel"/>
    <w:tmpl w:val="84B6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96F"/>
    <w:rsid w:val="00015A03"/>
    <w:rsid w:val="000A6360"/>
    <w:rsid w:val="000B0B66"/>
    <w:rsid w:val="001062A5"/>
    <w:rsid w:val="002374FB"/>
    <w:rsid w:val="002545B5"/>
    <w:rsid w:val="002A63E6"/>
    <w:rsid w:val="003D5069"/>
    <w:rsid w:val="00491770"/>
    <w:rsid w:val="00494EFA"/>
    <w:rsid w:val="004D0493"/>
    <w:rsid w:val="004E08B8"/>
    <w:rsid w:val="00602CD4"/>
    <w:rsid w:val="0062407D"/>
    <w:rsid w:val="00674F71"/>
    <w:rsid w:val="006A5129"/>
    <w:rsid w:val="0074153B"/>
    <w:rsid w:val="007863E2"/>
    <w:rsid w:val="007E65E8"/>
    <w:rsid w:val="00817935"/>
    <w:rsid w:val="00832205"/>
    <w:rsid w:val="00A221FB"/>
    <w:rsid w:val="00A37B65"/>
    <w:rsid w:val="00A70A2B"/>
    <w:rsid w:val="00A96EF3"/>
    <w:rsid w:val="00B214C8"/>
    <w:rsid w:val="00B50FC8"/>
    <w:rsid w:val="00B71B1F"/>
    <w:rsid w:val="00BF0314"/>
    <w:rsid w:val="00C3096F"/>
    <w:rsid w:val="00C34468"/>
    <w:rsid w:val="00CF6E4B"/>
    <w:rsid w:val="00D012F3"/>
    <w:rsid w:val="00D61924"/>
    <w:rsid w:val="00DA7B24"/>
    <w:rsid w:val="00E0294A"/>
    <w:rsid w:val="00F1099B"/>
    <w:rsid w:val="00F921AC"/>
    <w:rsid w:val="00FD4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FA"/>
  </w:style>
  <w:style w:type="paragraph" w:styleId="1">
    <w:name w:val="heading 1"/>
    <w:basedOn w:val="a"/>
    <w:link w:val="10"/>
    <w:uiPriority w:val="9"/>
    <w:qFormat/>
    <w:rsid w:val="00C309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30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309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309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9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3096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3096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3096F"/>
    <w:rPr>
      <w:rFonts w:ascii="Times New Roman" w:eastAsia="Times New Roman" w:hAnsi="Times New Roman" w:cs="Times New Roman"/>
      <w:b/>
      <w:bCs/>
      <w:sz w:val="24"/>
      <w:szCs w:val="24"/>
    </w:rPr>
  </w:style>
  <w:style w:type="paragraph" w:styleId="a3">
    <w:name w:val="Normal (Web)"/>
    <w:basedOn w:val="a"/>
    <w:uiPriority w:val="99"/>
    <w:semiHidden/>
    <w:unhideWhenUsed/>
    <w:rsid w:val="004E08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08B8"/>
    <w:rPr>
      <w:color w:val="0000FF"/>
      <w:u w:val="single"/>
    </w:rPr>
  </w:style>
  <w:style w:type="paragraph" w:customStyle="1" w:styleId="formattext">
    <w:name w:val="formattext"/>
    <w:basedOn w:val="a"/>
    <w:rsid w:val="00832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83220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01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214C8"/>
    <w:pPr>
      <w:ind w:left="720"/>
      <w:contextualSpacing/>
    </w:pPr>
  </w:style>
  <w:style w:type="paragraph" w:styleId="a7">
    <w:name w:val="Balloon Text"/>
    <w:basedOn w:val="a"/>
    <w:link w:val="a8"/>
    <w:uiPriority w:val="99"/>
    <w:semiHidden/>
    <w:unhideWhenUsed/>
    <w:rsid w:val="008179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9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992950">
      <w:bodyDiv w:val="1"/>
      <w:marLeft w:val="0"/>
      <w:marRight w:val="0"/>
      <w:marTop w:val="0"/>
      <w:marBottom w:val="0"/>
      <w:divBdr>
        <w:top w:val="none" w:sz="0" w:space="0" w:color="auto"/>
        <w:left w:val="none" w:sz="0" w:space="0" w:color="auto"/>
        <w:bottom w:val="none" w:sz="0" w:space="0" w:color="auto"/>
        <w:right w:val="none" w:sz="0" w:space="0" w:color="auto"/>
      </w:divBdr>
      <w:divsChild>
        <w:div w:id="879900656">
          <w:marLeft w:val="0"/>
          <w:marRight w:val="0"/>
          <w:marTop w:val="0"/>
          <w:marBottom w:val="0"/>
          <w:divBdr>
            <w:top w:val="none" w:sz="0" w:space="0" w:color="auto"/>
            <w:left w:val="none" w:sz="0" w:space="0" w:color="auto"/>
            <w:bottom w:val="none" w:sz="0" w:space="0" w:color="auto"/>
            <w:right w:val="none" w:sz="0" w:space="0" w:color="auto"/>
          </w:divBdr>
          <w:divsChild>
            <w:div w:id="1068109750">
              <w:marLeft w:val="0"/>
              <w:marRight w:val="0"/>
              <w:marTop w:val="0"/>
              <w:marBottom w:val="0"/>
              <w:divBdr>
                <w:top w:val="none" w:sz="0" w:space="0" w:color="auto"/>
                <w:left w:val="none" w:sz="0" w:space="0" w:color="auto"/>
                <w:bottom w:val="none" w:sz="0" w:space="0" w:color="auto"/>
                <w:right w:val="none" w:sz="0" w:space="0" w:color="auto"/>
              </w:divBdr>
              <w:divsChild>
                <w:div w:id="1051542111">
                  <w:marLeft w:val="0"/>
                  <w:marRight w:val="0"/>
                  <w:marTop w:val="0"/>
                  <w:marBottom w:val="0"/>
                  <w:divBdr>
                    <w:top w:val="none" w:sz="0" w:space="0" w:color="auto"/>
                    <w:left w:val="none" w:sz="0" w:space="0" w:color="auto"/>
                    <w:bottom w:val="none" w:sz="0" w:space="0" w:color="auto"/>
                    <w:right w:val="none" w:sz="0" w:space="0" w:color="auto"/>
                  </w:divBdr>
                  <w:divsChild>
                    <w:div w:id="2109964068">
                      <w:marLeft w:val="0"/>
                      <w:marRight w:val="0"/>
                      <w:marTop w:val="0"/>
                      <w:marBottom w:val="0"/>
                      <w:divBdr>
                        <w:top w:val="none" w:sz="0" w:space="0" w:color="auto"/>
                        <w:left w:val="none" w:sz="0" w:space="0" w:color="auto"/>
                        <w:bottom w:val="none" w:sz="0" w:space="0" w:color="auto"/>
                        <w:right w:val="none" w:sz="0" w:space="0" w:color="auto"/>
                      </w:divBdr>
                      <w:divsChild>
                        <w:div w:id="683675292">
                          <w:marLeft w:val="0"/>
                          <w:marRight w:val="0"/>
                          <w:marTop w:val="0"/>
                          <w:marBottom w:val="0"/>
                          <w:divBdr>
                            <w:top w:val="none" w:sz="0" w:space="0" w:color="auto"/>
                            <w:left w:val="none" w:sz="0" w:space="0" w:color="auto"/>
                            <w:bottom w:val="none" w:sz="0" w:space="0" w:color="auto"/>
                            <w:right w:val="none" w:sz="0" w:space="0" w:color="auto"/>
                          </w:divBdr>
                          <w:divsChild>
                            <w:div w:id="2071148792">
                              <w:marLeft w:val="0"/>
                              <w:marRight w:val="0"/>
                              <w:marTop w:val="0"/>
                              <w:marBottom w:val="0"/>
                              <w:divBdr>
                                <w:top w:val="none" w:sz="0" w:space="0" w:color="auto"/>
                                <w:left w:val="none" w:sz="0" w:space="0" w:color="auto"/>
                                <w:bottom w:val="none" w:sz="0" w:space="0" w:color="auto"/>
                                <w:right w:val="none" w:sz="0" w:space="0" w:color="auto"/>
                              </w:divBdr>
                              <w:divsChild>
                                <w:div w:id="1945266784">
                                  <w:marLeft w:val="0"/>
                                  <w:marRight w:val="0"/>
                                  <w:marTop w:val="0"/>
                                  <w:marBottom w:val="0"/>
                                  <w:divBdr>
                                    <w:top w:val="none" w:sz="0" w:space="0" w:color="auto"/>
                                    <w:left w:val="none" w:sz="0" w:space="0" w:color="auto"/>
                                    <w:bottom w:val="none" w:sz="0" w:space="0" w:color="auto"/>
                                    <w:right w:val="none" w:sz="0" w:space="0" w:color="auto"/>
                                  </w:divBdr>
                                  <w:divsChild>
                                    <w:div w:id="22825809">
                                      <w:marLeft w:val="0"/>
                                      <w:marRight w:val="0"/>
                                      <w:marTop w:val="0"/>
                                      <w:marBottom w:val="0"/>
                                      <w:divBdr>
                                        <w:top w:val="none" w:sz="0" w:space="0" w:color="auto"/>
                                        <w:left w:val="none" w:sz="0" w:space="0" w:color="auto"/>
                                        <w:bottom w:val="none" w:sz="0" w:space="0" w:color="auto"/>
                                        <w:right w:val="none" w:sz="0" w:space="0" w:color="auto"/>
                                      </w:divBdr>
                                      <w:divsChild>
                                        <w:div w:id="458695015">
                                          <w:marLeft w:val="0"/>
                                          <w:marRight w:val="0"/>
                                          <w:marTop w:val="0"/>
                                          <w:marBottom w:val="0"/>
                                          <w:divBdr>
                                            <w:top w:val="none" w:sz="0" w:space="0" w:color="auto"/>
                                            <w:left w:val="none" w:sz="0" w:space="0" w:color="auto"/>
                                            <w:bottom w:val="none" w:sz="0" w:space="0" w:color="auto"/>
                                            <w:right w:val="none" w:sz="0" w:space="0" w:color="auto"/>
                                          </w:divBdr>
                                          <w:divsChild>
                                            <w:div w:id="1365397912">
                                              <w:marLeft w:val="0"/>
                                              <w:marRight w:val="0"/>
                                              <w:marTop w:val="0"/>
                                              <w:marBottom w:val="0"/>
                                              <w:divBdr>
                                                <w:top w:val="none" w:sz="0" w:space="0" w:color="auto"/>
                                                <w:left w:val="none" w:sz="0" w:space="0" w:color="auto"/>
                                                <w:bottom w:val="none" w:sz="0" w:space="0" w:color="auto"/>
                                                <w:right w:val="none" w:sz="0" w:space="0" w:color="auto"/>
                                              </w:divBdr>
                                            </w:div>
                                            <w:div w:id="1384061092">
                                              <w:marLeft w:val="0"/>
                                              <w:marRight w:val="0"/>
                                              <w:marTop w:val="0"/>
                                              <w:marBottom w:val="0"/>
                                              <w:divBdr>
                                                <w:top w:val="none" w:sz="0" w:space="0" w:color="auto"/>
                                                <w:left w:val="none" w:sz="0" w:space="0" w:color="auto"/>
                                                <w:bottom w:val="none" w:sz="0" w:space="0" w:color="auto"/>
                                                <w:right w:val="none" w:sz="0" w:space="0" w:color="auto"/>
                                              </w:divBdr>
                                            </w:div>
                                            <w:div w:id="1471286140">
                                              <w:marLeft w:val="0"/>
                                              <w:marRight w:val="0"/>
                                              <w:marTop w:val="0"/>
                                              <w:marBottom w:val="0"/>
                                              <w:divBdr>
                                                <w:top w:val="none" w:sz="0" w:space="0" w:color="auto"/>
                                                <w:left w:val="none" w:sz="0" w:space="0" w:color="auto"/>
                                                <w:bottom w:val="none" w:sz="0" w:space="0" w:color="auto"/>
                                                <w:right w:val="none" w:sz="0" w:space="0" w:color="auto"/>
                                              </w:divBdr>
                                            </w:div>
                                            <w:div w:id="554465488">
                                              <w:marLeft w:val="0"/>
                                              <w:marRight w:val="0"/>
                                              <w:marTop w:val="0"/>
                                              <w:marBottom w:val="0"/>
                                              <w:divBdr>
                                                <w:top w:val="none" w:sz="0" w:space="0" w:color="auto"/>
                                                <w:left w:val="none" w:sz="0" w:space="0" w:color="auto"/>
                                                <w:bottom w:val="none" w:sz="0" w:space="0" w:color="auto"/>
                                                <w:right w:val="none" w:sz="0" w:space="0" w:color="auto"/>
                                              </w:divBdr>
                                            </w:div>
                                            <w:div w:id="1732120061">
                                              <w:marLeft w:val="0"/>
                                              <w:marRight w:val="0"/>
                                              <w:marTop w:val="0"/>
                                              <w:marBottom w:val="0"/>
                                              <w:divBdr>
                                                <w:top w:val="none" w:sz="0" w:space="0" w:color="auto"/>
                                                <w:left w:val="none" w:sz="0" w:space="0" w:color="auto"/>
                                                <w:bottom w:val="none" w:sz="0" w:space="0" w:color="auto"/>
                                                <w:right w:val="none" w:sz="0" w:space="0" w:color="auto"/>
                                              </w:divBdr>
                                            </w:div>
                                            <w:div w:id="1040276243">
                                              <w:marLeft w:val="0"/>
                                              <w:marRight w:val="0"/>
                                              <w:marTop w:val="0"/>
                                              <w:marBottom w:val="0"/>
                                              <w:divBdr>
                                                <w:top w:val="none" w:sz="0" w:space="0" w:color="auto"/>
                                                <w:left w:val="none" w:sz="0" w:space="0" w:color="auto"/>
                                                <w:bottom w:val="none" w:sz="0" w:space="0" w:color="auto"/>
                                                <w:right w:val="none" w:sz="0" w:space="0" w:color="auto"/>
                                              </w:divBdr>
                                            </w:div>
                                            <w:div w:id="285936774">
                                              <w:marLeft w:val="0"/>
                                              <w:marRight w:val="0"/>
                                              <w:marTop w:val="0"/>
                                              <w:marBottom w:val="0"/>
                                              <w:divBdr>
                                                <w:top w:val="none" w:sz="0" w:space="0" w:color="auto"/>
                                                <w:left w:val="none" w:sz="0" w:space="0" w:color="auto"/>
                                                <w:bottom w:val="none" w:sz="0" w:space="0" w:color="auto"/>
                                                <w:right w:val="none" w:sz="0" w:space="0" w:color="auto"/>
                                              </w:divBdr>
                                            </w:div>
                                            <w:div w:id="165638321">
                                              <w:marLeft w:val="0"/>
                                              <w:marRight w:val="0"/>
                                              <w:marTop w:val="0"/>
                                              <w:marBottom w:val="0"/>
                                              <w:divBdr>
                                                <w:top w:val="none" w:sz="0" w:space="0" w:color="auto"/>
                                                <w:left w:val="none" w:sz="0" w:space="0" w:color="auto"/>
                                                <w:bottom w:val="none" w:sz="0" w:space="0" w:color="auto"/>
                                                <w:right w:val="none" w:sz="0" w:space="0" w:color="auto"/>
                                              </w:divBdr>
                                            </w:div>
                                            <w:div w:id="1762947202">
                                              <w:marLeft w:val="0"/>
                                              <w:marRight w:val="0"/>
                                              <w:marTop w:val="0"/>
                                              <w:marBottom w:val="0"/>
                                              <w:divBdr>
                                                <w:top w:val="none" w:sz="0" w:space="0" w:color="auto"/>
                                                <w:left w:val="none" w:sz="0" w:space="0" w:color="auto"/>
                                                <w:bottom w:val="none" w:sz="0" w:space="0" w:color="auto"/>
                                                <w:right w:val="none" w:sz="0" w:space="0" w:color="auto"/>
                                              </w:divBdr>
                                            </w:div>
                                            <w:div w:id="1551724223">
                                              <w:marLeft w:val="0"/>
                                              <w:marRight w:val="0"/>
                                              <w:marTop w:val="0"/>
                                              <w:marBottom w:val="0"/>
                                              <w:divBdr>
                                                <w:top w:val="none" w:sz="0" w:space="0" w:color="auto"/>
                                                <w:left w:val="none" w:sz="0" w:space="0" w:color="auto"/>
                                                <w:bottom w:val="none" w:sz="0" w:space="0" w:color="auto"/>
                                                <w:right w:val="none" w:sz="0" w:space="0" w:color="auto"/>
                                              </w:divBdr>
                                            </w:div>
                                            <w:div w:id="964893612">
                                              <w:marLeft w:val="0"/>
                                              <w:marRight w:val="0"/>
                                              <w:marTop w:val="0"/>
                                              <w:marBottom w:val="0"/>
                                              <w:divBdr>
                                                <w:top w:val="none" w:sz="0" w:space="0" w:color="auto"/>
                                                <w:left w:val="none" w:sz="0" w:space="0" w:color="auto"/>
                                                <w:bottom w:val="none" w:sz="0" w:space="0" w:color="auto"/>
                                                <w:right w:val="none" w:sz="0" w:space="0" w:color="auto"/>
                                              </w:divBdr>
                                            </w:div>
                                            <w:div w:id="402608979">
                                              <w:marLeft w:val="0"/>
                                              <w:marRight w:val="0"/>
                                              <w:marTop w:val="0"/>
                                              <w:marBottom w:val="0"/>
                                              <w:divBdr>
                                                <w:top w:val="none" w:sz="0" w:space="0" w:color="auto"/>
                                                <w:left w:val="none" w:sz="0" w:space="0" w:color="auto"/>
                                                <w:bottom w:val="none" w:sz="0" w:space="0" w:color="auto"/>
                                                <w:right w:val="none" w:sz="0" w:space="0" w:color="auto"/>
                                              </w:divBdr>
                                            </w:div>
                                            <w:div w:id="972295811">
                                              <w:marLeft w:val="0"/>
                                              <w:marRight w:val="0"/>
                                              <w:marTop w:val="0"/>
                                              <w:marBottom w:val="0"/>
                                              <w:divBdr>
                                                <w:top w:val="none" w:sz="0" w:space="0" w:color="auto"/>
                                                <w:left w:val="none" w:sz="0" w:space="0" w:color="auto"/>
                                                <w:bottom w:val="none" w:sz="0" w:space="0" w:color="auto"/>
                                                <w:right w:val="none" w:sz="0" w:space="0" w:color="auto"/>
                                              </w:divBdr>
                                            </w:div>
                                            <w:div w:id="1097944061">
                                              <w:marLeft w:val="0"/>
                                              <w:marRight w:val="0"/>
                                              <w:marTop w:val="0"/>
                                              <w:marBottom w:val="0"/>
                                              <w:divBdr>
                                                <w:top w:val="none" w:sz="0" w:space="0" w:color="auto"/>
                                                <w:left w:val="none" w:sz="0" w:space="0" w:color="auto"/>
                                                <w:bottom w:val="none" w:sz="0" w:space="0" w:color="auto"/>
                                                <w:right w:val="none" w:sz="0" w:space="0" w:color="auto"/>
                                              </w:divBdr>
                                            </w:div>
                                            <w:div w:id="905724622">
                                              <w:marLeft w:val="0"/>
                                              <w:marRight w:val="0"/>
                                              <w:marTop w:val="0"/>
                                              <w:marBottom w:val="0"/>
                                              <w:divBdr>
                                                <w:top w:val="none" w:sz="0" w:space="0" w:color="auto"/>
                                                <w:left w:val="none" w:sz="0" w:space="0" w:color="auto"/>
                                                <w:bottom w:val="none" w:sz="0" w:space="0" w:color="auto"/>
                                                <w:right w:val="none" w:sz="0" w:space="0" w:color="auto"/>
                                              </w:divBdr>
                                            </w:div>
                                            <w:div w:id="128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344122">
      <w:bodyDiv w:val="1"/>
      <w:marLeft w:val="0"/>
      <w:marRight w:val="0"/>
      <w:marTop w:val="0"/>
      <w:marBottom w:val="0"/>
      <w:divBdr>
        <w:top w:val="none" w:sz="0" w:space="0" w:color="auto"/>
        <w:left w:val="none" w:sz="0" w:space="0" w:color="auto"/>
        <w:bottom w:val="none" w:sz="0" w:space="0" w:color="auto"/>
        <w:right w:val="none" w:sz="0" w:space="0" w:color="auto"/>
      </w:divBdr>
      <w:divsChild>
        <w:div w:id="1184396402">
          <w:marLeft w:val="0"/>
          <w:marRight w:val="0"/>
          <w:marTop w:val="0"/>
          <w:marBottom w:val="0"/>
          <w:divBdr>
            <w:top w:val="none" w:sz="0" w:space="0" w:color="auto"/>
            <w:left w:val="none" w:sz="0" w:space="0" w:color="auto"/>
            <w:bottom w:val="none" w:sz="0" w:space="0" w:color="auto"/>
            <w:right w:val="none" w:sz="0" w:space="0" w:color="auto"/>
          </w:divBdr>
        </w:div>
        <w:div w:id="1838767279">
          <w:marLeft w:val="0"/>
          <w:marRight w:val="0"/>
          <w:marTop w:val="0"/>
          <w:marBottom w:val="0"/>
          <w:divBdr>
            <w:top w:val="none" w:sz="0" w:space="0" w:color="auto"/>
            <w:left w:val="none" w:sz="0" w:space="0" w:color="auto"/>
            <w:bottom w:val="none" w:sz="0" w:space="0" w:color="auto"/>
            <w:right w:val="none" w:sz="0" w:space="0" w:color="auto"/>
          </w:divBdr>
        </w:div>
        <w:div w:id="1102141689">
          <w:marLeft w:val="0"/>
          <w:marRight w:val="0"/>
          <w:marTop w:val="0"/>
          <w:marBottom w:val="0"/>
          <w:divBdr>
            <w:top w:val="none" w:sz="0" w:space="0" w:color="auto"/>
            <w:left w:val="none" w:sz="0" w:space="0" w:color="auto"/>
            <w:bottom w:val="none" w:sz="0" w:space="0" w:color="auto"/>
            <w:right w:val="none" w:sz="0" w:space="0" w:color="auto"/>
          </w:divBdr>
        </w:div>
        <w:div w:id="1488210049">
          <w:marLeft w:val="0"/>
          <w:marRight w:val="0"/>
          <w:marTop w:val="0"/>
          <w:marBottom w:val="0"/>
          <w:divBdr>
            <w:top w:val="none" w:sz="0" w:space="0" w:color="auto"/>
            <w:left w:val="none" w:sz="0" w:space="0" w:color="auto"/>
            <w:bottom w:val="none" w:sz="0" w:space="0" w:color="auto"/>
            <w:right w:val="none" w:sz="0" w:space="0" w:color="auto"/>
          </w:divBdr>
        </w:div>
        <w:div w:id="570820234">
          <w:marLeft w:val="0"/>
          <w:marRight w:val="0"/>
          <w:marTop w:val="0"/>
          <w:marBottom w:val="0"/>
          <w:divBdr>
            <w:top w:val="none" w:sz="0" w:space="0" w:color="auto"/>
            <w:left w:val="none" w:sz="0" w:space="0" w:color="auto"/>
            <w:bottom w:val="none" w:sz="0" w:space="0" w:color="auto"/>
            <w:right w:val="none" w:sz="0" w:space="0" w:color="auto"/>
          </w:divBdr>
        </w:div>
        <w:div w:id="1863398271">
          <w:marLeft w:val="0"/>
          <w:marRight w:val="0"/>
          <w:marTop w:val="0"/>
          <w:marBottom w:val="0"/>
          <w:divBdr>
            <w:top w:val="none" w:sz="0" w:space="0" w:color="auto"/>
            <w:left w:val="none" w:sz="0" w:space="0" w:color="auto"/>
            <w:bottom w:val="none" w:sz="0" w:space="0" w:color="auto"/>
            <w:right w:val="none" w:sz="0" w:space="0" w:color="auto"/>
          </w:divBdr>
        </w:div>
        <w:div w:id="452409072">
          <w:marLeft w:val="0"/>
          <w:marRight w:val="0"/>
          <w:marTop w:val="0"/>
          <w:marBottom w:val="0"/>
          <w:divBdr>
            <w:top w:val="none" w:sz="0" w:space="0" w:color="auto"/>
            <w:left w:val="none" w:sz="0" w:space="0" w:color="auto"/>
            <w:bottom w:val="none" w:sz="0" w:space="0" w:color="auto"/>
            <w:right w:val="none" w:sz="0" w:space="0" w:color="auto"/>
          </w:divBdr>
        </w:div>
        <w:div w:id="621762734">
          <w:marLeft w:val="0"/>
          <w:marRight w:val="0"/>
          <w:marTop w:val="0"/>
          <w:marBottom w:val="0"/>
          <w:divBdr>
            <w:top w:val="none" w:sz="0" w:space="0" w:color="auto"/>
            <w:left w:val="none" w:sz="0" w:space="0" w:color="auto"/>
            <w:bottom w:val="none" w:sz="0" w:space="0" w:color="auto"/>
            <w:right w:val="none" w:sz="0" w:space="0" w:color="auto"/>
          </w:divBdr>
        </w:div>
        <w:div w:id="766392323">
          <w:marLeft w:val="0"/>
          <w:marRight w:val="0"/>
          <w:marTop w:val="0"/>
          <w:marBottom w:val="0"/>
          <w:divBdr>
            <w:top w:val="none" w:sz="0" w:space="0" w:color="auto"/>
            <w:left w:val="none" w:sz="0" w:space="0" w:color="auto"/>
            <w:bottom w:val="none" w:sz="0" w:space="0" w:color="auto"/>
            <w:right w:val="none" w:sz="0" w:space="0" w:color="auto"/>
          </w:divBdr>
        </w:div>
        <w:div w:id="1635989738">
          <w:marLeft w:val="0"/>
          <w:marRight w:val="0"/>
          <w:marTop w:val="0"/>
          <w:marBottom w:val="0"/>
          <w:divBdr>
            <w:top w:val="none" w:sz="0" w:space="0" w:color="auto"/>
            <w:left w:val="none" w:sz="0" w:space="0" w:color="auto"/>
            <w:bottom w:val="none" w:sz="0" w:space="0" w:color="auto"/>
            <w:right w:val="none" w:sz="0" w:space="0" w:color="auto"/>
          </w:divBdr>
        </w:div>
        <w:div w:id="33114582">
          <w:marLeft w:val="0"/>
          <w:marRight w:val="0"/>
          <w:marTop w:val="0"/>
          <w:marBottom w:val="0"/>
          <w:divBdr>
            <w:top w:val="none" w:sz="0" w:space="0" w:color="auto"/>
            <w:left w:val="none" w:sz="0" w:space="0" w:color="auto"/>
            <w:bottom w:val="none" w:sz="0" w:space="0" w:color="auto"/>
            <w:right w:val="none" w:sz="0" w:space="0" w:color="auto"/>
          </w:divBdr>
        </w:div>
        <w:div w:id="745032255">
          <w:marLeft w:val="0"/>
          <w:marRight w:val="0"/>
          <w:marTop w:val="0"/>
          <w:marBottom w:val="0"/>
          <w:divBdr>
            <w:top w:val="none" w:sz="0" w:space="0" w:color="auto"/>
            <w:left w:val="none" w:sz="0" w:space="0" w:color="auto"/>
            <w:bottom w:val="none" w:sz="0" w:space="0" w:color="auto"/>
            <w:right w:val="none" w:sz="0" w:space="0" w:color="auto"/>
          </w:divBdr>
        </w:div>
      </w:divsChild>
    </w:div>
    <w:div w:id="368998707">
      <w:bodyDiv w:val="1"/>
      <w:marLeft w:val="0"/>
      <w:marRight w:val="0"/>
      <w:marTop w:val="0"/>
      <w:marBottom w:val="0"/>
      <w:divBdr>
        <w:top w:val="none" w:sz="0" w:space="0" w:color="auto"/>
        <w:left w:val="none" w:sz="0" w:space="0" w:color="auto"/>
        <w:bottom w:val="none" w:sz="0" w:space="0" w:color="auto"/>
        <w:right w:val="none" w:sz="0" w:space="0" w:color="auto"/>
      </w:divBdr>
    </w:div>
    <w:div w:id="459306242">
      <w:bodyDiv w:val="1"/>
      <w:marLeft w:val="0"/>
      <w:marRight w:val="0"/>
      <w:marTop w:val="0"/>
      <w:marBottom w:val="0"/>
      <w:divBdr>
        <w:top w:val="none" w:sz="0" w:space="0" w:color="auto"/>
        <w:left w:val="none" w:sz="0" w:space="0" w:color="auto"/>
        <w:bottom w:val="none" w:sz="0" w:space="0" w:color="auto"/>
        <w:right w:val="none" w:sz="0" w:space="0" w:color="auto"/>
      </w:divBdr>
      <w:divsChild>
        <w:div w:id="1675844275">
          <w:marLeft w:val="0"/>
          <w:marRight w:val="0"/>
          <w:marTop w:val="0"/>
          <w:marBottom w:val="0"/>
          <w:divBdr>
            <w:top w:val="none" w:sz="0" w:space="0" w:color="auto"/>
            <w:left w:val="none" w:sz="0" w:space="0" w:color="auto"/>
            <w:bottom w:val="none" w:sz="0" w:space="0" w:color="auto"/>
            <w:right w:val="none" w:sz="0" w:space="0" w:color="auto"/>
          </w:divBdr>
        </w:div>
        <w:div w:id="2137680924">
          <w:marLeft w:val="0"/>
          <w:marRight w:val="0"/>
          <w:marTop w:val="0"/>
          <w:marBottom w:val="0"/>
          <w:divBdr>
            <w:top w:val="none" w:sz="0" w:space="0" w:color="auto"/>
            <w:left w:val="none" w:sz="0" w:space="0" w:color="auto"/>
            <w:bottom w:val="none" w:sz="0" w:space="0" w:color="auto"/>
            <w:right w:val="none" w:sz="0" w:space="0" w:color="auto"/>
          </w:divBdr>
        </w:div>
        <w:div w:id="220678483">
          <w:marLeft w:val="0"/>
          <w:marRight w:val="0"/>
          <w:marTop w:val="0"/>
          <w:marBottom w:val="0"/>
          <w:divBdr>
            <w:top w:val="none" w:sz="0" w:space="0" w:color="auto"/>
            <w:left w:val="none" w:sz="0" w:space="0" w:color="auto"/>
            <w:bottom w:val="none" w:sz="0" w:space="0" w:color="auto"/>
            <w:right w:val="none" w:sz="0" w:space="0" w:color="auto"/>
          </w:divBdr>
        </w:div>
        <w:div w:id="442530171">
          <w:marLeft w:val="0"/>
          <w:marRight w:val="0"/>
          <w:marTop w:val="0"/>
          <w:marBottom w:val="0"/>
          <w:divBdr>
            <w:top w:val="none" w:sz="0" w:space="0" w:color="auto"/>
            <w:left w:val="none" w:sz="0" w:space="0" w:color="auto"/>
            <w:bottom w:val="none" w:sz="0" w:space="0" w:color="auto"/>
            <w:right w:val="none" w:sz="0" w:space="0" w:color="auto"/>
          </w:divBdr>
        </w:div>
        <w:div w:id="2107920436">
          <w:marLeft w:val="0"/>
          <w:marRight w:val="0"/>
          <w:marTop w:val="0"/>
          <w:marBottom w:val="0"/>
          <w:divBdr>
            <w:top w:val="none" w:sz="0" w:space="0" w:color="auto"/>
            <w:left w:val="none" w:sz="0" w:space="0" w:color="auto"/>
            <w:bottom w:val="none" w:sz="0" w:space="0" w:color="auto"/>
            <w:right w:val="none" w:sz="0" w:space="0" w:color="auto"/>
          </w:divBdr>
        </w:div>
        <w:div w:id="1925331769">
          <w:marLeft w:val="0"/>
          <w:marRight w:val="0"/>
          <w:marTop w:val="0"/>
          <w:marBottom w:val="0"/>
          <w:divBdr>
            <w:top w:val="none" w:sz="0" w:space="0" w:color="auto"/>
            <w:left w:val="none" w:sz="0" w:space="0" w:color="auto"/>
            <w:bottom w:val="none" w:sz="0" w:space="0" w:color="auto"/>
            <w:right w:val="none" w:sz="0" w:space="0" w:color="auto"/>
          </w:divBdr>
        </w:div>
      </w:divsChild>
    </w:div>
    <w:div w:id="777024891">
      <w:bodyDiv w:val="1"/>
      <w:marLeft w:val="0"/>
      <w:marRight w:val="0"/>
      <w:marTop w:val="0"/>
      <w:marBottom w:val="0"/>
      <w:divBdr>
        <w:top w:val="none" w:sz="0" w:space="0" w:color="auto"/>
        <w:left w:val="none" w:sz="0" w:space="0" w:color="auto"/>
        <w:bottom w:val="none" w:sz="0" w:space="0" w:color="auto"/>
        <w:right w:val="none" w:sz="0" w:space="0" w:color="auto"/>
      </w:divBdr>
      <w:divsChild>
        <w:div w:id="377635093">
          <w:marLeft w:val="0"/>
          <w:marRight w:val="0"/>
          <w:marTop w:val="0"/>
          <w:marBottom w:val="0"/>
          <w:divBdr>
            <w:top w:val="none" w:sz="0" w:space="0" w:color="auto"/>
            <w:left w:val="none" w:sz="0" w:space="0" w:color="auto"/>
            <w:bottom w:val="none" w:sz="0" w:space="0" w:color="auto"/>
            <w:right w:val="none" w:sz="0" w:space="0" w:color="auto"/>
          </w:divBdr>
        </w:div>
        <w:div w:id="1916741529">
          <w:marLeft w:val="0"/>
          <w:marRight w:val="0"/>
          <w:marTop w:val="0"/>
          <w:marBottom w:val="0"/>
          <w:divBdr>
            <w:top w:val="none" w:sz="0" w:space="0" w:color="auto"/>
            <w:left w:val="none" w:sz="0" w:space="0" w:color="auto"/>
            <w:bottom w:val="none" w:sz="0" w:space="0" w:color="auto"/>
            <w:right w:val="none" w:sz="0" w:space="0" w:color="auto"/>
          </w:divBdr>
        </w:div>
        <w:div w:id="486167327">
          <w:marLeft w:val="0"/>
          <w:marRight w:val="0"/>
          <w:marTop w:val="0"/>
          <w:marBottom w:val="0"/>
          <w:divBdr>
            <w:top w:val="none" w:sz="0" w:space="0" w:color="auto"/>
            <w:left w:val="none" w:sz="0" w:space="0" w:color="auto"/>
            <w:bottom w:val="none" w:sz="0" w:space="0" w:color="auto"/>
            <w:right w:val="none" w:sz="0" w:space="0" w:color="auto"/>
          </w:divBdr>
        </w:div>
        <w:div w:id="2009744624">
          <w:marLeft w:val="0"/>
          <w:marRight w:val="0"/>
          <w:marTop w:val="0"/>
          <w:marBottom w:val="0"/>
          <w:divBdr>
            <w:top w:val="none" w:sz="0" w:space="0" w:color="auto"/>
            <w:left w:val="none" w:sz="0" w:space="0" w:color="auto"/>
            <w:bottom w:val="none" w:sz="0" w:space="0" w:color="auto"/>
            <w:right w:val="none" w:sz="0" w:space="0" w:color="auto"/>
          </w:divBdr>
        </w:div>
        <w:div w:id="133753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11</Pages>
  <Words>2937</Words>
  <Characters>16745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dc:creator>
  <cp:keywords/>
  <dc:description/>
  <cp:lastModifiedBy>user</cp:lastModifiedBy>
  <cp:revision>15</cp:revision>
  <cp:lastPrinted>2020-05-18T09:14:00Z</cp:lastPrinted>
  <dcterms:created xsi:type="dcterms:W3CDTF">2017-10-03T10:16:00Z</dcterms:created>
  <dcterms:modified xsi:type="dcterms:W3CDTF">2020-05-18T09:15:00Z</dcterms:modified>
</cp:coreProperties>
</file>