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28" w:rsidRPr="00C74C19" w:rsidRDefault="007C4428" w:rsidP="00C74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C19">
        <w:rPr>
          <w:rFonts w:ascii="Times New Roman" w:eastAsia="Times New Roman" w:hAnsi="Times New Roman" w:cs="Times New Roman"/>
          <w:b/>
          <w:sz w:val="28"/>
          <w:szCs w:val="28"/>
        </w:rPr>
        <w:t>Порядок рассмотрения органами местного самоуправления обращений</w:t>
      </w:r>
    </w:p>
    <w:p w:rsidR="007C4428" w:rsidRPr="00C74C19" w:rsidRDefault="007C4428" w:rsidP="00C74C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4C19">
        <w:rPr>
          <w:rFonts w:ascii="Times New Roman" w:eastAsia="Times New Roman" w:hAnsi="Times New Roman" w:cs="Times New Roman"/>
          <w:b/>
          <w:sz w:val="28"/>
          <w:szCs w:val="28"/>
        </w:rPr>
        <w:t>потребителей по вопросам надежности теплоснабжения</w:t>
      </w:r>
    </w:p>
    <w:p w:rsidR="007C4428" w:rsidRPr="00144256" w:rsidRDefault="007C4428" w:rsidP="007C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125. Для  оперативного  рассмотрения  обращений      потребителей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C4428" w:rsidRPr="00144256" w:rsidRDefault="000207E3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вопросам надежности </w:t>
      </w:r>
      <w:r w:rsidR="007C4428" w:rsidRPr="00144256">
        <w:rPr>
          <w:rFonts w:ascii="Times New Roman" w:eastAsia="Times New Roman" w:hAnsi="Times New Roman" w:cs="Times New Roman"/>
          <w:sz w:val="28"/>
          <w:szCs w:val="28"/>
        </w:rPr>
        <w:t>теплоснабжения  в  органах  местного   самоуправления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поселений, городских округов назначаются должностные лица, осуществляющие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ежедневное, а в течение отопительного периода - круглосуточное принятие и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рассмотрение обращений потребителей.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Для информирования потребителей о порядке подачи обращений и перечне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>еобходимых документов указанная и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нформация  должна  быть  размещена  на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айте  поселения,  городского  округа,  а  также  в   органах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самоуправления, отвечающих за рассмотрение обращений.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126. Обращения  юридических  лиц  принимаются  к    рассмотрению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    заключенного    договора     теплоснабжения,     обращения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потребителей-граждан принимаются к 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ассмотрению  независимо  от   наличия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заключенного в письменной форме договора теплоснабжения.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127. Обращения могут подаваться потребителями в письменной форме, а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в течение отопительного периода  -  в  устной  форме,  в  том    числе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телефону.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128. Обращение,  полученное  должностным  лицом  органа     местного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самоуправления, регистрируется в журнале регистрации жалоб (обращений).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129. После регистрации обращения должностное лицо  органа   местного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самоуправления обязано: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определить характер обращения (при  необходимости  уточнить    его у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потребителя);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определить  теплоснабжающую  и  (или)  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теплосетевую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>     организацию,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обеспечивающие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теплоснабжение данного потребителя;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проверить  достоверность  представленных  потребителем   документов,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подтверждающих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факты, изложенные в его обращении;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в течение 2 рабочих дней (в течение 3 часов - в отопительный период)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с момента  регистрации  обращения  направить  его  копию    (уведомить)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теплоснабжающую и (или) 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теплосетевую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организацию и  направить  запрос  о</w:t>
      </w:r>
      <w:r w:rsidR="00F7416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озможных  технических  причинах   отклонения   параметров     надежности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теплоснабжения, при этом дату отправки запроса зарегистрировать в 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журналерегистрации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жалоб (обращений).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130. Теплоснабжающая (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) организация обязана ответить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запрос должностного лица органа местного самоуправления в течение 3 дней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(в течение 3 часов в отопительный период) со времени получения. В случае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неполучения ответа на запрос в указанный срок  должностное  лицо   органа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течение 3  часов информирует  об  этом   органы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прокуратуры.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131. После  получения  ответа  от 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теплоснабжающей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    (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организации должностное лицо органа местного  самоуправления  в   течение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3 дней (в течение 6 часов в отопительный период) обязано: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совместно с теплоснабжающей (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>) организацией   определить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нарушения параметров надежности теплоснабжения;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установить,  имеются  ли  подобные  обращения  (жалобы)  от   других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потребителей, теплоснабжение которых осуществляется с использованием тех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же объектов;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проверить наличие подобных обращений в прошлом по данным объектам;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при  необходимости  провести  выездную   проверку     обоснованности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обращений потребителей;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при подтверждении фактов,  изложенных  в  обращениях   потребителей,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вынести  теплоснабжающей  (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>)  организации       предписание о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немедленном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устранении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  причин  ухудшения  параметров    теплоснабжения с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указанием сроков проведения этих мероприятий.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     132. Ответ на  обращение  потребителя  должен  быть    представлен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течение 5 рабочих дней (в течение  24 часов  в  отопительный    период)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момента его поступления. Дата и время отправки должна  быть  отмечена 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журнале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жалоб (обращений).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133. Должностное  лицо  органа  местного  самоуправления     обязано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03"/>
          <w:tab w:val="left" w:pos="8080"/>
          <w:tab w:val="left" w:pos="8244"/>
          <w:tab w:val="left" w:pos="8364"/>
          <w:tab w:val="left" w:pos="8505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проконтро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>лировать исполнение предписания</w:t>
      </w:r>
      <w:r w:rsidR="00144256" w:rsidRP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44256" w:rsidRPr="00144256">
        <w:rPr>
          <w:rFonts w:ascii="Times New Roman" w:eastAsia="Times New Roman" w:hAnsi="Times New Roman" w:cs="Times New Roman"/>
          <w:sz w:val="28"/>
          <w:szCs w:val="28"/>
        </w:rPr>
        <w:t>еплоснабжающей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   (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теплосетевой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>)</w:t>
      </w:r>
      <w:r w:rsidR="001442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256">
        <w:rPr>
          <w:rFonts w:ascii="Times New Roman" w:eastAsia="Times New Roman" w:hAnsi="Times New Roman" w:cs="Times New Roman"/>
          <w:sz w:val="28"/>
          <w:szCs w:val="28"/>
        </w:rPr>
        <w:t>организацией.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    134. Теплоснабжающая (</w:t>
      </w:r>
      <w:proofErr w:type="spellStart"/>
      <w:r w:rsidRPr="00144256">
        <w:rPr>
          <w:rFonts w:ascii="Times New Roman" w:eastAsia="Times New Roman" w:hAnsi="Times New Roman" w:cs="Times New Roman"/>
          <w:sz w:val="28"/>
          <w:szCs w:val="28"/>
        </w:rPr>
        <w:t>теплосетевая</w:t>
      </w:r>
      <w:proofErr w:type="spellEnd"/>
      <w:r w:rsidRPr="00144256">
        <w:rPr>
          <w:rFonts w:ascii="Times New Roman" w:eastAsia="Times New Roman" w:hAnsi="Times New Roman" w:cs="Times New Roman"/>
          <w:sz w:val="28"/>
          <w:szCs w:val="28"/>
        </w:rPr>
        <w:t>) организация  вправе   обжаловать</w:t>
      </w:r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вынесенное предписание главе поселения, городского  округа,  а    также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7C4428" w:rsidRPr="00144256" w:rsidRDefault="007C4428" w:rsidP="000207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 xml:space="preserve">судебном </w:t>
      </w:r>
      <w:proofErr w:type="gramStart"/>
      <w:r w:rsidRPr="00144256">
        <w:rPr>
          <w:rFonts w:ascii="Times New Roman" w:eastAsia="Times New Roman" w:hAnsi="Times New Roman" w:cs="Times New Roman"/>
          <w:sz w:val="28"/>
          <w:szCs w:val="28"/>
        </w:rPr>
        <w:t>порядке</w:t>
      </w:r>
      <w:proofErr w:type="gramEnd"/>
      <w:r w:rsidRPr="001442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4428" w:rsidRPr="00144256" w:rsidRDefault="007C4428" w:rsidP="007C44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25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4256" w:rsidRPr="00144256" w:rsidRDefault="00144256" w:rsidP="000207E3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256">
        <w:rPr>
          <w:rFonts w:ascii="Times New Roman" w:hAnsi="Times New Roman" w:cs="Times New Roman"/>
          <w:sz w:val="28"/>
          <w:szCs w:val="28"/>
        </w:rPr>
        <w:t>Ответственным за круглосуточное принятие и рассмотрение обращений  потребителей по вопросам надежности теплоснабжения в течение отопительного периода назначен Морозов И.А</w:t>
      </w:r>
      <w:proofErr w:type="gramStart"/>
      <w:r w:rsidRPr="0014425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44256">
        <w:rPr>
          <w:rFonts w:ascii="Times New Roman" w:hAnsi="Times New Roman" w:cs="Times New Roman"/>
          <w:sz w:val="28"/>
          <w:szCs w:val="28"/>
        </w:rPr>
        <w:t>,ответственной за принятие  и рассмотрение письменных обращений потребителей по вопросам надежности теплоснабжения  назначена   Коневу Л.В..</w:t>
      </w:r>
    </w:p>
    <w:p w:rsidR="00144256" w:rsidRPr="00144256" w:rsidRDefault="00C74C19" w:rsidP="001442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Контактный телефон:  8(383</w:t>
      </w:r>
      <w:r w:rsidR="00144256" w:rsidRPr="001442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3)</w:t>
      </w:r>
      <w:r w:rsidR="00144256" w:rsidRPr="00144256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4256" w:rsidRPr="00144256">
        <w:rPr>
          <w:rFonts w:ascii="Times New Roman" w:hAnsi="Times New Roman" w:cs="Times New Roman"/>
          <w:sz w:val="28"/>
          <w:szCs w:val="28"/>
        </w:rPr>
        <w:t> 136;   8</w:t>
      </w:r>
      <w:r>
        <w:rPr>
          <w:rFonts w:ascii="Times New Roman" w:hAnsi="Times New Roman" w:cs="Times New Roman"/>
          <w:sz w:val="28"/>
          <w:szCs w:val="28"/>
        </w:rPr>
        <w:t>(383</w:t>
      </w:r>
      <w:r w:rsidR="00144256" w:rsidRPr="00144256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)34-</w:t>
      </w:r>
      <w:r w:rsidR="00144256" w:rsidRPr="00144256">
        <w:rPr>
          <w:rFonts w:ascii="Times New Roman" w:hAnsi="Times New Roman" w:cs="Times New Roman"/>
          <w:sz w:val="28"/>
          <w:szCs w:val="28"/>
        </w:rPr>
        <w:t> 135</w:t>
      </w:r>
    </w:p>
    <w:p w:rsidR="007C4428" w:rsidRPr="00144256" w:rsidRDefault="007C4428" w:rsidP="00144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D68A3" w:rsidRPr="00144256" w:rsidRDefault="00BD68A3">
      <w:pPr>
        <w:rPr>
          <w:rFonts w:ascii="Times New Roman" w:hAnsi="Times New Roman" w:cs="Times New Roman"/>
          <w:sz w:val="28"/>
          <w:szCs w:val="28"/>
        </w:rPr>
      </w:pPr>
    </w:p>
    <w:sectPr w:rsidR="00BD68A3" w:rsidRPr="00144256" w:rsidSect="000207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00" w:rsidRDefault="00185700" w:rsidP="00144256">
      <w:pPr>
        <w:spacing w:after="0" w:line="240" w:lineRule="auto"/>
      </w:pPr>
      <w:r>
        <w:separator/>
      </w:r>
    </w:p>
  </w:endnote>
  <w:endnote w:type="continuationSeparator" w:id="1">
    <w:p w:rsidR="00185700" w:rsidRDefault="00185700" w:rsidP="001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00" w:rsidRDefault="00185700" w:rsidP="00144256">
      <w:pPr>
        <w:spacing w:after="0" w:line="240" w:lineRule="auto"/>
      </w:pPr>
      <w:r>
        <w:separator/>
      </w:r>
    </w:p>
  </w:footnote>
  <w:footnote w:type="continuationSeparator" w:id="1">
    <w:p w:rsidR="00185700" w:rsidRDefault="00185700" w:rsidP="00144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4428"/>
    <w:rsid w:val="000207E3"/>
    <w:rsid w:val="00144256"/>
    <w:rsid w:val="00165168"/>
    <w:rsid w:val="00185700"/>
    <w:rsid w:val="0075423B"/>
    <w:rsid w:val="007C4428"/>
    <w:rsid w:val="00A7021E"/>
    <w:rsid w:val="00BD68A3"/>
    <w:rsid w:val="00C23FB0"/>
    <w:rsid w:val="00C74C19"/>
    <w:rsid w:val="00E843B9"/>
    <w:rsid w:val="00F7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4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4428"/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4256"/>
  </w:style>
  <w:style w:type="paragraph" w:styleId="a5">
    <w:name w:val="footer"/>
    <w:basedOn w:val="a"/>
    <w:link w:val="a6"/>
    <w:uiPriority w:val="99"/>
    <w:semiHidden/>
    <w:unhideWhenUsed/>
    <w:rsid w:val="001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4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3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Н_У_маис</dc:creator>
  <cp:keywords/>
  <dc:description/>
  <cp:lastModifiedBy>User</cp:lastModifiedBy>
  <cp:revision>9</cp:revision>
  <dcterms:created xsi:type="dcterms:W3CDTF">2014-07-08T05:22:00Z</dcterms:created>
  <dcterms:modified xsi:type="dcterms:W3CDTF">2014-10-28T07:16:00Z</dcterms:modified>
</cp:coreProperties>
</file>