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1E" w:rsidRPr="00196070" w:rsidRDefault="00F8271E" w:rsidP="00196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271E" w:rsidRPr="00196070" w:rsidRDefault="00F8271E" w:rsidP="00196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70">
        <w:rPr>
          <w:rFonts w:ascii="Times New Roman" w:hAnsi="Times New Roman" w:cs="Times New Roman"/>
          <w:b/>
          <w:sz w:val="28"/>
          <w:szCs w:val="28"/>
        </w:rPr>
        <w:t>ВЕРХ-УРЮМСКОГО  СЕЛЬСОВЕТА</w:t>
      </w:r>
    </w:p>
    <w:p w:rsidR="00F8271E" w:rsidRPr="00196070" w:rsidRDefault="00F8271E" w:rsidP="001960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70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8271E" w:rsidRPr="00220FB4" w:rsidRDefault="00F8271E" w:rsidP="00F8271E">
      <w:pPr>
        <w:rPr>
          <w:rFonts w:ascii="Times New Roman" w:hAnsi="Times New Roman" w:cs="Times New Roman"/>
          <w:sz w:val="28"/>
          <w:szCs w:val="28"/>
        </w:rPr>
      </w:pPr>
    </w:p>
    <w:p w:rsidR="00F8271E" w:rsidRPr="00220FB4" w:rsidRDefault="00F8271E" w:rsidP="00F8271E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71E" w:rsidRPr="00220FB4" w:rsidRDefault="00F8271E" w:rsidP="00F8271E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0FB4">
        <w:rPr>
          <w:rFonts w:ascii="Times New Roman" w:hAnsi="Times New Roman" w:cs="Times New Roman"/>
          <w:sz w:val="28"/>
          <w:szCs w:val="28"/>
        </w:rPr>
        <w:t>от  1</w:t>
      </w:r>
      <w:r w:rsidR="00724D71">
        <w:rPr>
          <w:rFonts w:ascii="Times New Roman" w:hAnsi="Times New Roman" w:cs="Times New Roman"/>
          <w:sz w:val="28"/>
          <w:szCs w:val="28"/>
        </w:rPr>
        <w:t>4</w:t>
      </w:r>
      <w:r w:rsidRPr="00220FB4">
        <w:rPr>
          <w:rFonts w:ascii="Times New Roman" w:hAnsi="Times New Roman" w:cs="Times New Roman"/>
          <w:sz w:val="28"/>
          <w:szCs w:val="28"/>
        </w:rPr>
        <w:t>.04</w:t>
      </w:r>
      <w:r w:rsidR="00220FB4" w:rsidRPr="00220FB4">
        <w:rPr>
          <w:rFonts w:ascii="Times New Roman" w:hAnsi="Times New Roman" w:cs="Times New Roman"/>
          <w:sz w:val="28"/>
          <w:szCs w:val="28"/>
        </w:rPr>
        <w:t>.202</w:t>
      </w:r>
      <w:r w:rsidR="00724D7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220F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96D28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2B0C34">
        <w:rPr>
          <w:rFonts w:ascii="Times New Roman" w:hAnsi="Times New Roman" w:cs="Times New Roman"/>
          <w:sz w:val="28"/>
          <w:szCs w:val="28"/>
        </w:rPr>
        <w:t>-</w:t>
      </w:r>
      <w:r w:rsidRPr="00220FB4">
        <w:rPr>
          <w:rFonts w:ascii="Times New Roman" w:hAnsi="Times New Roman" w:cs="Times New Roman"/>
          <w:sz w:val="28"/>
          <w:szCs w:val="28"/>
        </w:rPr>
        <w:t>па.</w:t>
      </w:r>
    </w:p>
    <w:p w:rsidR="00F8271E" w:rsidRPr="00196070" w:rsidRDefault="00F8271E" w:rsidP="00196070">
      <w:pPr>
        <w:pStyle w:val="a3"/>
        <w:spacing w:before="0" w:beforeAutospacing="0" w:after="0" w:afterAutospacing="0"/>
        <w:ind w:right="-1"/>
        <w:jc w:val="center"/>
        <w:rPr>
          <w:sz w:val="26"/>
          <w:szCs w:val="26"/>
        </w:rPr>
      </w:pPr>
      <w:r w:rsidRPr="00196070">
        <w:rPr>
          <w:color w:val="3B2D36"/>
          <w:sz w:val="26"/>
          <w:szCs w:val="26"/>
        </w:rPr>
        <w:t>«</w:t>
      </w:r>
      <w:r w:rsidRPr="00196070">
        <w:rPr>
          <w:sz w:val="26"/>
          <w:szCs w:val="26"/>
        </w:rPr>
        <w:t>Об утверждении изменений по актуализации схемы теплоснабжения территории муниципального образования Верх-</w:t>
      </w:r>
      <w:proofErr w:type="spellStart"/>
      <w:r w:rsidRPr="00196070">
        <w:rPr>
          <w:sz w:val="26"/>
          <w:szCs w:val="26"/>
        </w:rPr>
        <w:t>Урюмского</w:t>
      </w:r>
      <w:proofErr w:type="spellEnd"/>
      <w:r w:rsidRPr="00196070">
        <w:rPr>
          <w:sz w:val="26"/>
          <w:szCs w:val="26"/>
        </w:rPr>
        <w:t xml:space="preserve"> сельсовета </w:t>
      </w:r>
      <w:proofErr w:type="spellStart"/>
      <w:r w:rsidRPr="00196070">
        <w:rPr>
          <w:sz w:val="26"/>
          <w:szCs w:val="26"/>
        </w:rPr>
        <w:t>Здвинского</w:t>
      </w:r>
      <w:proofErr w:type="spellEnd"/>
      <w:r w:rsidRPr="00196070">
        <w:rPr>
          <w:sz w:val="26"/>
          <w:szCs w:val="26"/>
        </w:rPr>
        <w:t xml:space="preserve"> района Новосибирской области</w:t>
      </w:r>
      <w:r w:rsidR="00196070">
        <w:rPr>
          <w:sz w:val="26"/>
          <w:szCs w:val="26"/>
        </w:rPr>
        <w:t xml:space="preserve"> на 202</w:t>
      </w:r>
      <w:r w:rsidR="00724D71">
        <w:rPr>
          <w:sz w:val="26"/>
          <w:szCs w:val="26"/>
        </w:rPr>
        <w:t>6</w:t>
      </w:r>
      <w:r w:rsidR="00196070">
        <w:rPr>
          <w:sz w:val="26"/>
          <w:szCs w:val="26"/>
        </w:rPr>
        <w:t>г.</w:t>
      </w:r>
      <w:r w:rsidRPr="00196070">
        <w:rPr>
          <w:sz w:val="26"/>
          <w:szCs w:val="26"/>
        </w:rPr>
        <w:t>»</w:t>
      </w:r>
    </w:p>
    <w:p w:rsidR="00F8271E" w:rsidRPr="00196070" w:rsidRDefault="00F8271E" w:rsidP="00F8271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8271E" w:rsidRPr="00196070" w:rsidRDefault="00F8271E" w:rsidP="000309D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96070">
        <w:rPr>
          <w:sz w:val="26"/>
          <w:szCs w:val="26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Верх-</w:t>
      </w:r>
      <w:proofErr w:type="spellStart"/>
      <w:r w:rsidRPr="00196070">
        <w:rPr>
          <w:sz w:val="26"/>
          <w:szCs w:val="26"/>
        </w:rPr>
        <w:t>Урюмского</w:t>
      </w:r>
      <w:proofErr w:type="spellEnd"/>
      <w:r w:rsidRPr="00196070">
        <w:rPr>
          <w:sz w:val="26"/>
          <w:szCs w:val="26"/>
        </w:rPr>
        <w:t xml:space="preserve"> сельсовета, в целях обеспечения надежного и качественного теплоснабжения поселения</w:t>
      </w:r>
      <w:r w:rsidR="00196070" w:rsidRPr="00196070">
        <w:rPr>
          <w:sz w:val="26"/>
          <w:szCs w:val="26"/>
        </w:rPr>
        <w:t xml:space="preserve"> администрация Верх-</w:t>
      </w:r>
      <w:proofErr w:type="spellStart"/>
      <w:r w:rsidR="00196070" w:rsidRPr="00196070">
        <w:rPr>
          <w:sz w:val="26"/>
          <w:szCs w:val="26"/>
        </w:rPr>
        <w:t>Урюмского</w:t>
      </w:r>
      <w:proofErr w:type="spellEnd"/>
      <w:r w:rsidR="00196070" w:rsidRPr="00196070">
        <w:rPr>
          <w:sz w:val="26"/>
          <w:szCs w:val="26"/>
        </w:rPr>
        <w:t xml:space="preserve"> сельсовета </w:t>
      </w:r>
      <w:proofErr w:type="spellStart"/>
      <w:r w:rsidR="00196070" w:rsidRPr="00196070">
        <w:rPr>
          <w:sz w:val="26"/>
          <w:szCs w:val="26"/>
        </w:rPr>
        <w:t>Здвинского</w:t>
      </w:r>
      <w:proofErr w:type="spellEnd"/>
      <w:r w:rsidR="00196070" w:rsidRPr="00196070">
        <w:rPr>
          <w:sz w:val="26"/>
          <w:szCs w:val="26"/>
        </w:rPr>
        <w:t xml:space="preserve"> района Новосибирской области п о с т а н о в л я е т:</w:t>
      </w:r>
    </w:p>
    <w:p w:rsidR="00F8271E" w:rsidRPr="00196070" w:rsidRDefault="00F8271E" w:rsidP="00F8271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2B0C34" w:rsidRDefault="002B0C34" w:rsidP="002B0C3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196070">
        <w:rPr>
          <w:sz w:val="26"/>
          <w:szCs w:val="26"/>
        </w:rPr>
        <w:t>Утвердить изменения по актуализации схемы теплоснабжения территории муниципального образования Верх-</w:t>
      </w:r>
      <w:proofErr w:type="spellStart"/>
      <w:r w:rsidRPr="00196070">
        <w:rPr>
          <w:sz w:val="26"/>
          <w:szCs w:val="26"/>
        </w:rPr>
        <w:t>Урюмского</w:t>
      </w:r>
      <w:proofErr w:type="spellEnd"/>
      <w:r w:rsidRPr="00196070">
        <w:rPr>
          <w:sz w:val="26"/>
          <w:szCs w:val="26"/>
        </w:rPr>
        <w:t xml:space="preserve"> сельсовета </w:t>
      </w:r>
      <w:proofErr w:type="spellStart"/>
      <w:r w:rsidRPr="00196070">
        <w:rPr>
          <w:sz w:val="26"/>
          <w:szCs w:val="26"/>
        </w:rPr>
        <w:t>Здвинского</w:t>
      </w:r>
      <w:proofErr w:type="spellEnd"/>
      <w:r w:rsidRPr="00196070">
        <w:rPr>
          <w:sz w:val="26"/>
          <w:szCs w:val="26"/>
        </w:rPr>
        <w:t xml:space="preserve"> района: </w:t>
      </w:r>
    </w:p>
    <w:p w:rsidR="001B27B1" w:rsidRPr="00196070" w:rsidRDefault="001B27B1" w:rsidP="001B27B1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  <w:r>
        <w:rPr>
          <w:sz w:val="26"/>
          <w:szCs w:val="26"/>
        </w:rPr>
        <w:t>1.1</w:t>
      </w:r>
      <w:r w:rsidRPr="00196070">
        <w:rPr>
          <w:sz w:val="26"/>
          <w:szCs w:val="26"/>
        </w:rPr>
        <w:t xml:space="preserve">Распределение тепловой нагрузки между источниками тепловой энергии на </w:t>
      </w:r>
      <w:proofErr w:type="gramStart"/>
      <w:r w:rsidRPr="00196070">
        <w:rPr>
          <w:sz w:val="26"/>
          <w:szCs w:val="26"/>
        </w:rPr>
        <w:t>период  до</w:t>
      </w:r>
      <w:proofErr w:type="gramEnd"/>
      <w:r w:rsidRPr="00196070">
        <w:rPr>
          <w:sz w:val="26"/>
          <w:szCs w:val="26"/>
        </w:rPr>
        <w:t xml:space="preserve"> 202</w:t>
      </w:r>
      <w:r>
        <w:rPr>
          <w:sz w:val="26"/>
          <w:szCs w:val="26"/>
        </w:rPr>
        <w:t>6</w:t>
      </w:r>
      <w:r w:rsidRPr="00196070">
        <w:rPr>
          <w:sz w:val="26"/>
          <w:szCs w:val="26"/>
        </w:rPr>
        <w:t xml:space="preserve"> г:</w:t>
      </w:r>
    </w:p>
    <w:p w:rsidR="001B27B1" w:rsidRPr="00196070" w:rsidRDefault="001B27B1" w:rsidP="001B27B1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196070">
        <w:rPr>
          <w:sz w:val="26"/>
          <w:szCs w:val="26"/>
        </w:rPr>
        <w:t xml:space="preserve">      произведено </w:t>
      </w:r>
      <w:proofErr w:type="gramStart"/>
      <w:r w:rsidRPr="00196070">
        <w:rPr>
          <w:sz w:val="26"/>
          <w:szCs w:val="26"/>
        </w:rPr>
        <w:t>уточнение  производительность</w:t>
      </w:r>
      <w:proofErr w:type="gramEnd"/>
      <w:r w:rsidRPr="00196070">
        <w:rPr>
          <w:sz w:val="26"/>
          <w:szCs w:val="26"/>
        </w:rPr>
        <w:t xml:space="preserve"> котлов составляет 2,</w:t>
      </w:r>
      <w:r>
        <w:rPr>
          <w:sz w:val="26"/>
          <w:szCs w:val="26"/>
        </w:rPr>
        <w:t>4</w:t>
      </w:r>
      <w:r w:rsidRPr="00196070">
        <w:rPr>
          <w:sz w:val="26"/>
          <w:szCs w:val="26"/>
        </w:rPr>
        <w:t xml:space="preserve"> Гкал/ч </w:t>
      </w:r>
    </w:p>
    <w:p w:rsidR="002B0C34" w:rsidRPr="00196070" w:rsidRDefault="002B0C34" w:rsidP="002B0C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196070">
        <w:rPr>
          <w:sz w:val="26"/>
          <w:szCs w:val="26"/>
        </w:rPr>
        <w:t>1.</w:t>
      </w:r>
      <w:r w:rsidR="001B27B1">
        <w:rPr>
          <w:sz w:val="26"/>
          <w:szCs w:val="26"/>
        </w:rPr>
        <w:t>2</w:t>
      </w:r>
      <w:r w:rsidRPr="00196070">
        <w:rPr>
          <w:sz w:val="26"/>
          <w:szCs w:val="26"/>
        </w:rPr>
        <w:t>.Ввод в эксплуатацию в результате</w:t>
      </w:r>
      <w:r w:rsidR="002E2D3A" w:rsidRPr="00196070">
        <w:rPr>
          <w:sz w:val="26"/>
          <w:szCs w:val="26"/>
        </w:rPr>
        <w:t xml:space="preserve"> строительства, реконструкции и технического перевооружения источников тепловой энергии:</w:t>
      </w:r>
    </w:p>
    <w:p w:rsidR="002E2D3A" w:rsidRDefault="002E2D3A" w:rsidP="002B0C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196070">
        <w:rPr>
          <w:sz w:val="26"/>
          <w:szCs w:val="26"/>
        </w:rPr>
        <w:t xml:space="preserve">      Замена </w:t>
      </w:r>
      <w:r w:rsidR="00724D71">
        <w:rPr>
          <w:sz w:val="26"/>
          <w:szCs w:val="26"/>
        </w:rPr>
        <w:t>сетевого насоса КМ 100-80160</w:t>
      </w:r>
    </w:p>
    <w:p w:rsidR="00724D71" w:rsidRPr="00196070" w:rsidRDefault="00724D71" w:rsidP="002B0C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Замена дымососа Дн-6</w:t>
      </w:r>
    </w:p>
    <w:p w:rsidR="00196070" w:rsidRDefault="00196070" w:rsidP="002B0C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196070">
        <w:rPr>
          <w:sz w:val="26"/>
          <w:szCs w:val="26"/>
        </w:rPr>
        <w:t>1.</w:t>
      </w:r>
      <w:r w:rsidR="001B27B1">
        <w:rPr>
          <w:sz w:val="26"/>
          <w:szCs w:val="26"/>
        </w:rPr>
        <w:t>3</w:t>
      </w:r>
      <w:r w:rsidRPr="00196070">
        <w:rPr>
          <w:sz w:val="26"/>
          <w:szCs w:val="26"/>
        </w:rPr>
        <w:t>. Строительство и реконструкция тепловых сетей, включая их реконструкцию в сети с исчерпанием установленного и продленного ресурсов на период 202</w:t>
      </w:r>
      <w:r w:rsidR="00724D71">
        <w:rPr>
          <w:sz w:val="26"/>
          <w:szCs w:val="26"/>
        </w:rPr>
        <w:t>6</w:t>
      </w:r>
      <w:r w:rsidRPr="00196070">
        <w:rPr>
          <w:sz w:val="26"/>
          <w:szCs w:val="26"/>
        </w:rPr>
        <w:t xml:space="preserve"> </w:t>
      </w:r>
      <w:proofErr w:type="gramStart"/>
      <w:r w:rsidRPr="00196070">
        <w:rPr>
          <w:sz w:val="26"/>
          <w:szCs w:val="26"/>
        </w:rPr>
        <w:t>г. :</w:t>
      </w:r>
      <w:proofErr w:type="gramEnd"/>
      <w:r w:rsidRPr="00196070">
        <w:rPr>
          <w:sz w:val="26"/>
          <w:szCs w:val="26"/>
        </w:rPr>
        <w:t xml:space="preserve"> </w:t>
      </w:r>
    </w:p>
    <w:p w:rsidR="00724D71" w:rsidRDefault="00724D71" w:rsidP="002B0C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Ремонт теплотрассы К12-Коммунальная д 7-22м </w:t>
      </w:r>
    </w:p>
    <w:p w:rsidR="00724D71" w:rsidRPr="00196070" w:rsidRDefault="00724D71" w:rsidP="002B0C34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Утепление, обмуровка</w:t>
      </w:r>
    </w:p>
    <w:p w:rsidR="00F8271E" w:rsidRPr="00196070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196070">
        <w:rPr>
          <w:sz w:val="26"/>
          <w:szCs w:val="26"/>
        </w:rPr>
        <w:t>Опубликовать настоящее постановление на официальном сайте администрации Верх-</w:t>
      </w:r>
      <w:proofErr w:type="spellStart"/>
      <w:r w:rsidRPr="00196070">
        <w:rPr>
          <w:sz w:val="26"/>
          <w:szCs w:val="26"/>
        </w:rPr>
        <w:t>Урюмского</w:t>
      </w:r>
      <w:proofErr w:type="spellEnd"/>
      <w:r w:rsidRPr="00196070">
        <w:rPr>
          <w:sz w:val="26"/>
          <w:szCs w:val="26"/>
        </w:rPr>
        <w:t xml:space="preserve"> сельсовета.</w:t>
      </w:r>
    </w:p>
    <w:p w:rsidR="00F8271E" w:rsidRPr="00196070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196070">
        <w:rPr>
          <w:sz w:val="26"/>
          <w:szCs w:val="26"/>
        </w:rPr>
        <w:t>Настоящее постановление вступает в силу с момента подписания.</w:t>
      </w:r>
    </w:p>
    <w:p w:rsidR="00F8271E" w:rsidRPr="00196070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196070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8271E" w:rsidRPr="00196070" w:rsidRDefault="00F8271E" w:rsidP="00F8271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96070" w:rsidRDefault="00196070" w:rsidP="00220FB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8271E" w:rsidRPr="00196070" w:rsidRDefault="00F8271E" w:rsidP="00220FB4">
      <w:pPr>
        <w:pStyle w:val="a3"/>
        <w:spacing w:before="0" w:beforeAutospacing="0" w:after="0" w:afterAutospacing="0"/>
        <w:rPr>
          <w:sz w:val="26"/>
          <w:szCs w:val="26"/>
        </w:rPr>
      </w:pPr>
      <w:r w:rsidRPr="00196070">
        <w:rPr>
          <w:sz w:val="26"/>
          <w:szCs w:val="26"/>
        </w:rPr>
        <w:t>Глава  Верх-</w:t>
      </w:r>
      <w:proofErr w:type="spellStart"/>
      <w:r w:rsidRPr="00196070">
        <w:rPr>
          <w:sz w:val="26"/>
          <w:szCs w:val="26"/>
        </w:rPr>
        <w:t>Урюмского</w:t>
      </w:r>
      <w:proofErr w:type="spellEnd"/>
      <w:r w:rsidRPr="00196070">
        <w:rPr>
          <w:sz w:val="26"/>
          <w:szCs w:val="26"/>
        </w:rPr>
        <w:t xml:space="preserve"> сельсовета                                                И.А.Морозов</w:t>
      </w:r>
    </w:p>
    <w:p w:rsidR="00F8271E" w:rsidRPr="00196070" w:rsidRDefault="00F8271E" w:rsidP="00220FB4">
      <w:pPr>
        <w:pStyle w:val="a3"/>
        <w:spacing w:before="0" w:beforeAutospacing="0" w:after="0" w:afterAutospacing="0"/>
        <w:rPr>
          <w:sz w:val="26"/>
          <w:szCs w:val="26"/>
        </w:rPr>
      </w:pPr>
      <w:proofErr w:type="spellStart"/>
      <w:r w:rsidRPr="00196070">
        <w:rPr>
          <w:sz w:val="26"/>
          <w:szCs w:val="26"/>
        </w:rPr>
        <w:t>Здвинского</w:t>
      </w:r>
      <w:proofErr w:type="spellEnd"/>
      <w:r w:rsidRPr="00196070">
        <w:rPr>
          <w:sz w:val="26"/>
          <w:szCs w:val="26"/>
        </w:rPr>
        <w:t xml:space="preserve"> района Новосибирской области                                                 </w:t>
      </w:r>
    </w:p>
    <w:p w:rsidR="00807148" w:rsidRDefault="00296D28">
      <w:pPr>
        <w:rPr>
          <w:sz w:val="26"/>
          <w:szCs w:val="26"/>
        </w:rPr>
      </w:pPr>
    </w:p>
    <w:p w:rsidR="004E7412" w:rsidRDefault="004E7412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4E7412" w:rsidRDefault="004E7412" w:rsidP="004E7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009A" w:rsidRDefault="00D4009A" w:rsidP="004E7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009A" w:rsidRDefault="00D4009A" w:rsidP="004E7412">
      <w:pPr>
        <w:jc w:val="right"/>
        <w:rPr>
          <w:sz w:val="26"/>
          <w:szCs w:val="26"/>
        </w:rPr>
      </w:pPr>
    </w:p>
    <w:p w:rsidR="004E7412" w:rsidRDefault="004E7412" w:rsidP="004E7412">
      <w:pPr>
        <w:jc w:val="center"/>
        <w:rPr>
          <w:b/>
          <w:sz w:val="36"/>
          <w:szCs w:val="36"/>
        </w:rPr>
      </w:pPr>
    </w:p>
    <w:p w:rsidR="004E7412" w:rsidRDefault="004E7412" w:rsidP="004E7412">
      <w:pPr>
        <w:jc w:val="center"/>
        <w:rPr>
          <w:b/>
          <w:sz w:val="36"/>
          <w:szCs w:val="36"/>
        </w:rPr>
      </w:pPr>
    </w:p>
    <w:p w:rsidR="004E7412" w:rsidRDefault="004E7412" w:rsidP="004E74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4E7412" w:rsidRDefault="004E7412" w:rsidP="004E74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актуализации схемы теплоснабжения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E7412" w:rsidRDefault="004E7412" w:rsidP="004E74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</w:t>
      </w:r>
      <w:r w:rsidR="00724D71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4E7412" w:rsidRDefault="004E7412" w:rsidP="004E7412">
      <w:pPr>
        <w:rPr>
          <w:sz w:val="28"/>
          <w:szCs w:val="28"/>
        </w:rPr>
      </w:pPr>
    </w:p>
    <w:p w:rsidR="004E7412" w:rsidRDefault="004E7412" w:rsidP="004E7412">
      <w:pPr>
        <w:rPr>
          <w:sz w:val="28"/>
          <w:szCs w:val="28"/>
        </w:rPr>
      </w:pPr>
    </w:p>
    <w:p w:rsidR="004E7412" w:rsidRDefault="004E7412" w:rsidP="004E7412">
      <w:pPr>
        <w:rPr>
          <w:sz w:val="28"/>
          <w:szCs w:val="28"/>
        </w:rPr>
      </w:pPr>
    </w:p>
    <w:p w:rsidR="004E7412" w:rsidRDefault="004E7412" w:rsidP="004E7412">
      <w:pPr>
        <w:rPr>
          <w:sz w:val="28"/>
          <w:szCs w:val="28"/>
        </w:rPr>
      </w:pPr>
    </w:p>
    <w:p w:rsidR="004E7412" w:rsidRDefault="004E7412" w:rsidP="004E7412">
      <w:pPr>
        <w:ind w:left="4536"/>
        <w:rPr>
          <w:sz w:val="28"/>
          <w:szCs w:val="28"/>
        </w:rPr>
      </w:pPr>
      <w:r>
        <w:rPr>
          <w:sz w:val="28"/>
          <w:szCs w:val="28"/>
        </w:rPr>
        <w:t>Отчет подготовлен МУП ЖКХ «Верх-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>» в соответствии с п.22, п.23, п.24 Постановления правительства РФ от 22.02.2012г. № 154</w:t>
      </w:r>
    </w:p>
    <w:p w:rsidR="004E7412" w:rsidRDefault="004E7412" w:rsidP="004E7412">
      <w:pPr>
        <w:rPr>
          <w:sz w:val="28"/>
          <w:szCs w:val="28"/>
        </w:rPr>
      </w:pPr>
    </w:p>
    <w:p w:rsidR="004E7412" w:rsidRDefault="004E7412" w:rsidP="004E7412">
      <w:pPr>
        <w:jc w:val="center"/>
        <w:rPr>
          <w:sz w:val="28"/>
          <w:szCs w:val="28"/>
        </w:rPr>
      </w:pPr>
    </w:p>
    <w:p w:rsidR="004E7412" w:rsidRDefault="004E7412" w:rsidP="004E7412">
      <w:pPr>
        <w:jc w:val="center"/>
        <w:rPr>
          <w:sz w:val="28"/>
          <w:szCs w:val="28"/>
        </w:rPr>
      </w:pPr>
    </w:p>
    <w:p w:rsidR="004E7412" w:rsidRDefault="004E7412" w:rsidP="004E7412">
      <w:pPr>
        <w:jc w:val="center"/>
        <w:rPr>
          <w:sz w:val="28"/>
          <w:szCs w:val="28"/>
        </w:rPr>
      </w:pPr>
    </w:p>
    <w:p w:rsidR="004E7412" w:rsidRDefault="004E7412" w:rsidP="004E7412">
      <w:pPr>
        <w:jc w:val="center"/>
      </w:pPr>
      <w:proofErr w:type="spellStart"/>
      <w:r>
        <w:t>с.Верх-Урюм</w:t>
      </w:r>
      <w:proofErr w:type="spellEnd"/>
    </w:p>
    <w:p w:rsidR="004E7412" w:rsidRDefault="004E7412" w:rsidP="004E7412">
      <w:pPr>
        <w:jc w:val="center"/>
      </w:pPr>
      <w:r>
        <w:t>202</w:t>
      </w:r>
      <w:r w:rsidR="00724D71">
        <w:t>5</w:t>
      </w:r>
      <w:r>
        <w:t xml:space="preserve"> г.</w:t>
      </w:r>
    </w:p>
    <w:p w:rsidR="004E7412" w:rsidRDefault="004E7412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967B8F" w:rsidRDefault="00967B8F">
      <w:pPr>
        <w:rPr>
          <w:sz w:val="26"/>
          <w:szCs w:val="26"/>
        </w:rPr>
      </w:pPr>
    </w:p>
    <w:p w:rsidR="00D4009A" w:rsidRDefault="00D4009A">
      <w:pPr>
        <w:rPr>
          <w:sz w:val="26"/>
          <w:szCs w:val="26"/>
        </w:rPr>
      </w:pPr>
    </w:p>
    <w:p w:rsidR="00724D71" w:rsidRDefault="00724D71">
      <w:pPr>
        <w:rPr>
          <w:sz w:val="26"/>
          <w:szCs w:val="26"/>
        </w:rPr>
      </w:pPr>
    </w:p>
    <w:p w:rsidR="00724D71" w:rsidRDefault="00724D71">
      <w:pPr>
        <w:rPr>
          <w:sz w:val="26"/>
          <w:szCs w:val="26"/>
        </w:rPr>
      </w:pPr>
    </w:p>
    <w:p w:rsidR="004E7412" w:rsidRDefault="004E7412">
      <w:pPr>
        <w:rPr>
          <w:sz w:val="26"/>
          <w:szCs w:val="26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>Содержание:</w:t>
      </w: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kern w:val="3"/>
          <w:sz w:val="28"/>
          <w:szCs w:val="28"/>
        </w:rPr>
      </w:pP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Основное положение и основание для проведения актуализации схемы теплоснабжения Верх-</w:t>
      </w:r>
      <w:proofErr w:type="spellStart"/>
      <w:r>
        <w:rPr>
          <w:kern w:val="3"/>
          <w:sz w:val="28"/>
          <w:szCs w:val="28"/>
        </w:rPr>
        <w:t>Урюмского</w:t>
      </w:r>
      <w:proofErr w:type="spellEnd"/>
      <w:r>
        <w:rPr>
          <w:kern w:val="3"/>
          <w:sz w:val="28"/>
          <w:szCs w:val="28"/>
        </w:rPr>
        <w:t xml:space="preserve"> сельсовета </w:t>
      </w:r>
      <w:proofErr w:type="spellStart"/>
      <w:r>
        <w:rPr>
          <w:kern w:val="3"/>
          <w:sz w:val="28"/>
          <w:szCs w:val="28"/>
        </w:rPr>
        <w:t>Здвинского</w:t>
      </w:r>
      <w:proofErr w:type="spellEnd"/>
      <w:r>
        <w:rPr>
          <w:kern w:val="3"/>
          <w:sz w:val="28"/>
          <w:szCs w:val="28"/>
        </w:rPr>
        <w:t xml:space="preserve"> района Новосибирской области </w:t>
      </w:r>
      <w:proofErr w:type="spellStart"/>
      <w:r>
        <w:rPr>
          <w:kern w:val="3"/>
          <w:sz w:val="28"/>
          <w:szCs w:val="28"/>
        </w:rPr>
        <w:t>области</w:t>
      </w:r>
      <w:proofErr w:type="spellEnd"/>
      <w:r>
        <w:rPr>
          <w:kern w:val="3"/>
          <w:sz w:val="28"/>
          <w:szCs w:val="28"/>
        </w:rPr>
        <w:t xml:space="preserve"> на период 202</w:t>
      </w:r>
      <w:r w:rsidR="00F22F99">
        <w:rPr>
          <w:kern w:val="3"/>
          <w:sz w:val="28"/>
          <w:szCs w:val="28"/>
        </w:rPr>
        <w:t>6</w:t>
      </w:r>
      <w:r>
        <w:rPr>
          <w:kern w:val="3"/>
          <w:sz w:val="28"/>
          <w:szCs w:val="28"/>
        </w:rPr>
        <w:t xml:space="preserve"> год   …</w:t>
      </w:r>
      <w:proofErr w:type="gramStart"/>
      <w:r>
        <w:rPr>
          <w:kern w:val="3"/>
          <w:sz w:val="28"/>
          <w:szCs w:val="28"/>
        </w:rPr>
        <w:t>…….</w:t>
      </w:r>
      <w:proofErr w:type="gramEnd"/>
      <w:r>
        <w:rPr>
          <w:kern w:val="3"/>
          <w:sz w:val="28"/>
          <w:szCs w:val="28"/>
        </w:rPr>
        <w:t>………3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Распределение тепловой нагрузки между источниками тепловой энергии на период на 202</w:t>
      </w:r>
      <w:r w:rsidR="00F22F99">
        <w:rPr>
          <w:kern w:val="3"/>
          <w:sz w:val="28"/>
          <w:szCs w:val="28"/>
        </w:rPr>
        <w:t>6</w:t>
      </w:r>
      <w:r>
        <w:rPr>
          <w:kern w:val="3"/>
          <w:sz w:val="28"/>
          <w:szCs w:val="28"/>
        </w:rPr>
        <w:t xml:space="preserve"> </w:t>
      </w:r>
      <w:proofErr w:type="gramStart"/>
      <w:r>
        <w:rPr>
          <w:kern w:val="3"/>
          <w:sz w:val="28"/>
          <w:szCs w:val="28"/>
        </w:rPr>
        <w:t>год….</w:t>
      </w:r>
      <w:proofErr w:type="gramEnd"/>
      <w:r>
        <w:rPr>
          <w:kern w:val="3"/>
          <w:sz w:val="28"/>
          <w:szCs w:val="28"/>
        </w:rPr>
        <w:t>……………………………………….3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Изменение тепловых нагрузок в каждой зоне действия источников тепловой энергии на период на 202</w:t>
      </w:r>
      <w:r w:rsidR="00F22F99">
        <w:rPr>
          <w:kern w:val="3"/>
          <w:sz w:val="28"/>
          <w:szCs w:val="28"/>
        </w:rPr>
        <w:t>6</w:t>
      </w:r>
      <w:r>
        <w:rPr>
          <w:kern w:val="3"/>
          <w:sz w:val="28"/>
          <w:szCs w:val="28"/>
        </w:rPr>
        <w:t xml:space="preserve"> год……………………</w:t>
      </w:r>
      <w:proofErr w:type="gramStart"/>
      <w:r>
        <w:rPr>
          <w:kern w:val="3"/>
          <w:sz w:val="28"/>
          <w:szCs w:val="28"/>
        </w:rPr>
        <w:t>…….</w:t>
      </w:r>
      <w:proofErr w:type="gramEnd"/>
      <w:r>
        <w:rPr>
          <w:kern w:val="3"/>
          <w:sz w:val="28"/>
          <w:szCs w:val="28"/>
        </w:rPr>
        <w:t>……3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Мероприятия по обеспечению технической возможности подключения к системам теплоснабжения объектов капитального строительства.     3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Ввод в эксплуатацию в результате строительства,  реконструкции и технического перевооружения источников тепловой энергии. …........ 4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Строительство и реконструкция тепловых сетей, включая их реконструкцию в связи с исчерпанием установленного и продленного ресурсов на период 202</w:t>
      </w:r>
      <w:r w:rsidR="00F22F99">
        <w:rPr>
          <w:kern w:val="3"/>
          <w:sz w:val="28"/>
          <w:szCs w:val="28"/>
        </w:rPr>
        <w:t>6</w:t>
      </w:r>
      <w:r>
        <w:rPr>
          <w:kern w:val="3"/>
          <w:sz w:val="28"/>
          <w:szCs w:val="28"/>
        </w:rPr>
        <w:t xml:space="preserve"> г. …………………………</w:t>
      </w:r>
      <w:proofErr w:type="gramStart"/>
      <w:r>
        <w:rPr>
          <w:kern w:val="3"/>
          <w:sz w:val="28"/>
          <w:szCs w:val="28"/>
        </w:rPr>
        <w:t>…….</w:t>
      </w:r>
      <w:proofErr w:type="gramEnd"/>
      <w:r>
        <w:rPr>
          <w:kern w:val="3"/>
          <w:sz w:val="28"/>
          <w:szCs w:val="28"/>
        </w:rPr>
        <w:t>……………. 4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Баланс топливно-энергетических ресурсов для обеспечения теплоснабжения, в том числе расходов аварийных запасов топлива.  4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Финансовые потребности при изменении схемы теплоснабжения и источники их покрытия. …………………………………..…………..…4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Литература…………………………………………………………………5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Приложение № 1.  ..………………………………………………………. 6</w:t>
      </w:r>
    </w:p>
    <w:p w:rsidR="004E7412" w:rsidRDefault="004E7412" w:rsidP="004E741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Приложение  № 2  ………………………………………………………..  7</w:t>
      </w: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967B8F" w:rsidRDefault="00967B8F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967B8F" w:rsidRDefault="00967B8F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967B8F" w:rsidRDefault="00967B8F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967B8F" w:rsidRDefault="00967B8F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967B8F" w:rsidRDefault="00967B8F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967B8F" w:rsidRDefault="00967B8F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kern w:val="3"/>
          <w:sz w:val="28"/>
          <w:szCs w:val="28"/>
        </w:rPr>
      </w:pPr>
    </w:p>
    <w:p w:rsidR="004E7412" w:rsidRPr="00967B8F" w:rsidRDefault="004E7412" w:rsidP="004E7412">
      <w:pPr>
        <w:widowControl w:val="0"/>
        <w:suppressAutoHyphens/>
        <w:overflowPunct w:val="0"/>
        <w:autoSpaceDE w:val="0"/>
        <w:autoSpaceDN w:val="0"/>
        <w:ind w:left="72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696494">
        <w:rPr>
          <w:rFonts w:ascii="Times New Roman" w:hAnsi="Times New Roman" w:cs="Times New Roman"/>
          <w:b/>
          <w:kern w:val="3"/>
          <w:sz w:val="26"/>
          <w:szCs w:val="26"/>
        </w:rPr>
        <w:t>1</w:t>
      </w:r>
      <w:r w:rsidRPr="00967B8F">
        <w:rPr>
          <w:rFonts w:ascii="Times New Roman" w:hAnsi="Times New Roman" w:cs="Times New Roman"/>
          <w:b/>
          <w:kern w:val="3"/>
          <w:sz w:val="28"/>
          <w:szCs w:val="28"/>
        </w:rPr>
        <w:t>. Основное положение и основание для проведения актуализации схемы теплоснабжения Верх-</w:t>
      </w:r>
      <w:proofErr w:type="spellStart"/>
      <w:r w:rsidRPr="00967B8F">
        <w:rPr>
          <w:rFonts w:ascii="Times New Roman" w:hAnsi="Times New Roman" w:cs="Times New Roman"/>
          <w:b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b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b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b/>
          <w:kern w:val="3"/>
          <w:sz w:val="28"/>
          <w:szCs w:val="28"/>
        </w:rPr>
        <w:t xml:space="preserve"> района Новосибирской области на период до 202</w:t>
      </w:r>
      <w:r w:rsidR="00F22F99">
        <w:rPr>
          <w:rFonts w:ascii="Times New Roman" w:hAnsi="Times New Roman" w:cs="Times New Roman"/>
          <w:b/>
          <w:kern w:val="3"/>
          <w:sz w:val="28"/>
          <w:szCs w:val="28"/>
        </w:rPr>
        <w:t>6</w:t>
      </w:r>
      <w:r w:rsidRPr="00967B8F">
        <w:rPr>
          <w:rFonts w:ascii="Times New Roman" w:hAnsi="Times New Roman" w:cs="Times New Roman"/>
          <w:b/>
          <w:kern w:val="3"/>
          <w:sz w:val="28"/>
          <w:szCs w:val="28"/>
        </w:rPr>
        <w:t xml:space="preserve"> года.</w:t>
      </w:r>
    </w:p>
    <w:p w:rsidR="004E7412" w:rsidRPr="00967B8F" w:rsidRDefault="004E7412" w:rsidP="004E7412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      «Схема теплоснабжения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области» утверждена Постановлением администрации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 от 30.04.2015 года № 30-па «Об утверждении схемы теплоснабжения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с.Верх-</w:t>
      </w:r>
      <w:proofErr w:type="gram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 муниципального</w:t>
      </w:r>
      <w:proofErr w:type="gram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образования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области».</w:t>
      </w:r>
    </w:p>
    <w:p w:rsidR="004E7412" w:rsidRPr="00967B8F" w:rsidRDefault="004E7412" w:rsidP="008C4BA3">
      <w:pPr>
        <w:widowControl w:val="0"/>
        <w:suppressAutoHyphens/>
        <w:overflowPunct w:val="0"/>
        <w:autoSpaceDE w:val="0"/>
        <w:autoSpaceDN w:val="0"/>
        <w:ind w:firstLine="36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67B8F">
        <w:rPr>
          <w:rFonts w:ascii="Times New Roman" w:hAnsi="Times New Roman" w:cs="Times New Roman"/>
          <w:kern w:val="3"/>
          <w:sz w:val="28"/>
          <w:szCs w:val="28"/>
        </w:rPr>
        <w:t>Основополагающими документами для проведения актуализации схемы теплоснабжения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 является Федеральный закон Российской Федерации от 27 июля 2010 г. №190-ФЗ «О теплоснабжении», Постановление Правительства РФ от 22.02.2012г. № 154, Федеральный Закон от 06.10.2003 г. № 131-ФЗ.</w:t>
      </w:r>
    </w:p>
    <w:p w:rsidR="004E7412" w:rsidRPr="00696494" w:rsidRDefault="004E7412" w:rsidP="004E7412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kern w:val="3"/>
          <w:sz w:val="26"/>
          <w:szCs w:val="26"/>
        </w:rPr>
      </w:pPr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      Актуализация схемы теплоснабжения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 на период 202</w:t>
      </w:r>
      <w:r w:rsidR="00F22F99">
        <w:rPr>
          <w:rFonts w:ascii="Times New Roman" w:hAnsi="Times New Roman" w:cs="Times New Roman"/>
          <w:kern w:val="3"/>
          <w:sz w:val="28"/>
          <w:szCs w:val="28"/>
        </w:rPr>
        <w:t>6</w:t>
      </w:r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г. не предусматривает внесения </w:t>
      </w:r>
      <w:proofErr w:type="gramStart"/>
      <w:r w:rsidRPr="00967B8F">
        <w:rPr>
          <w:rFonts w:ascii="Times New Roman" w:hAnsi="Times New Roman" w:cs="Times New Roman"/>
          <w:kern w:val="3"/>
          <w:sz w:val="28"/>
          <w:szCs w:val="28"/>
        </w:rPr>
        <w:t>принципиальных  изменений</w:t>
      </w:r>
      <w:proofErr w:type="gram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по развитию и поддержанию системы теплоснабжения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 в утвержденную «Схему теплоснабжения Верх-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Урюмского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сельсовета </w:t>
      </w:r>
      <w:proofErr w:type="spellStart"/>
      <w:r w:rsidRPr="00967B8F"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 w:rsidRPr="00967B8F">
        <w:rPr>
          <w:rFonts w:ascii="Times New Roman" w:hAnsi="Times New Roman" w:cs="Times New Roman"/>
          <w:kern w:val="3"/>
          <w:sz w:val="28"/>
          <w:szCs w:val="28"/>
        </w:rPr>
        <w:t xml:space="preserve"> района Новосибирской области», кроме замены дымососа</w:t>
      </w:r>
      <w:r w:rsidRPr="00696494">
        <w:rPr>
          <w:rFonts w:ascii="Times New Roman" w:hAnsi="Times New Roman" w:cs="Times New Roman"/>
          <w:kern w:val="3"/>
          <w:sz w:val="26"/>
          <w:szCs w:val="26"/>
        </w:rPr>
        <w:t>.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2. Распределение тепловой нагрузки между источниками тепловой энергии на период 202</w:t>
      </w:r>
      <w:r w:rsidR="00F22F99">
        <w:rPr>
          <w:rFonts w:ascii="Times New Roman" w:hAnsi="Times New Roman" w:cs="Times New Roman"/>
          <w:b/>
          <w:kern w:val="3"/>
          <w:sz w:val="28"/>
          <w:szCs w:val="28"/>
        </w:rPr>
        <w:t>6</w:t>
      </w: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 xml:space="preserve"> года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701"/>
        <w:gridCol w:w="1843"/>
      </w:tblGrid>
      <w:tr w:rsidR="004E7412" w:rsidRPr="008C4BA3" w:rsidTr="008C4BA3">
        <w:trPr>
          <w:trHeight w:val="3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 данные</w:t>
            </w:r>
          </w:p>
        </w:tc>
      </w:tr>
      <w:tr w:rsidR="004E7412" w:rsidRPr="008C4BA3" w:rsidTr="00696494">
        <w:trPr>
          <w:trHeight w:val="1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 котла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8C4BA3">
            <w:pPr>
              <w:pStyle w:val="a4"/>
              <w:jc w:val="center"/>
            </w:pPr>
            <w:r w:rsidRPr="008C4BA3">
              <w:t>Производительность</w:t>
            </w:r>
          </w:p>
          <w:p w:rsidR="004E7412" w:rsidRPr="008C4BA3" w:rsidRDefault="004E7412" w:rsidP="008C4BA3">
            <w:pPr>
              <w:pStyle w:val="a4"/>
              <w:jc w:val="center"/>
            </w:pPr>
            <w:r w:rsidRPr="008C4BA3">
              <w:t>Котла, Гкал/ч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8C4BA3">
            <w:pPr>
              <w:pStyle w:val="a4"/>
              <w:jc w:val="center"/>
            </w:pPr>
            <w:r w:rsidRPr="008C4BA3">
              <w:t>Срок</w:t>
            </w:r>
          </w:p>
          <w:p w:rsidR="004E7412" w:rsidRPr="008C4BA3" w:rsidRDefault="004E7412" w:rsidP="008C4BA3">
            <w:pPr>
              <w:pStyle w:val="a4"/>
              <w:jc w:val="center"/>
            </w:pPr>
            <w:r w:rsidRPr="008C4BA3">
              <w:t>Эксплуатации,</w:t>
            </w:r>
          </w:p>
          <w:p w:rsidR="004E7412" w:rsidRPr="008C4BA3" w:rsidRDefault="004E7412" w:rsidP="008C4BA3">
            <w:pPr>
              <w:pStyle w:val="a4"/>
              <w:jc w:val="center"/>
            </w:pPr>
            <w:r w:rsidRPr="008C4BA3"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8C4BA3">
            <w:pPr>
              <w:pStyle w:val="a4"/>
              <w:jc w:val="center"/>
            </w:pPr>
            <w:r w:rsidRPr="008C4BA3">
              <w:t>Фактическая тепловая</w:t>
            </w:r>
          </w:p>
          <w:p w:rsidR="004E7412" w:rsidRPr="008C4BA3" w:rsidRDefault="004E7412" w:rsidP="008C4BA3">
            <w:pPr>
              <w:pStyle w:val="a4"/>
              <w:jc w:val="center"/>
            </w:pPr>
            <w:r w:rsidRPr="008C4BA3">
              <w:t>Нагрузка котла,</w:t>
            </w:r>
          </w:p>
          <w:p w:rsidR="004E7412" w:rsidRPr="008C4BA3" w:rsidRDefault="004E7412" w:rsidP="008C4BA3">
            <w:pPr>
              <w:pStyle w:val="a4"/>
              <w:jc w:val="center"/>
            </w:pPr>
            <w:r w:rsidRPr="008C4BA3">
              <w:t>Гкал/ч (т/ч)</w:t>
            </w:r>
          </w:p>
        </w:tc>
      </w:tr>
      <w:tr w:rsidR="004E7412" w:rsidRPr="008C4BA3" w:rsidTr="0069649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E7412" w:rsidRPr="008C4BA3" w:rsidTr="00696494">
        <w:trPr>
          <w:trHeight w:val="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F22F99" w:rsidP="00F22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- 0,93</w:t>
            </w:r>
            <w:r w:rsidR="004E7412"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(К) с ручной </w:t>
            </w:r>
            <w:r w:rsid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E7412"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агрузкой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1B27B1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1B27B1" w:rsidP="001B2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4E7412" w:rsidRPr="008C4BA3" w:rsidTr="0069649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4E7412" w:rsidP="008C4BA3">
            <w:pPr>
              <w:pStyle w:val="a4"/>
            </w:pPr>
            <w:r w:rsidRPr="008C4BA3">
              <w:t>КВр-0,93 к с ручной загрузкой (в резерве)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412" w:rsidRPr="008C4BA3" w:rsidTr="00696494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4E7412" w:rsidP="008C4BA3">
            <w:pPr>
              <w:pStyle w:val="a4"/>
            </w:pPr>
            <w:r w:rsidRPr="008C4BA3">
              <w:t>КВр-1,</w:t>
            </w:r>
            <w:proofErr w:type="gramStart"/>
            <w:r w:rsidRPr="008C4BA3">
              <w:t>0  с</w:t>
            </w:r>
            <w:proofErr w:type="gramEnd"/>
            <w:r w:rsidRPr="008C4BA3">
              <w:t xml:space="preserve"> ручной загрузкой(в резерве)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7412" w:rsidRPr="008C4BA3" w:rsidRDefault="001B27B1" w:rsidP="001238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4E7412" w:rsidRPr="008C4BA3" w:rsidTr="0069649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1B27B1" w:rsidP="001238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</w:tr>
    </w:tbl>
    <w:p w:rsidR="004E7412" w:rsidRPr="008C4BA3" w:rsidRDefault="004E7412" w:rsidP="004E74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3. Изменение тепловых нагрузок в каждой зоне действия источников тепловой энергии на период до 202</w:t>
      </w:r>
      <w:r w:rsidR="00F22F99">
        <w:rPr>
          <w:rFonts w:ascii="Times New Roman" w:hAnsi="Times New Roman" w:cs="Times New Roman"/>
          <w:b/>
          <w:kern w:val="3"/>
          <w:sz w:val="28"/>
          <w:szCs w:val="28"/>
        </w:rPr>
        <w:t>6</w:t>
      </w: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 xml:space="preserve"> года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kern w:val="3"/>
          <w:sz w:val="28"/>
          <w:szCs w:val="28"/>
        </w:rPr>
        <w:lastRenderedPageBreak/>
        <w:t>Изменений не предусматривается.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4. 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kern w:val="3"/>
          <w:sz w:val="28"/>
          <w:szCs w:val="28"/>
        </w:rPr>
        <w:t>Изменений не предусматривается.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5. Ввод в эксплуатацию в результате строительства,  реконструкции и технического перевооружения источников тепловой энергии</w:t>
      </w: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proofErr w:type="gramStart"/>
      <w:r w:rsidRPr="008C4BA3">
        <w:rPr>
          <w:rFonts w:ascii="Times New Roman" w:hAnsi="Times New Roman" w:cs="Times New Roman"/>
          <w:kern w:val="3"/>
          <w:sz w:val="28"/>
          <w:szCs w:val="28"/>
        </w:rPr>
        <w:t xml:space="preserve">Замена  </w:t>
      </w:r>
      <w:r w:rsidR="00F22F99">
        <w:rPr>
          <w:rFonts w:ascii="Times New Roman" w:hAnsi="Times New Roman" w:cs="Times New Roman"/>
          <w:kern w:val="3"/>
          <w:sz w:val="28"/>
          <w:szCs w:val="28"/>
        </w:rPr>
        <w:t>сетевого</w:t>
      </w:r>
      <w:proofErr w:type="gramEnd"/>
      <w:r w:rsidR="00F22F99">
        <w:rPr>
          <w:rFonts w:ascii="Times New Roman" w:hAnsi="Times New Roman" w:cs="Times New Roman"/>
          <w:kern w:val="3"/>
          <w:sz w:val="28"/>
          <w:szCs w:val="28"/>
        </w:rPr>
        <w:t xml:space="preserve"> насоса КМ -100-80160</w:t>
      </w:r>
    </w:p>
    <w:p w:rsidR="00F22F99" w:rsidRPr="008C4BA3" w:rsidRDefault="00F22F99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Замена дымососа Дн-6</w:t>
      </w:r>
    </w:p>
    <w:p w:rsidR="004E7412" w:rsidRPr="008C4BA3" w:rsidRDefault="004E7412" w:rsidP="00696494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6. Строительство и реконструкция тепловых сетей, включая их реконструкцию в связи с исчерпанием установленного и продленного ресурсов на период 2025 г</w:t>
      </w:r>
    </w:p>
    <w:p w:rsidR="00F22F99" w:rsidRPr="00F11E81" w:rsidRDefault="00F22F99" w:rsidP="00F22F99">
      <w:pPr>
        <w:widowControl w:val="0"/>
        <w:suppressAutoHyphens/>
        <w:overflowPunct w:val="0"/>
        <w:autoSpaceDE w:val="0"/>
        <w:autoSpaceDN w:val="0"/>
        <w:ind w:left="36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proofErr w:type="gramStart"/>
      <w:r w:rsidRPr="00F11E81">
        <w:rPr>
          <w:rFonts w:ascii="Times New Roman" w:hAnsi="Times New Roman" w:cs="Times New Roman"/>
          <w:kern w:val="3"/>
          <w:sz w:val="28"/>
          <w:szCs w:val="28"/>
        </w:rPr>
        <w:t>Ремонт  теплотрассы</w:t>
      </w:r>
      <w:proofErr w:type="gramEnd"/>
      <w:r w:rsidRPr="00F11E81">
        <w:rPr>
          <w:rFonts w:ascii="Times New Roman" w:hAnsi="Times New Roman" w:cs="Times New Roman"/>
          <w:kern w:val="3"/>
          <w:sz w:val="28"/>
          <w:szCs w:val="28"/>
        </w:rPr>
        <w:t xml:space="preserve"> К12-Коммунальная д 7-22м</w:t>
      </w:r>
    </w:p>
    <w:p w:rsidR="00F11E81" w:rsidRDefault="00F11E81" w:rsidP="00F22F99">
      <w:pPr>
        <w:widowControl w:val="0"/>
        <w:suppressAutoHyphens/>
        <w:overflowPunct w:val="0"/>
        <w:autoSpaceDE w:val="0"/>
        <w:autoSpaceDN w:val="0"/>
        <w:ind w:left="360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F11E81">
        <w:rPr>
          <w:rFonts w:ascii="Times New Roman" w:hAnsi="Times New Roman" w:cs="Times New Roman"/>
          <w:kern w:val="3"/>
          <w:sz w:val="28"/>
          <w:szCs w:val="28"/>
        </w:rPr>
        <w:t>Утепление, обмуровка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7. Баланс топливно-энергетических ресурсов для обеспечения теплоснабжения, в том числе расходов аварийных запасов топлива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kern w:val="3"/>
          <w:sz w:val="28"/>
          <w:szCs w:val="28"/>
        </w:rPr>
        <w:t>Изменений не предусматривается.</w:t>
      </w:r>
    </w:p>
    <w:p w:rsidR="004E7412" w:rsidRDefault="004E7412" w:rsidP="004E7412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8. Финансовые потребности при изменении схемы теплоснабжения и источники их покрытия</w:t>
      </w:r>
    </w:p>
    <w:p w:rsidR="00F11E81" w:rsidRDefault="00F11E81" w:rsidP="00F11E81">
      <w:pPr>
        <w:widowControl w:val="0"/>
        <w:suppressAutoHyphens/>
        <w:overflowPunct w:val="0"/>
        <w:autoSpaceDE w:val="0"/>
        <w:autoSpaceDN w:val="0"/>
        <w:ind w:left="36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F11E81">
        <w:rPr>
          <w:rFonts w:ascii="Times New Roman" w:hAnsi="Times New Roman" w:cs="Times New Roman"/>
          <w:kern w:val="3"/>
          <w:sz w:val="28"/>
          <w:szCs w:val="28"/>
        </w:rPr>
        <w:t>На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приобретение сетевого насоса -140 000 руб.</w:t>
      </w:r>
    </w:p>
    <w:p w:rsidR="00F11E81" w:rsidRPr="00F11E81" w:rsidRDefault="00F11E81" w:rsidP="00F11E81">
      <w:pPr>
        <w:widowControl w:val="0"/>
        <w:suppressAutoHyphens/>
        <w:overflowPunct w:val="0"/>
        <w:autoSpaceDE w:val="0"/>
        <w:autoSpaceDN w:val="0"/>
        <w:ind w:left="36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На приобретение дымососа-80 000 руб.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9. Литература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kern w:val="3"/>
          <w:sz w:val="28"/>
          <w:szCs w:val="28"/>
        </w:rPr>
        <w:t>а) Федеральный Закон «О теплоснабжении» от 27.07.2010г. № 190-ФЗ (с изменениями и дополнениями от 29.07.2017г., 10.08.2017г.)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kern w:val="3"/>
          <w:sz w:val="28"/>
          <w:szCs w:val="28"/>
        </w:rPr>
        <w:t>б) Постановление Правительства РФ от 22.02.2012г. № 154 «О требованиях к схемам теплоснабжения, порядку их разработки и утверждения» (п.22 Постановления)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kern w:val="3"/>
          <w:sz w:val="28"/>
          <w:szCs w:val="28"/>
        </w:rPr>
        <w:t>в) ГОСТ 31168-2003 Метод определения удельного потребления тепловой энергии на отопление</w:t>
      </w: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C4BA3">
        <w:rPr>
          <w:rFonts w:ascii="Times New Roman" w:hAnsi="Times New Roman" w:cs="Times New Roman"/>
          <w:b/>
          <w:kern w:val="3"/>
          <w:sz w:val="28"/>
          <w:szCs w:val="28"/>
        </w:rPr>
        <w:t>10. Приложение № 1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053"/>
        <w:gridCol w:w="2052"/>
        <w:gridCol w:w="2350"/>
        <w:gridCol w:w="1387"/>
        <w:gridCol w:w="1842"/>
        <w:gridCol w:w="1581"/>
      </w:tblGrid>
      <w:tr w:rsidR="004E7412" w:rsidRPr="008C4BA3" w:rsidTr="0012389F">
        <w:trPr>
          <w:trHeight w:val="600"/>
        </w:trPr>
        <w:tc>
          <w:tcPr>
            <w:tcW w:w="10030" w:type="dxa"/>
            <w:gridSpan w:val="6"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Баланс тепловой энергии на котельных на 2025 г.</w:t>
            </w:r>
          </w:p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 соответствии с ГОСТ 31168-2003)</w:t>
            </w:r>
          </w:p>
        </w:tc>
      </w:tr>
      <w:tr w:rsidR="004E7412" w:rsidRPr="008C4BA3" w:rsidTr="00696494">
        <w:trPr>
          <w:trHeight w:val="300"/>
        </w:trPr>
        <w:tc>
          <w:tcPr>
            <w:tcW w:w="2053" w:type="dxa"/>
            <w:noWrap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412" w:rsidRPr="008C4BA3" w:rsidTr="00696494">
        <w:trPr>
          <w:trHeight w:val="181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технологические потери в тепловых сетях,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Выработка тепловой энергии, Гкал </w:t>
            </w:r>
          </w:p>
        </w:tc>
      </w:tr>
      <w:tr w:rsidR="004E7412" w:rsidRPr="008C4BA3" w:rsidTr="00696494">
        <w:trPr>
          <w:trHeight w:val="30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E7412" w:rsidRPr="008C4BA3" w:rsidTr="00696494">
        <w:trPr>
          <w:trHeight w:val="30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7412" w:rsidRPr="008C4BA3" w:rsidRDefault="004E7412" w:rsidP="001238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F11E81" w:rsidP="00F11E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B2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238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7412" w:rsidRPr="008C4BA3" w:rsidRDefault="004E7412" w:rsidP="001B27B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1B2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</w:tr>
    </w:tbl>
    <w:p w:rsidR="004E7412" w:rsidRPr="008C4BA3" w:rsidRDefault="004E7412" w:rsidP="004E74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7412" w:rsidRPr="008C4BA3" w:rsidRDefault="004E7412" w:rsidP="004E7412">
      <w:pPr>
        <w:rPr>
          <w:rFonts w:ascii="Times New Roman" w:hAnsi="Times New Roman" w:cs="Times New Roman"/>
          <w:sz w:val="28"/>
          <w:szCs w:val="28"/>
        </w:rPr>
      </w:pPr>
      <w:r w:rsidRPr="008C4B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E7412" w:rsidRPr="008C4BA3" w:rsidRDefault="004E7412" w:rsidP="004E7412">
      <w:pPr>
        <w:tabs>
          <w:tab w:val="left" w:pos="6240"/>
          <w:tab w:val="left" w:pos="6960"/>
        </w:tabs>
        <w:rPr>
          <w:rFonts w:ascii="Times New Roman" w:hAnsi="Times New Roman" w:cs="Times New Roman"/>
          <w:bCs/>
          <w:sz w:val="28"/>
          <w:szCs w:val="28"/>
        </w:rPr>
      </w:pPr>
      <w:r w:rsidRPr="008C4B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4E7412" w:rsidRPr="008C4BA3" w:rsidRDefault="004E7412" w:rsidP="004E7412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4E7412" w:rsidRPr="008C4BA3" w:rsidRDefault="004E7412" w:rsidP="004E741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4E7412" w:rsidRDefault="004E7412" w:rsidP="0069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A3">
        <w:rPr>
          <w:rFonts w:ascii="Times New Roman" w:hAnsi="Times New Roman" w:cs="Times New Roman"/>
          <w:sz w:val="28"/>
          <w:szCs w:val="28"/>
        </w:rPr>
        <w:br w:type="page"/>
      </w:r>
      <w:r w:rsidR="00696494" w:rsidRPr="006964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967B8F" w:rsidRDefault="00967B8F" w:rsidP="0069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8F" w:rsidRPr="001405BD" w:rsidRDefault="00967B8F" w:rsidP="00967B8F">
      <w:pPr>
        <w:pStyle w:val="a7"/>
        <w:spacing w:before="60" w:line="275" w:lineRule="exact"/>
        <w:ind w:left="1987" w:right="1293"/>
        <w:rPr>
          <w:sz w:val="28"/>
          <w:szCs w:val="28"/>
        </w:rPr>
      </w:pPr>
      <w:r w:rsidRPr="001405BD">
        <w:rPr>
          <w:sz w:val="28"/>
          <w:szCs w:val="28"/>
        </w:rPr>
        <w:t>СЦЕНАРИИ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РАЗВИТИЯ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</w:t>
      </w:r>
      <w:r w:rsidRPr="001405BD">
        <w:rPr>
          <w:spacing w:val="-3"/>
          <w:sz w:val="28"/>
          <w:szCs w:val="28"/>
        </w:rPr>
        <w:t xml:space="preserve"> </w:t>
      </w:r>
      <w:r w:rsidRPr="001405BD">
        <w:rPr>
          <w:sz w:val="28"/>
          <w:szCs w:val="28"/>
        </w:rPr>
        <w:t>В</w:t>
      </w:r>
      <w:r w:rsidRPr="001405BD">
        <w:rPr>
          <w:spacing w:val="-6"/>
          <w:sz w:val="28"/>
          <w:szCs w:val="28"/>
        </w:rPr>
        <w:t xml:space="preserve"> </w:t>
      </w:r>
      <w:r w:rsidRPr="001405BD">
        <w:rPr>
          <w:sz w:val="28"/>
          <w:szCs w:val="28"/>
        </w:rPr>
        <w:t>СИСТЕМАХ</w:t>
      </w:r>
    </w:p>
    <w:p w:rsidR="00967B8F" w:rsidRPr="001405BD" w:rsidRDefault="00967B8F" w:rsidP="00967B8F">
      <w:pPr>
        <w:pStyle w:val="a7"/>
        <w:ind w:firstLine="3"/>
        <w:rPr>
          <w:sz w:val="28"/>
          <w:szCs w:val="28"/>
        </w:rPr>
      </w:pPr>
      <w:r w:rsidRPr="001405BD">
        <w:rPr>
          <w:sz w:val="28"/>
          <w:szCs w:val="28"/>
        </w:rPr>
        <w:t>ТЕПЛОСНАБЖЕНИЯ С МОДЕЛИРОВАНИЕМ ГИДРАВЛИЧЕСКИХ</w:t>
      </w:r>
      <w:r w:rsidRPr="001405BD">
        <w:rPr>
          <w:spacing w:val="1"/>
          <w:sz w:val="28"/>
          <w:szCs w:val="28"/>
        </w:rPr>
        <w:t xml:space="preserve"> </w:t>
      </w:r>
      <w:r w:rsidRPr="001405BD">
        <w:rPr>
          <w:sz w:val="28"/>
          <w:szCs w:val="28"/>
        </w:rPr>
        <w:t>РЕЖИМОВ РАБОТЫ ТАКИХ СИСТЕМ, В ТОМ ЧИСЛЕ ПРИ ОТКАЗЕ</w:t>
      </w:r>
      <w:r w:rsidRPr="001405BD">
        <w:rPr>
          <w:spacing w:val="-57"/>
          <w:sz w:val="28"/>
          <w:szCs w:val="28"/>
        </w:rPr>
        <w:t xml:space="preserve"> </w:t>
      </w:r>
      <w:r w:rsidRPr="001405BD">
        <w:rPr>
          <w:sz w:val="28"/>
          <w:szCs w:val="28"/>
        </w:rPr>
        <w:t>ЭЛЕМЕНТОВ</w:t>
      </w:r>
      <w:r w:rsidRPr="001405BD">
        <w:rPr>
          <w:spacing w:val="-5"/>
          <w:sz w:val="28"/>
          <w:szCs w:val="28"/>
        </w:rPr>
        <w:t xml:space="preserve"> </w:t>
      </w:r>
      <w:r w:rsidRPr="001405BD">
        <w:rPr>
          <w:sz w:val="28"/>
          <w:szCs w:val="28"/>
        </w:rPr>
        <w:t>ТЕПЛОВЫХ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СЕТЕЙ</w:t>
      </w:r>
      <w:r w:rsidRPr="001405BD">
        <w:rPr>
          <w:spacing w:val="-2"/>
          <w:sz w:val="28"/>
          <w:szCs w:val="28"/>
        </w:rPr>
        <w:t xml:space="preserve"> </w:t>
      </w:r>
      <w:r w:rsidRPr="001405BD">
        <w:rPr>
          <w:sz w:val="28"/>
          <w:szCs w:val="28"/>
        </w:rPr>
        <w:t>И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ПРИ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АВАРИЙНЫХ</w:t>
      </w:r>
      <w:r w:rsidRPr="001405BD">
        <w:rPr>
          <w:spacing w:val="-4"/>
          <w:sz w:val="28"/>
          <w:szCs w:val="28"/>
        </w:rPr>
        <w:t xml:space="preserve"> </w:t>
      </w:r>
      <w:r w:rsidRPr="001405BD">
        <w:rPr>
          <w:sz w:val="28"/>
          <w:szCs w:val="28"/>
        </w:rPr>
        <w:t>РЕЖИМАХ</w:t>
      </w:r>
    </w:p>
    <w:p w:rsidR="00967B8F" w:rsidRPr="001405BD" w:rsidRDefault="00967B8F" w:rsidP="00967B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7B8F" w:rsidRPr="001405BD" w:rsidRDefault="00967B8F" w:rsidP="00967B8F">
      <w:pPr>
        <w:pStyle w:val="a5"/>
        <w:spacing w:before="10"/>
        <w:rPr>
          <w:rFonts w:ascii="Times New Roman" w:hAnsi="Times New Roman" w:cs="Times New Roman"/>
          <w:sz w:val="28"/>
          <w:szCs w:val="28"/>
        </w:rPr>
      </w:pPr>
    </w:p>
    <w:p w:rsidR="00967B8F" w:rsidRPr="00967B8F" w:rsidRDefault="00967B8F" w:rsidP="00967B8F">
      <w:pPr>
        <w:pStyle w:val="a5"/>
        <w:spacing w:line="242" w:lineRule="auto"/>
        <w:ind w:left="822" w:right="384" w:firstLine="62"/>
        <w:jc w:val="center"/>
        <w:rPr>
          <w:rFonts w:ascii="Times New Roman" w:hAnsi="Times New Roman" w:cs="Times New Roman"/>
          <w:sz w:val="26"/>
          <w:szCs w:val="26"/>
        </w:rPr>
      </w:pPr>
      <w:r w:rsidRPr="00967B8F">
        <w:rPr>
          <w:rFonts w:ascii="Times New Roman" w:hAnsi="Times New Roman" w:cs="Times New Roman"/>
          <w:sz w:val="26"/>
          <w:szCs w:val="26"/>
        </w:rPr>
        <w:t>Перечень</w:t>
      </w:r>
      <w:r w:rsidRPr="00967B8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возможных</w:t>
      </w:r>
      <w:r w:rsidRPr="00967B8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сценариев</w:t>
      </w:r>
      <w:r w:rsidRPr="00967B8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развития</w:t>
      </w:r>
      <w:r w:rsidRPr="00967B8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аварий</w:t>
      </w:r>
      <w:r w:rsidRPr="00967B8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в</w:t>
      </w:r>
      <w:r w:rsidRPr="00967B8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системах</w:t>
      </w:r>
      <w:r w:rsidRPr="00967B8F">
        <w:rPr>
          <w:rFonts w:ascii="Times New Roman" w:hAnsi="Times New Roman" w:cs="Times New Roman"/>
          <w:spacing w:val="-55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теплоснабжения возможные</w:t>
      </w:r>
      <w:r w:rsidRPr="00967B8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сценарии</w:t>
      </w:r>
      <w:r w:rsidRPr="00967B8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развития</w:t>
      </w:r>
      <w:r w:rsidRPr="00967B8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аварий</w:t>
      </w:r>
      <w:r w:rsidRPr="00967B8F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в</w:t>
      </w:r>
      <w:r w:rsidRPr="00967B8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системах</w:t>
      </w:r>
      <w:r w:rsidRPr="00967B8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теплоснабжения:</w:t>
      </w:r>
      <w:r w:rsidRPr="00967B8F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выход</w:t>
      </w:r>
      <w:r w:rsidRPr="00967B8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из</w:t>
      </w:r>
      <w:r w:rsidRPr="00967B8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строя всех</w:t>
      </w:r>
      <w:r w:rsidRPr="00967B8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насосов</w:t>
      </w:r>
      <w:r w:rsidRPr="00967B8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сетевой</w:t>
      </w:r>
      <w:r w:rsidRPr="00967B8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 xml:space="preserve">группы; </w:t>
      </w:r>
      <w:r w:rsidRPr="00967B8F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порыв на тепловых сетях, аварийный останов котлов, аварийный останов</w:t>
      </w:r>
      <w:r w:rsidRPr="00967B8F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насосов</w:t>
      </w:r>
      <w:r w:rsidRPr="00967B8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сетевой</w:t>
      </w:r>
      <w:r w:rsidRPr="00967B8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группы,</w:t>
      </w:r>
      <w:r w:rsidRPr="00967B8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7B8F">
        <w:rPr>
          <w:rFonts w:ascii="Times New Roman" w:hAnsi="Times New Roman" w:cs="Times New Roman"/>
          <w:sz w:val="26"/>
          <w:szCs w:val="26"/>
        </w:rPr>
        <w:t>человеческий фактор.</w:t>
      </w:r>
    </w:p>
    <w:p w:rsidR="00967B8F" w:rsidRPr="001405BD" w:rsidRDefault="00967B8F" w:rsidP="00967B8F">
      <w:pPr>
        <w:pStyle w:val="a5"/>
        <w:spacing w:before="1"/>
        <w:rPr>
          <w:rFonts w:ascii="Times New Roman" w:hAnsi="Times New Roman" w:cs="Times New Roman"/>
          <w:sz w:val="28"/>
          <w:szCs w:val="28"/>
        </w:rPr>
      </w:pPr>
    </w:p>
    <w:p w:rsidR="00967B8F" w:rsidRPr="001405BD" w:rsidRDefault="00967B8F" w:rsidP="00967B8F">
      <w:pPr>
        <w:pStyle w:val="a5"/>
        <w:spacing w:before="1" w:after="4"/>
        <w:ind w:left="822"/>
        <w:jc w:val="both"/>
        <w:rPr>
          <w:rFonts w:ascii="Times New Roman" w:hAnsi="Times New Roman" w:cs="Times New Roman"/>
          <w:sz w:val="28"/>
          <w:szCs w:val="28"/>
        </w:rPr>
      </w:pPr>
      <w:r w:rsidRPr="001405BD">
        <w:rPr>
          <w:rFonts w:ascii="Times New Roman" w:hAnsi="Times New Roman" w:cs="Times New Roman"/>
          <w:sz w:val="28"/>
          <w:szCs w:val="28"/>
        </w:rPr>
        <w:t>Таблица</w:t>
      </w:r>
      <w:r w:rsidRPr="001405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№</w:t>
      </w:r>
      <w:r w:rsidRPr="001405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1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«Риски</w:t>
      </w:r>
      <w:r w:rsidRPr="001405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возникновения</w:t>
      </w:r>
      <w:r w:rsidRPr="001405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аварий,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масштабы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и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последствия»</w:t>
      </w:r>
    </w:p>
    <w:p w:rsidR="00967B8F" w:rsidRPr="001405BD" w:rsidRDefault="00967B8F" w:rsidP="00967B8F">
      <w:pPr>
        <w:pStyle w:val="a5"/>
        <w:spacing w:before="1" w:after="4"/>
        <w:ind w:left="8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6"/>
        <w:gridCol w:w="3269"/>
        <w:gridCol w:w="2124"/>
      </w:tblGrid>
      <w:tr w:rsidR="00967B8F" w:rsidRPr="001405BD" w:rsidTr="0012389F">
        <w:trPr>
          <w:trHeight w:val="758"/>
        </w:trPr>
        <w:tc>
          <w:tcPr>
            <w:tcW w:w="2336" w:type="dxa"/>
          </w:tcPr>
          <w:p w:rsidR="00967B8F" w:rsidRPr="001405BD" w:rsidRDefault="00967B8F" w:rsidP="0012389F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1405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  <w:proofErr w:type="spellEnd"/>
          </w:p>
        </w:tc>
        <w:tc>
          <w:tcPr>
            <w:tcW w:w="2336" w:type="dxa"/>
          </w:tcPr>
          <w:p w:rsidR="00967B8F" w:rsidRPr="001405BD" w:rsidRDefault="00967B8F" w:rsidP="0012389F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Возможная</w:t>
            </w:r>
            <w:proofErr w:type="spellEnd"/>
            <w:r w:rsidRPr="001405BD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причина</w:t>
            </w:r>
            <w:proofErr w:type="spellEnd"/>
            <w:r w:rsidRPr="001405BD">
              <w:rPr>
                <w:rFonts w:ascii="Times New Roman" w:hAnsi="Times New Roman" w:cs="Times New Roman"/>
                <w:spacing w:val="-53"/>
                <w:w w:val="95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возникновения</w:t>
            </w:r>
            <w:proofErr w:type="spellEnd"/>
            <w:r w:rsidRPr="001405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</w:p>
        </w:tc>
        <w:tc>
          <w:tcPr>
            <w:tcW w:w="3269" w:type="dxa"/>
          </w:tcPr>
          <w:p w:rsidR="00967B8F" w:rsidRPr="001405BD" w:rsidRDefault="00967B8F" w:rsidP="0012389F">
            <w:pPr>
              <w:pStyle w:val="TableParagraph"/>
              <w:spacing w:line="242" w:lineRule="auto"/>
              <w:ind w:right="3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  <w:proofErr w:type="spellEnd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  <w:proofErr w:type="spellEnd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  <w:proofErr w:type="spellEnd"/>
          </w:p>
        </w:tc>
        <w:tc>
          <w:tcPr>
            <w:tcW w:w="2124" w:type="dxa"/>
          </w:tcPr>
          <w:p w:rsidR="00967B8F" w:rsidRPr="001405BD" w:rsidRDefault="00967B8F" w:rsidP="0012389F">
            <w:pPr>
              <w:pStyle w:val="TableParagraph"/>
              <w:spacing w:line="242" w:lineRule="auto"/>
              <w:ind w:left="105" w:right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1405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реагирования</w:t>
            </w:r>
            <w:proofErr w:type="spellEnd"/>
          </w:p>
        </w:tc>
      </w:tr>
      <w:tr w:rsidR="00967B8F" w:rsidRPr="001405BD" w:rsidTr="0012389F">
        <w:trPr>
          <w:trHeight w:val="2193"/>
        </w:trPr>
        <w:tc>
          <w:tcPr>
            <w:tcW w:w="2336" w:type="dxa"/>
          </w:tcPr>
          <w:p w:rsidR="00967B8F" w:rsidRPr="001405BD" w:rsidRDefault="00967B8F" w:rsidP="0012389F">
            <w:pPr>
              <w:pStyle w:val="TableParagraph"/>
              <w:spacing w:line="242" w:lineRule="auto"/>
              <w:ind w:left="105"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Остановка</w:t>
            </w:r>
            <w:proofErr w:type="spellEnd"/>
            <w:r w:rsidRPr="001405B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котель</w:t>
            </w: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</w:p>
        </w:tc>
        <w:tc>
          <w:tcPr>
            <w:tcW w:w="2336" w:type="dxa"/>
          </w:tcPr>
          <w:p w:rsidR="00967B8F" w:rsidRPr="00967B8F" w:rsidRDefault="00967B8F" w:rsidP="0012389F">
            <w:pPr>
              <w:pStyle w:val="TableParagraph"/>
              <w:spacing w:line="242" w:lineRule="auto"/>
              <w:ind w:right="62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</w:t>
            </w:r>
            <w:r w:rsidRPr="00967B8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967B8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строя </w:t>
            </w:r>
            <w:r w:rsidRPr="00967B8F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 насосов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сетевой</w:t>
            </w:r>
            <w:r w:rsidRPr="00967B8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3269" w:type="dxa"/>
          </w:tcPr>
          <w:p w:rsidR="00967B8F" w:rsidRPr="00967B8F" w:rsidRDefault="00967B8F" w:rsidP="0012389F">
            <w:pPr>
              <w:pStyle w:val="TableParagraph"/>
              <w:spacing w:line="242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Прекращение</w:t>
            </w:r>
            <w:r w:rsidRPr="00967B8F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циркуляции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воды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системах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отопления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потребителей,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понижение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напора</w:t>
            </w:r>
          </w:p>
          <w:p w:rsidR="00967B8F" w:rsidRPr="00967B8F" w:rsidRDefault="00967B8F" w:rsidP="0012389F">
            <w:pPr>
              <w:pStyle w:val="TableParagraph"/>
              <w:spacing w:before="3" w:line="242" w:lineRule="auto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7B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</w:t>
            </w:r>
            <w:r w:rsidRPr="00967B8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7B8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зданиях</w:t>
            </w:r>
            <w:r w:rsidRPr="00967B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7B8F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домах,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размораживание тепловых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сетей</w:t>
            </w:r>
            <w:r w:rsidRPr="00967B8F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67B8F" w:rsidRPr="001405BD" w:rsidRDefault="00967B8F" w:rsidP="0012389F">
            <w:pPr>
              <w:pStyle w:val="TableParagraph"/>
              <w:spacing w:before="0" w:line="24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отопительных</w:t>
            </w:r>
            <w:proofErr w:type="spellEnd"/>
            <w:r w:rsidRPr="001405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батарей</w:t>
            </w:r>
            <w:proofErr w:type="spellEnd"/>
          </w:p>
        </w:tc>
        <w:tc>
          <w:tcPr>
            <w:tcW w:w="2124" w:type="dxa"/>
          </w:tcPr>
          <w:p w:rsidR="00967B8F" w:rsidRPr="001405BD" w:rsidRDefault="00967B8F" w:rsidP="0012389F">
            <w:pPr>
              <w:pStyle w:val="TableParagraph"/>
              <w:spacing w:line="242" w:lineRule="auto"/>
              <w:ind w:left="105" w:right="1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spellEnd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1405BD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  <w:proofErr w:type="spellEnd"/>
          </w:p>
        </w:tc>
      </w:tr>
      <w:tr w:rsidR="00967B8F" w:rsidRPr="001405BD" w:rsidTr="0012389F">
        <w:trPr>
          <w:trHeight w:val="2784"/>
        </w:trPr>
        <w:tc>
          <w:tcPr>
            <w:tcW w:w="2336" w:type="dxa"/>
          </w:tcPr>
          <w:p w:rsidR="00967B8F" w:rsidRPr="00967B8F" w:rsidRDefault="00967B8F" w:rsidP="0012389F">
            <w:pPr>
              <w:pStyle w:val="TableParagraph"/>
              <w:spacing w:line="244" w:lineRule="auto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Кратковременное</w:t>
            </w:r>
            <w:r w:rsidRPr="00967B8F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</w:t>
            </w:r>
          </w:p>
          <w:p w:rsidR="00967B8F" w:rsidRPr="00967B8F" w:rsidRDefault="00967B8F" w:rsidP="0012389F">
            <w:pPr>
              <w:pStyle w:val="TableParagraph"/>
              <w:spacing w:before="0" w:line="244" w:lineRule="auto"/>
              <w:ind w:left="105" w:right="51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теплоснабжения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объектов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жилищно-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коммунального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хозяйства,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сферы</w:t>
            </w:r>
          </w:p>
        </w:tc>
        <w:tc>
          <w:tcPr>
            <w:tcW w:w="2336" w:type="dxa"/>
          </w:tcPr>
          <w:p w:rsidR="00967B8F" w:rsidRPr="00967B8F" w:rsidRDefault="00967B8F" w:rsidP="001238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Порыв на</w:t>
            </w:r>
          </w:p>
          <w:p w:rsidR="00967B8F" w:rsidRPr="00967B8F" w:rsidRDefault="00967B8F" w:rsidP="0012389F">
            <w:pPr>
              <w:pStyle w:val="TableParagraph"/>
              <w:spacing w:before="5" w:line="244" w:lineRule="auto"/>
              <w:ind w:right="49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тепловых сетях,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аварийная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остановка котлов,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аварийная остановка насосов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 группы,</w:t>
            </w:r>
          </w:p>
          <w:p w:rsidR="00967B8F" w:rsidRPr="001405BD" w:rsidRDefault="00967B8F" w:rsidP="0012389F">
            <w:pPr>
              <w:pStyle w:val="TableParagraph"/>
              <w:spacing w:before="5" w:line="242" w:lineRule="auto"/>
              <w:ind w:right="3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w w:val="95"/>
                <w:sz w:val="28"/>
                <w:szCs w:val="28"/>
              </w:rPr>
              <w:t>человеческий</w:t>
            </w:r>
            <w:proofErr w:type="spellEnd"/>
            <w:r w:rsidRPr="001405B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3269" w:type="dxa"/>
          </w:tcPr>
          <w:p w:rsidR="00967B8F" w:rsidRPr="00967B8F" w:rsidRDefault="00967B8F" w:rsidP="0012389F">
            <w:pPr>
              <w:pStyle w:val="TableParagraph"/>
              <w:spacing w:line="244" w:lineRule="auto"/>
              <w:ind w:right="47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Прекращение</w:t>
            </w:r>
            <w:r w:rsidRPr="00967B8F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циркуляции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воды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систему</w:t>
            </w:r>
          </w:p>
          <w:p w:rsidR="00967B8F" w:rsidRPr="00967B8F" w:rsidRDefault="00967B8F" w:rsidP="0012389F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потребителей,</w:t>
            </w:r>
          </w:p>
          <w:p w:rsidR="00967B8F" w:rsidRPr="00967B8F" w:rsidRDefault="00967B8F" w:rsidP="0012389F">
            <w:pPr>
              <w:pStyle w:val="TableParagraph"/>
              <w:spacing w:before="3" w:line="242" w:lineRule="auto"/>
              <w:ind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температуры</w:t>
            </w:r>
            <w:r w:rsidRPr="00967B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7B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напора</w:t>
            </w:r>
            <w:r w:rsidRPr="00967B8F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7B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</w:t>
            </w:r>
            <w:proofErr w:type="spellEnd"/>
            <w:r w:rsidRPr="00967B8F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ниях</w:t>
            </w:r>
            <w:proofErr w:type="spellEnd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домах</w:t>
            </w:r>
          </w:p>
        </w:tc>
        <w:tc>
          <w:tcPr>
            <w:tcW w:w="2124" w:type="dxa"/>
          </w:tcPr>
          <w:p w:rsidR="00967B8F" w:rsidRPr="001405BD" w:rsidRDefault="00967B8F" w:rsidP="0012389F">
            <w:pPr>
              <w:pStyle w:val="TableParagraph"/>
              <w:ind w:left="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Локальный</w:t>
            </w:r>
            <w:proofErr w:type="spellEnd"/>
          </w:p>
        </w:tc>
      </w:tr>
    </w:tbl>
    <w:p w:rsidR="00967B8F" w:rsidRPr="001405BD" w:rsidRDefault="00967B8F" w:rsidP="00967B8F">
      <w:pPr>
        <w:rPr>
          <w:rFonts w:ascii="Times New Roman" w:hAnsi="Times New Roman" w:cs="Times New Roman"/>
          <w:sz w:val="28"/>
          <w:szCs w:val="28"/>
        </w:rPr>
        <w:sectPr w:rsidR="00967B8F" w:rsidRPr="001405BD" w:rsidSect="00967B8F">
          <w:pgSz w:w="11910" w:h="16840"/>
          <w:pgMar w:top="340" w:right="440" w:bottom="280" w:left="880" w:header="720" w:footer="720" w:gutter="0"/>
          <w:cols w:space="720"/>
        </w:sectPr>
      </w:pPr>
    </w:p>
    <w:p w:rsidR="00967B8F" w:rsidRDefault="00967B8F" w:rsidP="00967B8F">
      <w:pPr>
        <w:pStyle w:val="a5"/>
        <w:spacing w:before="70" w:line="261" w:lineRule="auto"/>
        <w:ind w:left="2055" w:right="1293"/>
        <w:jc w:val="center"/>
        <w:rPr>
          <w:rFonts w:ascii="Times New Roman" w:hAnsi="Times New Roman" w:cs="Times New Roman"/>
          <w:sz w:val="28"/>
          <w:szCs w:val="28"/>
        </w:rPr>
      </w:pPr>
    </w:p>
    <w:p w:rsidR="00967B8F" w:rsidRDefault="00967B8F" w:rsidP="00967B8F">
      <w:pPr>
        <w:pStyle w:val="a5"/>
        <w:spacing w:before="70" w:line="261" w:lineRule="auto"/>
        <w:ind w:left="2055" w:right="129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405BD">
        <w:rPr>
          <w:rFonts w:ascii="Times New Roman" w:hAnsi="Times New Roman" w:cs="Times New Roman"/>
          <w:sz w:val="28"/>
          <w:szCs w:val="28"/>
        </w:rPr>
        <w:t>Сценарии</w:t>
      </w:r>
      <w:r w:rsidRPr="001405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развития</w:t>
      </w:r>
      <w:r w:rsidRPr="001405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аварий</w:t>
      </w:r>
      <w:r w:rsidRPr="001405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в</w:t>
      </w:r>
      <w:r w:rsidRPr="001405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системах</w:t>
      </w:r>
      <w:r w:rsidRPr="001405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теплоснабжения</w:t>
      </w:r>
      <w:r w:rsidRPr="001405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с моделированием гидравлических режимов работы систем.</w:t>
      </w:r>
      <w:r w:rsidRPr="00140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67B8F" w:rsidRPr="001405BD" w:rsidRDefault="00967B8F" w:rsidP="00967B8F">
      <w:pPr>
        <w:pStyle w:val="a5"/>
        <w:spacing w:before="70" w:line="261" w:lineRule="auto"/>
        <w:ind w:left="2055" w:right="1293"/>
        <w:jc w:val="center"/>
        <w:rPr>
          <w:rFonts w:ascii="Times New Roman" w:hAnsi="Times New Roman" w:cs="Times New Roman"/>
          <w:sz w:val="28"/>
          <w:szCs w:val="28"/>
        </w:rPr>
      </w:pPr>
      <w:r w:rsidRPr="001405BD">
        <w:rPr>
          <w:rFonts w:ascii="Times New Roman" w:hAnsi="Times New Roman" w:cs="Times New Roman"/>
          <w:sz w:val="28"/>
          <w:szCs w:val="28"/>
        </w:rPr>
        <w:t>Сценарии развития</w:t>
      </w:r>
      <w:r w:rsidRPr="001405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аварий в</w:t>
      </w:r>
      <w:r w:rsidRPr="00140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системах</w:t>
      </w:r>
      <w:r w:rsidRPr="001405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967B8F" w:rsidRPr="001405BD" w:rsidRDefault="00967B8F" w:rsidP="00967B8F">
      <w:pPr>
        <w:pStyle w:val="a5"/>
        <w:spacing w:before="183" w:line="264" w:lineRule="auto"/>
        <w:ind w:left="1491" w:right="7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N</w:t>
      </w:r>
      <w:r w:rsidRPr="001405BD">
        <w:rPr>
          <w:rFonts w:ascii="Times New Roman" w:hAnsi="Times New Roman" w:cs="Times New Roman"/>
          <w:sz w:val="28"/>
          <w:szCs w:val="28"/>
        </w:rPr>
        <w:t xml:space="preserve"> 2 «План действий при выходе из строя сетевого насоса, переход на</w:t>
      </w:r>
      <w:r w:rsidRPr="001405BD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резервный</w:t>
      </w:r>
      <w:r w:rsidRPr="001405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насос»</w:t>
      </w:r>
    </w:p>
    <w:p w:rsidR="00967B8F" w:rsidRPr="001405BD" w:rsidRDefault="00967B8F" w:rsidP="00967B8F">
      <w:pPr>
        <w:pStyle w:val="a5"/>
        <w:spacing w:before="1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86"/>
        <w:gridCol w:w="2004"/>
        <w:gridCol w:w="2081"/>
      </w:tblGrid>
      <w:tr w:rsidR="00967B8F" w:rsidRPr="001405BD" w:rsidTr="0012389F">
        <w:trPr>
          <w:trHeight w:val="505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spacing w:before="0" w:line="250" w:lineRule="atLeast"/>
              <w:ind w:left="129" w:right="109" w:firstLine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405BD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1405BD">
              <w:rPr>
                <w:rFonts w:ascii="Times New Roman" w:hAnsi="Times New Roman" w:cs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4986" w:type="dxa"/>
          </w:tcPr>
          <w:p w:rsidR="00967B8F" w:rsidRPr="001405BD" w:rsidRDefault="00967B8F" w:rsidP="0012389F">
            <w:pPr>
              <w:pStyle w:val="TableParagraph"/>
              <w:spacing w:before="3"/>
              <w:ind w:left="105" w:righ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1405B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spacing w:before="3"/>
              <w:ind w:left="225"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2081" w:type="dxa"/>
          </w:tcPr>
          <w:p w:rsidR="00967B8F" w:rsidRPr="001405BD" w:rsidRDefault="00967B8F" w:rsidP="00967B8F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67B8F" w:rsidRPr="001405BD" w:rsidTr="0012389F">
        <w:trPr>
          <w:trHeight w:val="254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spacing w:before="3" w:line="231" w:lineRule="exact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967B8F" w:rsidRPr="001405BD" w:rsidRDefault="00967B8F" w:rsidP="0012389F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spacing w:before="3" w:line="231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967B8F" w:rsidRPr="001405B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8F" w:rsidRPr="001405BD" w:rsidTr="0012389F">
        <w:trPr>
          <w:trHeight w:val="760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967B8F" w:rsidRPr="00967B8F" w:rsidRDefault="00967B8F" w:rsidP="0012389F">
            <w:pPr>
              <w:pStyle w:val="TableParagraph"/>
              <w:spacing w:before="3" w:line="242" w:lineRule="auto"/>
              <w:ind w:left="106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Закрывает</w:t>
            </w:r>
            <w:r w:rsidRPr="00967B8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входную</w:t>
            </w:r>
            <w:r w:rsidRPr="00967B8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7B8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выходную</w:t>
            </w:r>
            <w:r w:rsidRPr="00967B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</w:t>
            </w:r>
            <w:r w:rsidRPr="00967B8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вышед</w:t>
            </w:r>
            <w:proofErr w:type="spellEnd"/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шего</w:t>
            </w:r>
            <w:proofErr w:type="spellEnd"/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967B8F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строя сетевого</w:t>
            </w:r>
            <w:r w:rsidRPr="00967B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насоса.</w:t>
            </w:r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spacing w:before="3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67B8F" w:rsidRPr="001405BD" w:rsidRDefault="00967B8F" w:rsidP="0012389F">
            <w:pPr>
              <w:pStyle w:val="TableParagraph"/>
              <w:spacing w:before="0" w:line="250" w:lineRule="atLeast"/>
              <w:ind w:left="146" w:right="1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  <w:r w:rsidRPr="001405BD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proofErr w:type="spellEnd"/>
            <w:r w:rsidRPr="001405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967B8F" w:rsidRPr="001405BD" w:rsidTr="0012389F">
        <w:trPr>
          <w:trHeight w:val="1264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</w:tcPr>
          <w:p w:rsidR="00967B8F" w:rsidRPr="00967B8F" w:rsidRDefault="00967B8F" w:rsidP="0012389F">
            <w:pPr>
              <w:pStyle w:val="TableParagraph"/>
              <w:spacing w:line="242" w:lineRule="auto"/>
              <w:ind w:left="105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Обесточивает вышедший из строя сетевой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насос;</w:t>
            </w:r>
          </w:p>
          <w:p w:rsidR="00967B8F" w:rsidRPr="00967B8F" w:rsidRDefault="00967B8F" w:rsidP="0012389F">
            <w:pPr>
              <w:pStyle w:val="TableParagraph"/>
              <w:spacing w:before="3" w:line="242" w:lineRule="auto"/>
              <w:ind w:left="105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Подает</w:t>
            </w:r>
            <w:r w:rsidRPr="00967B8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электропитание</w:t>
            </w:r>
            <w:r w:rsidRPr="00967B8F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электродвигатель</w:t>
            </w:r>
            <w:r w:rsidRPr="00967B8F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резервного сетевого</w:t>
            </w:r>
            <w:r w:rsidRPr="00967B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насоса</w:t>
            </w:r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67B8F" w:rsidRPr="001405BD" w:rsidRDefault="00967B8F" w:rsidP="0012389F">
            <w:pPr>
              <w:pStyle w:val="TableParagraph"/>
              <w:spacing w:line="244" w:lineRule="auto"/>
              <w:ind w:left="146" w:right="1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  <w:r w:rsidRPr="001405BD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proofErr w:type="spellEnd"/>
            <w:r w:rsidRPr="001405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967B8F" w:rsidRPr="001405BD" w:rsidTr="0012389F">
        <w:trPr>
          <w:trHeight w:val="758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6" w:type="dxa"/>
          </w:tcPr>
          <w:p w:rsidR="00967B8F" w:rsidRPr="00967B8F" w:rsidRDefault="00967B8F" w:rsidP="0012389F">
            <w:pPr>
              <w:pStyle w:val="TableParagraph"/>
              <w:spacing w:line="244" w:lineRule="auto"/>
              <w:ind w:left="174" w:hanging="1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Открывает</w:t>
            </w:r>
            <w:r w:rsidRPr="00967B8F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входную</w:t>
            </w:r>
            <w:r w:rsidRPr="00967B8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7B8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выходную</w:t>
            </w:r>
            <w:r w:rsidRPr="00967B8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</w:t>
            </w:r>
            <w:r w:rsidRPr="00967B8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</w:t>
            </w:r>
            <w:r w:rsidRPr="00967B8F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сетевого</w:t>
            </w:r>
            <w:r w:rsidRPr="00967B8F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насоса;</w:t>
            </w:r>
          </w:p>
          <w:p w:rsidR="00967B8F" w:rsidRPr="00967B8F" w:rsidRDefault="00967B8F" w:rsidP="0012389F">
            <w:pPr>
              <w:pStyle w:val="TableParagraph"/>
              <w:spacing w:before="0" w:line="230" w:lineRule="exact"/>
              <w:ind w:left="12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Запускает</w:t>
            </w:r>
            <w:r w:rsidRPr="00967B8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резервный</w:t>
            </w:r>
            <w:r w:rsidRPr="00967B8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</w:t>
            </w:r>
            <w:r w:rsidRPr="00967B8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</w:t>
            </w:r>
            <w:r w:rsidRPr="00967B8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67B8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работу.</w:t>
            </w:r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67B8F" w:rsidRPr="001405BD" w:rsidRDefault="00967B8F" w:rsidP="0012389F">
            <w:pPr>
              <w:pStyle w:val="TableParagraph"/>
              <w:ind w:left="146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</w:p>
          <w:p w:rsidR="00967B8F" w:rsidRPr="001405BD" w:rsidRDefault="00967B8F" w:rsidP="0012389F">
            <w:pPr>
              <w:pStyle w:val="TableParagraph"/>
              <w:spacing w:before="0" w:line="250" w:lineRule="atLeast"/>
              <w:ind w:left="14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должностное</w:t>
            </w:r>
            <w:proofErr w:type="spellEnd"/>
            <w:r w:rsidRPr="001405BD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967B8F" w:rsidRPr="001405BD" w:rsidTr="0012389F">
        <w:trPr>
          <w:trHeight w:val="760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spacing w:before="3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6" w:type="dxa"/>
          </w:tcPr>
          <w:p w:rsidR="00967B8F" w:rsidRPr="00967B8F" w:rsidRDefault="00967B8F" w:rsidP="0012389F">
            <w:pPr>
              <w:pStyle w:val="TableParagraph"/>
              <w:spacing w:before="0" w:line="250" w:lineRule="atLeast"/>
              <w:ind w:left="104"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запуска резервного сетевого насоса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оператор</w:t>
            </w:r>
            <w:r w:rsidRPr="00967B8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котельной</w:t>
            </w:r>
            <w:r w:rsidRPr="00967B8F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производит</w:t>
            </w:r>
            <w:r w:rsidRPr="00967B8F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розжиг</w:t>
            </w:r>
            <w:r w:rsidRPr="00967B8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котла</w:t>
            </w:r>
            <w:r w:rsidRPr="00967B8F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</w:t>
            </w:r>
            <w:r w:rsidRPr="00967B8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производственной</w:t>
            </w:r>
            <w:r w:rsidRPr="00967B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инструкции</w:t>
            </w:r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spacing w:before="3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67B8F" w:rsidRPr="001405BD" w:rsidRDefault="00967B8F" w:rsidP="0012389F">
            <w:pPr>
              <w:pStyle w:val="TableParagraph"/>
              <w:spacing w:before="0" w:line="250" w:lineRule="atLeast"/>
              <w:ind w:left="14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  <w:r w:rsidRPr="001405BD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proofErr w:type="spellEnd"/>
            <w:r w:rsidRPr="001405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</w:p>
        </w:tc>
      </w:tr>
      <w:tr w:rsidR="00967B8F" w:rsidRPr="001405BD" w:rsidTr="0012389F">
        <w:trPr>
          <w:trHeight w:val="758"/>
        </w:trPr>
        <w:tc>
          <w:tcPr>
            <w:tcW w:w="559" w:type="dxa"/>
          </w:tcPr>
          <w:p w:rsidR="00967B8F" w:rsidRPr="001405BD" w:rsidRDefault="00967B8F" w:rsidP="0012389F">
            <w:pPr>
              <w:pStyle w:val="TableParagraph"/>
              <w:ind w:left="0" w:right="20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6" w:type="dxa"/>
          </w:tcPr>
          <w:p w:rsidR="00967B8F" w:rsidRPr="00967B8F" w:rsidRDefault="00967B8F" w:rsidP="0012389F">
            <w:pPr>
              <w:pStyle w:val="TableParagraph"/>
              <w:spacing w:line="242" w:lineRule="auto"/>
              <w:ind w:left="174" w:hanging="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Докладывает</w:t>
            </w:r>
            <w:r w:rsidRPr="00967B8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ответственному</w:t>
            </w:r>
            <w:r w:rsidRPr="00967B8F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67B8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переходе</w:t>
            </w:r>
            <w:r w:rsidRPr="00967B8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резервный сетевой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</w:t>
            </w:r>
            <w:r w:rsidRPr="00967B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67B8F" w:rsidRPr="001405BD" w:rsidRDefault="00967B8F" w:rsidP="0012389F">
            <w:pPr>
              <w:pStyle w:val="TableParagraph"/>
              <w:spacing w:before="3" w:line="231" w:lineRule="exact"/>
              <w:ind w:left="2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восстановлении</w:t>
            </w:r>
            <w:proofErr w:type="spellEnd"/>
            <w:r w:rsidRPr="001405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  <w:proofErr w:type="spellEnd"/>
            <w:r w:rsidRPr="001405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1405B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котельной</w:t>
            </w:r>
            <w:proofErr w:type="spellEnd"/>
          </w:p>
        </w:tc>
        <w:tc>
          <w:tcPr>
            <w:tcW w:w="2004" w:type="dxa"/>
          </w:tcPr>
          <w:p w:rsidR="00967B8F" w:rsidRPr="001405BD" w:rsidRDefault="00967B8F" w:rsidP="0012389F">
            <w:pPr>
              <w:pStyle w:val="TableParagraph"/>
              <w:ind w:left="231" w:right="2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proofErr w:type="spellEnd"/>
            <w:r w:rsidRPr="001405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967B8F" w:rsidRPr="001405BD" w:rsidRDefault="00967B8F" w:rsidP="0012389F">
            <w:pPr>
              <w:pStyle w:val="TableParagraph"/>
              <w:spacing w:line="242" w:lineRule="auto"/>
              <w:ind w:left="146" w:right="1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spellEnd"/>
            <w:r w:rsidRPr="001405BD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proofErr w:type="spellEnd"/>
          </w:p>
          <w:p w:rsidR="00967B8F" w:rsidRPr="001405BD" w:rsidRDefault="00967B8F" w:rsidP="0012389F">
            <w:pPr>
              <w:pStyle w:val="TableParagraph"/>
              <w:spacing w:before="3" w:line="231" w:lineRule="exact"/>
              <w:ind w:left="14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B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</w:p>
        </w:tc>
      </w:tr>
    </w:tbl>
    <w:p w:rsidR="00967B8F" w:rsidRPr="001405BD" w:rsidRDefault="00967B8F" w:rsidP="00967B8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967B8F" w:rsidRPr="001405BD">
          <w:pgSz w:w="11910" w:h="16840"/>
          <w:pgMar w:top="340" w:right="440" w:bottom="280" w:left="880" w:header="720" w:footer="720" w:gutter="0"/>
          <w:cols w:space="720"/>
        </w:sectPr>
      </w:pPr>
    </w:p>
    <w:p w:rsidR="00967B8F" w:rsidRPr="001405BD" w:rsidRDefault="00967B8F" w:rsidP="00967B8F">
      <w:pPr>
        <w:pStyle w:val="a5"/>
        <w:spacing w:before="164" w:line="261" w:lineRule="auto"/>
        <w:ind w:left="1485" w:right="791"/>
        <w:jc w:val="center"/>
        <w:rPr>
          <w:rFonts w:ascii="Times New Roman" w:hAnsi="Times New Roman" w:cs="Times New Roman"/>
          <w:sz w:val="28"/>
          <w:szCs w:val="28"/>
        </w:rPr>
      </w:pPr>
      <w:r w:rsidRPr="001405BD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1405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N</w:t>
      </w:r>
      <w:r w:rsidRPr="001405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3</w:t>
      </w:r>
      <w:r w:rsidRPr="001405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«План</w:t>
      </w:r>
      <w:r w:rsidRPr="001405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действий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при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технологическом</w:t>
      </w:r>
      <w:r w:rsidRPr="001405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нарушении</w:t>
      </w:r>
      <w:r w:rsidRPr="001405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(аварии,</w:t>
      </w:r>
      <w:r w:rsidRPr="001405BD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повреждении)</w:t>
      </w:r>
      <w:r w:rsidRPr="00140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5BD">
        <w:rPr>
          <w:rFonts w:ascii="Times New Roman" w:hAnsi="Times New Roman" w:cs="Times New Roman"/>
          <w:sz w:val="28"/>
          <w:szCs w:val="28"/>
        </w:rPr>
        <w:t>на магистральных теплотрассах»</w:t>
      </w:r>
    </w:p>
    <w:p w:rsidR="00967B8F" w:rsidRPr="001405BD" w:rsidRDefault="00967B8F" w:rsidP="00967B8F">
      <w:pPr>
        <w:pStyle w:val="a5"/>
        <w:spacing w:before="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429"/>
        <w:gridCol w:w="2127"/>
        <w:gridCol w:w="1842"/>
      </w:tblGrid>
      <w:tr w:rsidR="00967B8F" w:rsidRPr="001405BD" w:rsidTr="00967B8F">
        <w:trPr>
          <w:trHeight w:val="251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line="231" w:lineRule="exact"/>
              <w:ind w:left="245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41D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9" w:type="dxa"/>
          </w:tcPr>
          <w:p w:rsidR="00967B8F" w:rsidRPr="00F941DD" w:rsidRDefault="00967B8F" w:rsidP="0012389F">
            <w:pPr>
              <w:pStyle w:val="TableParagraph"/>
              <w:spacing w:line="231" w:lineRule="exact"/>
              <w:ind w:left="9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F941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line="231" w:lineRule="exact"/>
              <w:ind w:left="142" w:right="4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line="231" w:lineRule="exact"/>
              <w:ind w:left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967B8F" w:rsidRPr="001405BD" w:rsidTr="00967B8F">
        <w:trPr>
          <w:trHeight w:val="760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before="0" w:line="250" w:lineRule="atLeast"/>
              <w:ind w:left="241" w:right="22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Поиск</w:t>
            </w:r>
            <w:r w:rsidRPr="00967B8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повреждения.</w:t>
            </w:r>
            <w:r w:rsidRPr="00967B8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967B8F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 плит перекрытия,</w:t>
            </w:r>
            <w:r w:rsidRPr="00967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лотков</w:t>
            </w:r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1264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line="244" w:lineRule="auto"/>
              <w:ind w:left="216" w:right="201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Отключение</w:t>
            </w:r>
            <w:r w:rsidRPr="00967B8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</w:t>
            </w:r>
            <w:r w:rsidRPr="00967B8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67B8F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перекрытие задвижек на</w:t>
            </w:r>
            <w:r w:rsidRPr="00967B8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магистральном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трубопроводе</w:t>
            </w:r>
            <w:r w:rsidRPr="00967B8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67B8F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задвижек</w:t>
            </w:r>
            <w:r w:rsidRPr="00967B8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ответвлениях</w:t>
            </w:r>
            <w:r w:rsidRPr="00967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67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</w:t>
            </w:r>
            <w:proofErr w:type="spellEnd"/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506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ind w:left="161" w:right="153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Демонтаж</w:t>
            </w:r>
            <w:r w:rsidRPr="00967B8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изоляции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поврежден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967B8F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участка</w:t>
            </w:r>
            <w:r w:rsidRPr="00967B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967B8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</w:t>
            </w:r>
            <w:r w:rsidRPr="00967B8F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505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before="0" w:line="254" w:lineRule="exact"/>
              <w:ind w:left="319" w:right="289" w:hanging="4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Снятие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заглушек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спускников</w:t>
            </w:r>
            <w:proofErr w:type="spellEnd"/>
            <w:r w:rsidRPr="00967B8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67B8F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слив</w:t>
            </w:r>
            <w:r w:rsidRPr="00967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</w:t>
            </w:r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756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before="0" w:line="248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before="0" w:line="248" w:lineRule="exact"/>
              <w:ind w:left="241" w:right="23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967B8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67B8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сварочным</w:t>
            </w:r>
            <w:r w:rsidRPr="00967B8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</w:t>
            </w:r>
            <w:proofErr w:type="spellEnd"/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67B8F" w:rsidRPr="00967B8F" w:rsidRDefault="00967B8F" w:rsidP="0012389F">
            <w:pPr>
              <w:pStyle w:val="TableParagraph"/>
              <w:spacing w:before="0" w:line="250" w:lineRule="atLeast"/>
              <w:ind w:left="241" w:right="23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там,</w:t>
            </w:r>
            <w:r w:rsidRPr="00967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</w:t>
            </w:r>
            <w:r w:rsidRPr="00967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трубе,</w:t>
            </w:r>
            <w:r w:rsidRPr="00967B8F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откачка</w:t>
            </w:r>
            <w:r w:rsidRPr="00967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967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967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</w:t>
            </w:r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before="0" w:line="24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506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967B8F" w:rsidRPr="00F941DD" w:rsidRDefault="00967B8F" w:rsidP="0012389F">
            <w:pPr>
              <w:pStyle w:val="TableParagraph"/>
              <w:spacing w:before="0" w:line="250" w:lineRule="atLeast"/>
              <w:ind w:left="319" w:right="181" w:hanging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Сварочные</w:t>
            </w:r>
            <w:proofErr w:type="spellEnd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proofErr w:type="spellEnd"/>
            <w:r w:rsidRPr="00F941DD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течи</w:t>
            </w:r>
            <w:proofErr w:type="spellEnd"/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505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before="0" w:line="250" w:lineRule="atLeast"/>
              <w:ind w:left="319" w:right="186" w:hanging="11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Установка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заглушек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спускни</w:t>
            </w:r>
            <w:proofErr w:type="spellEnd"/>
            <w:r w:rsidRPr="00967B8F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</w:t>
            </w:r>
            <w:proofErr w:type="spellEnd"/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1519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before="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before="3" w:line="242" w:lineRule="auto"/>
              <w:ind w:left="161" w:right="1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967B8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теплоснабжения,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</w:t>
            </w:r>
            <w:r w:rsidRPr="00967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</w:t>
            </w:r>
            <w:r w:rsidRPr="00967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67B8F" w:rsidRPr="00967B8F" w:rsidRDefault="00967B8F" w:rsidP="0012389F">
            <w:pPr>
              <w:pStyle w:val="TableParagraph"/>
              <w:spacing w:line="244" w:lineRule="auto"/>
              <w:ind w:left="132" w:right="119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задвижек на магистральном трубопроводе и</w:t>
            </w:r>
            <w:r w:rsidRPr="00967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задвижек</w:t>
            </w:r>
            <w:r w:rsidRPr="00967B8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ответвлениях</w:t>
            </w:r>
            <w:r w:rsidRPr="00967B8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67B8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магистрали</w:t>
            </w:r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before="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F941D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8F" w:rsidRPr="001405BD" w:rsidTr="00967B8F">
        <w:trPr>
          <w:trHeight w:val="664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ind w:left="0" w:right="4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9" w:type="dxa"/>
          </w:tcPr>
          <w:p w:rsidR="00967B8F" w:rsidRPr="00F941DD" w:rsidRDefault="00967B8F" w:rsidP="0012389F">
            <w:pPr>
              <w:pStyle w:val="TableParagraph"/>
              <w:spacing w:before="0" w:line="252" w:lineRule="exact"/>
              <w:ind w:left="177" w:right="141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proofErr w:type="spellEnd"/>
            <w:r w:rsidRPr="00F941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изоляции</w:t>
            </w:r>
            <w:proofErr w:type="spellEnd"/>
            <w:r w:rsidRPr="00F941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восстановленного</w:t>
            </w:r>
            <w:proofErr w:type="spellEnd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1405B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8F" w:rsidRPr="001405BD" w:rsidTr="00967B8F">
        <w:trPr>
          <w:trHeight w:val="1519"/>
        </w:trPr>
        <w:tc>
          <w:tcPr>
            <w:tcW w:w="1128" w:type="dxa"/>
          </w:tcPr>
          <w:p w:rsidR="00967B8F" w:rsidRPr="00F941DD" w:rsidRDefault="00967B8F" w:rsidP="0012389F">
            <w:pPr>
              <w:pStyle w:val="TableParagraph"/>
              <w:spacing w:before="3"/>
              <w:ind w:left="0" w:right="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9" w:type="dxa"/>
          </w:tcPr>
          <w:p w:rsidR="00967B8F" w:rsidRPr="00967B8F" w:rsidRDefault="00967B8F" w:rsidP="0012389F">
            <w:pPr>
              <w:pStyle w:val="TableParagraph"/>
              <w:spacing w:line="242" w:lineRule="auto"/>
              <w:ind w:left="0" w:right="1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967B8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теплоснабжения,</w:t>
            </w:r>
            <w:r w:rsidRPr="00967B8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</w:t>
            </w:r>
            <w:r w:rsidRPr="00967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</w:t>
            </w:r>
            <w:r w:rsidRPr="00967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-открытие задвижек на магистральном трубопроводе и</w:t>
            </w:r>
            <w:r w:rsidRPr="00967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задвижек</w:t>
            </w:r>
            <w:r w:rsidRPr="00967B8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67B8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ответвлениях</w:t>
            </w:r>
            <w:r w:rsidRPr="00967B8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67B8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67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магистрали</w:t>
            </w:r>
          </w:p>
        </w:tc>
        <w:tc>
          <w:tcPr>
            <w:tcW w:w="2127" w:type="dxa"/>
          </w:tcPr>
          <w:p w:rsidR="00967B8F" w:rsidRPr="00F941DD" w:rsidRDefault="00967B8F" w:rsidP="0012389F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1DD">
              <w:rPr>
                <w:rFonts w:ascii="Times New Roman" w:hAnsi="Times New Roman" w:cs="Times New Roman"/>
                <w:sz w:val="24"/>
                <w:szCs w:val="24"/>
              </w:rPr>
              <w:t>Ремонтники</w:t>
            </w:r>
            <w:proofErr w:type="spellEnd"/>
          </w:p>
        </w:tc>
        <w:tc>
          <w:tcPr>
            <w:tcW w:w="1842" w:type="dxa"/>
          </w:tcPr>
          <w:p w:rsidR="00967B8F" w:rsidRPr="001405BD" w:rsidRDefault="00967B8F" w:rsidP="0012389F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8F" w:rsidRPr="001405BD" w:rsidRDefault="00967B8F" w:rsidP="00967B8F">
      <w:pPr>
        <w:pStyle w:val="a5"/>
        <w:spacing w:before="10" w:line="264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</w:p>
    <w:p w:rsidR="00967B8F" w:rsidRPr="001405BD" w:rsidRDefault="00967B8F" w:rsidP="00967B8F">
      <w:pPr>
        <w:pStyle w:val="a5"/>
        <w:spacing w:before="10" w:line="264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41DD">
        <w:rPr>
          <w:rFonts w:ascii="Times New Roman" w:hAnsi="Times New Roman" w:cs="Times New Roman"/>
          <w:sz w:val="24"/>
          <w:szCs w:val="24"/>
        </w:rPr>
        <w:t>По завершению аварийных работ директором проводится тщательное расследование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причин аварии и разбор действий персонала при устранении аварии с привлечением всех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работников М</w:t>
      </w:r>
      <w:r>
        <w:rPr>
          <w:rFonts w:ascii="Times New Roman" w:hAnsi="Times New Roman" w:cs="Times New Roman"/>
          <w:sz w:val="24"/>
          <w:szCs w:val="24"/>
        </w:rPr>
        <w:t>УП ЖКХ «Верх-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941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Если после окончания аварийных работ провести разбор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невозможно, то провести разбор следует в течение пяти дней после их окончания. При разборе по каждому участнику анализируются: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правильность действий по ликвидации аварии;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допущенные ошибки и их причины; правильность ведения оперативных переговоров и использованием средств связи. Разбор аварийной ситуации производится с целью определения</w:t>
      </w:r>
      <w:r w:rsidRPr="00F941D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pacing w:val="-1"/>
          <w:sz w:val="24"/>
          <w:szCs w:val="24"/>
        </w:rPr>
        <w:t>причин,</w:t>
      </w:r>
      <w:r w:rsidRPr="00F941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pacing w:val="-1"/>
          <w:sz w:val="24"/>
          <w:szCs w:val="24"/>
        </w:rPr>
        <w:t>приведших</w:t>
      </w:r>
      <w:r w:rsidRPr="00F941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941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pacing w:val="-1"/>
          <w:sz w:val="24"/>
          <w:szCs w:val="24"/>
        </w:rPr>
        <w:t>созданию</w:t>
      </w:r>
      <w:r w:rsidRPr="00F941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pacing w:val="-1"/>
          <w:sz w:val="24"/>
          <w:szCs w:val="24"/>
        </w:rPr>
        <w:t>аварийной</w:t>
      </w:r>
      <w:r w:rsidRPr="00F941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pacing w:val="-1"/>
          <w:sz w:val="24"/>
          <w:szCs w:val="24"/>
        </w:rPr>
        <w:t>обстановки,</w:t>
      </w:r>
      <w:r w:rsidRPr="00F941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правильности</w:t>
      </w:r>
      <w:r w:rsidRPr="00F941D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действий</w:t>
      </w:r>
      <w:r w:rsidRPr="00F941D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каждого</w:t>
      </w:r>
      <w:r w:rsidRPr="00F941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участника при ликвидации аварии, и разработки мероприятий по повышению надежности работы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оборудования и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безопасности</w:t>
      </w:r>
      <w:r w:rsidRPr="00F94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обслуживающего</w:t>
      </w:r>
      <w:r w:rsidRPr="00F941D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941DD">
        <w:rPr>
          <w:rFonts w:ascii="Times New Roman" w:hAnsi="Times New Roman" w:cs="Times New Roman"/>
          <w:sz w:val="24"/>
          <w:szCs w:val="24"/>
        </w:rPr>
        <w:t>персонала.</w:t>
      </w:r>
    </w:p>
    <w:p w:rsidR="00967B8F" w:rsidRPr="00696494" w:rsidRDefault="00967B8F" w:rsidP="00696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7B8F" w:rsidRPr="00696494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271E"/>
    <w:rsid w:val="000309D7"/>
    <w:rsid w:val="000D7DE9"/>
    <w:rsid w:val="00135608"/>
    <w:rsid w:val="00196070"/>
    <w:rsid w:val="001B27B1"/>
    <w:rsid w:val="001F1196"/>
    <w:rsid w:val="00220FB4"/>
    <w:rsid w:val="002935C5"/>
    <w:rsid w:val="00296D28"/>
    <w:rsid w:val="002B0C34"/>
    <w:rsid w:val="002E2D3A"/>
    <w:rsid w:val="00341227"/>
    <w:rsid w:val="0045548D"/>
    <w:rsid w:val="004E7412"/>
    <w:rsid w:val="00532F49"/>
    <w:rsid w:val="005A0B70"/>
    <w:rsid w:val="00696494"/>
    <w:rsid w:val="00724D71"/>
    <w:rsid w:val="008C4BA3"/>
    <w:rsid w:val="00967B8F"/>
    <w:rsid w:val="00A74263"/>
    <w:rsid w:val="00A75275"/>
    <w:rsid w:val="00BF22A0"/>
    <w:rsid w:val="00D4009A"/>
    <w:rsid w:val="00E07D34"/>
    <w:rsid w:val="00E32BA2"/>
    <w:rsid w:val="00F11E81"/>
    <w:rsid w:val="00F22F99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CDD55-7D42-4764-B2BC-05A4E0DF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607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67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7B8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uiPriority w:val="1"/>
    <w:rsid w:val="00967B8F"/>
    <w:rPr>
      <w:rFonts w:ascii="Microsoft Sans Serif" w:eastAsia="Microsoft Sans Serif" w:hAnsi="Microsoft Sans Serif" w:cs="Microsoft Sans Serif"/>
    </w:rPr>
  </w:style>
  <w:style w:type="paragraph" w:styleId="a7">
    <w:name w:val="Title"/>
    <w:basedOn w:val="a"/>
    <w:link w:val="a8"/>
    <w:uiPriority w:val="1"/>
    <w:qFormat/>
    <w:rsid w:val="00967B8F"/>
    <w:pPr>
      <w:widowControl w:val="0"/>
      <w:autoSpaceDE w:val="0"/>
      <w:autoSpaceDN w:val="0"/>
      <w:spacing w:after="0" w:line="240" w:lineRule="auto"/>
      <w:ind w:left="1916" w:right="1222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967B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7B8F"/>
    <w:pPr>
      <w:widowControl w:val="0"/>
      <w:autoSpaceDE w:val="0"/>
      <w:autoSpaceDN w:val="0"/>
      <w:spacing w:before="1" w:after="0" w:line="240" w:lineRule="auto"/>
      <w:ind w:left="107"/>
      <w:jc w:val="center"/>
    </w:pPr>
    <w:rPr>
      <w:rFonts w:ascii="Microsoft Sans Serif" w:eastAsia="Microsoft Sans Serif" w:hAnsi="Microsoft Sans Serif" w:cs="Microsoft Sans Serif"/>
    </w:rPr>
  </w:style>
  <w:style w:type="paragraph" w:styleId="a9">
    <w:name w:val="Balloon Text"/>
    <w:basedOn w:val="a"/>
    <w:link w:val="aa"/>
    <w:uiPriority w:val="99"/>
    <w:semiHidden/>
    <w:unhideWhenUsed/>
    <w:rsid w:val="001B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2025-04-14T04:16:00Z</cp:lastPrinted>
  <dcterms:created xsi:type="dcterms:W3CDTF">2019-06-06T09:17:00Z</dcterms:created>
  <dcterms:modified xsi:type="dcterms:W3CDTF">2025-04-14T04:16:00Z</dcterms:modified>
</cp:coreProperties>
</file>