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B8718" w14:textId="77777777" w:rsidR="00B21CB2" w:rsidRPr="00930AD2" w:rsidRDefault="00B21CB2" w:rsidP="00B21CB2">
      <w:pPr>
        <w:jc w:val="center"/>
        <w:rPr>
          <w:b/>
          <w:sz w:val="28"/>
          <w:szCs w:val="28"/>
        </w:rPr>
      </w:pPr>
      <w:r w:rsidRPr="00930AD2">
        <w:rPr>
          <w:b/>
          <w:sz w:val="28"/>
          <w:szCs w:val="28"/>
        </w:rPr>
        <w:t xml:space="preserve">АДМИНИСТРАЦИЯ </w:t>
      </w:r>
    </w:p>
    <w:p w14:paraId="539A9B74" w14:textId="77777777" w:rsidR="00B21CB2" w:rsidRPr="00930AD2" w:rsidRDefault="00B21CB2" w:rsidP="00B21CB2">
      <w:pPr>
        <w:jc w:val="center"/>
        <w:rPr>
          <w:b/>
          <w:sz w:val="28"/>
          <w:szCs w:val="28"/>
        </w:rPr>
      </w:pPr>
      <w:r w:rsidRPr="00930AD2">
        <w:rPr>
          <w:b/>
          <w:sz w:val="28"/>
          <w:szCs w:val="28"/>
        </w:rPr>
        <w:t>ВЕРХ-УРЮМСКОГО СЕЛЬСОВЕТА</w:t>
      </w:r>
    </w:p>
    <w:p w14:paraId="6D4A952B" w14:textId="77777777" w:rsidR="00B21CB2" w:rsidRPr="00930AD2" w:rsidRDefault="00B21CB2" w:rsidP="00B21CB2">
      <w:pPr>
        <w:jc w:val="center"/>
        <w:rPr>
          <w:b/>
          <w:sz w:val="28"/>
          <w:szCs w:val="28"/>
        </w:rPr>
      </w:pPr>
      <w:r w:rsidRPr="00930AD2">
        <w:rPr>
          <w:b/>
          <w:sz w:val="28"/>
          <w:szCs w:val="28"/>
        </w:rPr>
        <w:t>ЗДВИНСКОГО РАЙОНА НОВОСИБИРСКОЙ ОБЛАСТИ</w:t>
      </w:r>
    </w:p>
    <w:p w14:paraId="13283750" w14:textId="77777777" w:rsidR="00C56B1F" w:rsidRDefault="00C56B1F" w:rsidP="00C56B1F">
      <w:pPr>
        <w:pStyle w:val="1"/>
        <w:rPr>
          <w:sz w:val="28"/>
        </w:rPr>
      </w:pPr>
    </w:p>
    <w:p w14:paraId="62A6B073" w14:textId="77777777" w:rsidR="00C56B1F" w:rsidRDefault="00C56B1F" w:rsidP="00C56B1F">
      <w:pPr>
        <w:pStyle w:val="1"/>
        <w:rPr>
          <w:sz w:val="28"/>
        </w:rPr>
      </w:pPr>
    </w:p>
    <w:p w14:paraId="55D7F608" w14:textId="77777777" w:rsidR="00C56B1F" w:rsidRPr="00C56B1F" w:rsidRDefault="00C56B1F" w:rsidP="00C56B1F">
      <w:pPr>
        <w:widowControl w:val="0"/>
        <w:spacing w:line="270" w:lineRule="exact"/>
        <w:ind w:firstLine="0"/>
        <w:jc w:val="center"/>
        <w:rPr>
          <w:rFonts w:eastAsia="Century Gothic"/>
          <w:b/>
          <w:color w:val="000000"/>
          <w:spacing w:val="80"/>
          <w:sz w:val="27"/>
          <w:szCs w:val="27"/>
          <w:shd w:val="clear" w:color="auto" w:fill="FFFFFF"/>
        </w:rPr>
      </w:pPr>
      <w:r w:rsidRPr="00C56B1F">
        <w:rPr>
          <w:rFonts w:eastAsia="Century Gothic"/>
          <w:b/>
          <w:color w:val="000000"/>
          <w:spacing w:val="80"/>
          <w:sz w:val="27"/>
          <w:szCs w:val="27"/>
          <w:shd w:val="clear" w:color="auto" w:fill="FFFFFF"/>
        </w:rPr>
        <w:t>РАСПОРЯЖЕНИЕ</w:t>
      </w:r>
    </w:p>
    <w:p w14:paraId="415F2BCE" w14:textId="77777777" w:rsidR="00C56B1F" w:rsidRDefault="00C56B1F" w:rsidP="00C56B1F">
      <w:pPr>
        <w:pStyle w:val="1"/>
        <w:rPr>
          <w:sz w:val="28"/>
        </w:rPr>
      </w:pPr>
    </w:p>
    <w:p w14:paraId="0B31B822" w14:textId="63D2E51D" w:rsidR="00C56B1F" w:rsidRDefault="00C56B1F" w:rsidP="00C56B1F">
      <w:pPr>
        <w:pStyle w:val="1"/>
        <w:rPr>
          <w:sz w:val="28"/>
        </w:rPr>
      </w:pPr>
      <w:r>
        <w:rPr>
          <w:sz w:val="28"/>
        </w:rPr>
        <w:t xml:space="preserve">                                                    </w:t>
      </w:r>
      <w:r w:rsidR="00464D63">
        <w:rPr>
          <w:sz w:val="28"/>
        </w:rPr>
        <w:t>о</w:t>
      </w:r>
      <w:r>
        <w:rPr>
          <w:sz w:val="28"/>
        </w:rPr>
        <w:t>т</w:t>
      </w:r>
      <w:r w:rsidR="00464D63">
        <w:rPr>
          <w:sz w:val="28"/>
        </w:rPr>
        <w:t xml:space="preserve"> </w:t>
      </w:r>
      <w:r w:rsidR="00B21CB2">
        <w:rPr>
          <w:sz w:val="28"/>
        </w:rPr>
        <w:t>05</w:t>
      </w:r>
      <w:r w:rsidR="00464D63">
        <w:rPr>
          <w:sz w:val="28"/>
        </w:rPr>
        <w:t>.1</w:t>
      </w:r>
      <w:r w:rsidR="00B21CB2">
        <w:rPr>
          <w:sz w:val="28"/>
        </w:rPr>
        <w:t>2</w:t>
      </w:r>
      <w:r>
        <w:rPr>
          <w:sz w:val="28"/>
        </w:rPr>
        <w:t>.202</w:t>
      </w:r>
      <w:r w:rsidR="00B21CB2">
        <w:rPr>
          <w:sz w:val="28"/>
        </w:rPr>
        <w:t>4 № 31</w:t>
      </w:r>
      <w:r w:rsidR="003D4D0C">
        <w:rPr>
          <w:sz w:val="28"/>
        </w:rPr>
        <w:t>-ра</w:t>
      </w:r>
      <w:r>
        <w:rPr>
          <w:sz w:val="28"/>
        </w:rPr>
        <w:t xml:space="preserve"> </w:t>
      </w:r>
    </w:p>
    <w:p w14:paraId="0D71B8E3" w14:textId="77777777" w:rsidR="00C56B1F" w:rsidRDefault="00C56B1F" w:rsidP="00C56B1F">
      <w:pPr>
        <w:jc w:val="center"/>
        <w:rPr>
          <w:sz w:val="28"/>
        </w:rPr>
      </w:pPr>
    </w:p>
    <w:p w14:paraId="5E9E5535" w14:textId="6F5B69CA" w:rsidR="00C56B1F" w:rsidRPr="000015DB" w:rsidRDefault="00C56B1F" w:rsidP="00C56B1F">
      <w:pPr>
        <w:spacing w:line="240" w:lineRule="auto"/>
        <w:contextualSpacing/>
        <w:jc w:val="center"/>
        <w:rPr>
          <w:sz w:val="28"/>
          <w:szCs w:val="28"/>
        </w:rPr>
      </w:pPr>
      <w:r w:rsidRPr="000015DB">
        <w:rPr>
          <w:sz w:val="28"/>
          <w:szCs w:val="28"/>
        </w:rPr>
        <w:t>Об утверждении Плана проведения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на 202</w:t>
      </w:r>
      <w:r w:rsidR="00B21CB2">
        <w:rPr>
          <w:sz w:val="28"/>
          <w:szCs w:val="28"/>
        </w:rPr>
        <w:t>5</w:t>
      </w:r>
      <w:r w:rsidRPr="000015DB">
        <w:rPr>
          <w:sz w:val="28"/>
          <w:szCs w:val="28"/>
        </w:rPr>
        <w:t xml:space="preserve"> год</w:t>
      </w:r>
    </w:p>
    <w:p w14:paraId="4805D930" w14:textId="77777777" w:rsidR="00C56B1F" w:rsidRDefault="00C56B1F" w:rsidP="00C56B1F">
      <w:pPr>
        <w:rPr>
          <w:sz w:val="28"/>
          <w:szCs w:val="28"/>
        </w:rPr>
      </w:pPr>
    </w:p>
    <w:p w14:paraId="2369EA05" w14:textId="77777777" w:rsidR="00C56B1F" w:rsidRDefault="00C56B1F" w:rsidP="00C56B1F">
      <w:pPr>
        <w:rPr>
          <w:sz w:val="28"/>
          <w:szCs w:val="28"/>
        </w:rPr>
      </w:pPr>
    </w:p>
    <w:p w14:paraId="669E23AC" w14:textId="77777777" w:rsidR="00C56B1F" w:rsidRDefault="00C56B1F" w:rsidP="00C56B1F">
      <w:pPr>
        <w:spacing w:line="240" w:lineRule="auto"/>
        <w:ind w:firstLine="709"/>
        <w:jc w:val="both"/>
        <w:rPr>
          <w:sz w:val="28"/>
          <w:szCs w:val="28"/>
        </w:rPr>
      </w:pPr>
      <w:r w:rsidRPr="000015DB">
        <w:rPr>
          <w:sz w:val="28"/>
          <w:szCs w:val="28"/>
        </w:rPr>
        <w:t>В соответствии со статьей 353.1 Трудового кодекса Российской Федерации, Законом Новосибирской области от 02.05.2017 № 161-ОЗ «О ведомственном контроле за соблюдением трудового законодательства и иных нормативных правовых актов, содержащих нормы трудового права, в Новосибирской области»:</w:t>
      </w:r>
    </w:p>
    <w:p w14:paraId="4776E225" w14:textId="77777777" w:rsidR="003D4D0C" w:rsidRPr="000015DB" w:rsidRDefault="003D4D0C" w:rsidP="00C56B1F">
      <w:pPr>
        <w:spacing w:line="240" w:lineRule="auto"/>
        <w:ind w:firstLine="709"/>
        <w:jc w:val="both"/>
        <w:rPr>
          <w:sz w:val="28"/>
          <w:szCs w:val="28"/>
        </w:rPr>
      </w:pPr>
    </w:p>
    <w:p w14:paraId="5BCB6F86" w14:textId="281BF18C" w:rsidR="00C56B1F" w:rsidRPr="000015DB" w:rsidRDefault="00C56B1F" w:rsidP="00C56B1F">
      <w:pPr>
        <w:spacing w:line="240" w:lineRule="auto"/>
        <w:ind w:firstLine="709"/>
        <w:jc w:val="both"/>
        <w:rPr>
          <w:sz w:val="28"/>
          <w:szCs w:val="28"/>
        </w:rPr>
      </w:pPr>
      <w:r w:rsidRPr="000015DB">
        <w:rPr>
          <w:sz w:val="28"/>
          <w:szCs w:val="28"/>
        </w:rPr>
        <w:t>1. Утвердить прилагаемый План проведения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на 202</w:t>
      </w:r>
      <w:r w:rsidR="00B21CB2">
        <w:rPr>
          <w:sz w:val="28"/>
          <w:szCs w:val="28"/>
        </w:rPr>
        <w:t>5</w:t>
      </w:r>
      <w:r w:rsidRPr="000015DB">
        <w:rPr>
          <w:sz w:val="28"/>
          <w:szCs w:val="28"/>
        </w:rPr>
        <w:t xml:space="preserve"> год.</w:t>
      </w:r>
    </w:p>
    <w:p w14:paraId="4DBB4583" w14:textId="77777777" w:rsidR="00C56B1F" w:rsidRDefault="00C56B1F" w:rsidP="00C56B1F">
      <w:pPr>
        <w:pStyle w:val="ConsPlusNormal"/>
        <w:ind w:firstLine="540"/>
        <w:jc w:val="both"/>
        <w:rPr>
          <w:sz w:val="28"/>
          <w:szCs w:val="28"/>
        </w:rPr>
      </w:pPr>
    </w:p>
    <w:p w14:paraId="669CCAA6" w14:textId="69FD7F3D" w:rsidR="00C56B1F" w:rsidRDefault="00C56B1F" w:rsidP="00C56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D0C">
        <w:rPr>
          <w:rFonts w:ascii="Times New Roman" w:hAnsi="Times New Roman" w:cs="Times New Roman"/>
          <w:sz w:val="28"/>
          <w:szCs w:val="28"/>
        </w:rPr>
        <w:t xml:space="preserve">2. Контроль за исполнением постановления </w:t>
      </w:r>
      <w:r w:rsidR="00B21CB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0BACD2F2" w14:textId="77777777" w:rsidR="00B21CB2" w:rsidRDefault="00B21CB2" w:rsidP="00C56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2545AA" w14:textId="77777777" w:rsidR="00B21CB2" w:rsidRDefault="00B21CB2" w:rsidP="00C56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EE43A1" w14:textId="77777777" w:rsidR="00B21CB2" w:rsidRDefault="00B21CB2" w:rsidP="00C56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A54C29" w14:textId="4C415734" w:rsidR="00B21CB2" w:rsidRDefault="00B21CB2" w:rsidP="00C56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Верх-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741106DE" w14:textId="0757E779" w:rsidR="00B21CB2" w:rsidRPr="001C0626" w:rsidRDefault="00B21CB2" w:rsidP="00C56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И.А.Морозов</w:t>
      </w:r>
      <w:proofErr w:type="spellEnd"/>
    </w:p>
    <w:p w14:paraId="28173B8A" w14:textId="77777777" w:rsidR="00C56B1F" w:rsidRDefault="00C56B1F" w:rsidP="00C56B1F">
      <w:pPr>
        <w:rPr>
          <w:sz w:val="28"/>
          <w:szCs w:val="28"/>
        </w:rPr>
      </w:pPr>
    </w:p>
    <w:p w14:paraId="5257C561" w14:textId="77777777" w:rsidR="00B21CB2" w:rsidRDefault="00B21CB2" w:rsidP="00C56B1F">
      <w:pPr>
        <w:rPr>
          <w:sz w:val="28"/>
          <w:szCs w:val="28"/>
        </w:rPr>
      </w:pPr>
    </w:p>
    <w:p w14:paraId="0C3BEB77" w14:textId="77777777" w:rsidR="00B21CB2" w:rsidRDefault="00B21CB2" w:rsidP="00C56B1F">
      <w:pPr>
        <w:rPr>
          <w:sz w:val="28"/>
          <w:szCs w:val="28"/>
        </w:rPr>
      </w:pPr>
    </w:p>
    <w:p w14:paraId="71C4E3CF" w14:textId="77777777" w:rsidR="00B21CB2" w:rsidRDefault="00B21CB2" w:rsidP="00C56B1F">
      <w:pPr>
        <w:rPr>
          <w:sz w:val="28"/>
          <w:szCs w:val="28"/>
        </w:rPr>
      </w:pPr>
    </w:p>
    <w:p w14:paraId="29646327" w14:textId="77777777" w:rsidR="00B21CB2" w:rsidRDefault="00B21CB2" w:rsidP="00C56B1F">
      <w:pPr>
        <w:rPr>
          <w:sz w:val="28"/>
          <w:szCs w:val="28"/>
        </w:rPr>
      </w:pPr>
    </w:p>
    <w:p w14:paraId="0B3C98D3" w14:textId="77777777" w:rsidR="00B21CB2" w:rsidRPr="001C0626" w:rsidRDefault="00B21CB2" w:rsidP="00C56B1F">
      <w:pPr>
        <w:rPr>
          <w:sz w:val="28"/>
          <w:szCs w:val="28"/>
        </w:rPr>
      </w:pPr>
    </w:p>
    <w:p w14:paraId="1E53F2EE" w14:textId="77777777" w:rsidR="00C56B1F" w:rsidRPr="001C0626" w:rsidRDefault="00C56B1F" w:rsidP="00C56B1F">
      <w:pPr>
        <w:rPr>
          <w:sz w:val="28"/>
          <w:szCs w:val="28"/>
        </w:rPr>
      </w:pPr>
    </w:p>
    <w:p w14:paraId="485E79A5" w14:textId="77777777" w:rsidR="001812F6" w:rsidRDefault="001812F6" w:rsidP="001812F6">
      <w:pPr>
        <w:pStyle w:val="a3"/>
        <w:ind w:left="0"/>
        <w:jc w:val="center"/>
      </w:pPr>
    </w:p>
    <w:p w14:paraId="3D074557" w14:textId="77777777" w:rsidR="00B21CB2" w:rsidRDefault="00B21CB2" w:rsidP="003D4D0C">
      <w:pPr>
        <w:pStyle w:val="a3"/>
        <w:ind w:left="9912" w:firstLine="708"/>
        <w:jc w:val="right"/>
      </w:pPr>
    </w:p>
    <w:p w14:paraId="5AFBEFF3" w14:textId="77777777" w:rsidR="00B21CB2" w:rsidRDefault="00B21CB2" w:rsidP="003D4D0C">
      <w:pPr>
        <w:pStyle w:val="a3"/>
        <w:ind w:left="9912" w:firstLine="708"/>
        <w:jc w:val="right"/>
      </w:pPr>
    </w:p>
    <w:p w14:paraId="0E3112D9" w14:textId="77777777" w:rsidR="00B21CB2" w:rsidRDefault="00B21CB2" w:rsidP="003D4D0C">
      <w:pPr>
        <w:pStyle w:val="a3"/>
        <w:ind w:left="9912" w:firstLine="708"/>
        <w:jc w:val="right"/>
      </w:pPr>
    </w:p>
    <w:p w14:paraId="08506111" w14:textId="77777777" w:rsidR="00B21CB2" w:rsidRDefault="001812F6" w:rsidP="003D4D0C">
      <w:pPr>
        <w:pStyle w:val="a3"/>
        <w:ind w:left="9912" w:firstLine="708"/>
        <w:jc w:val="right"/>
        <w:sectPr w:rsidR="00B21CB2" w:rsidSect="00B21CB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lastRenderedPageBreak/>
        <w:t>У</w:t>
      </w:r>
    </w:p>
    <w:p w14:paraId="6B6D8063" w14:textId="0EA86CD8" w:rsidR="001812F6" w:rsidRDefault="00B21CB2" w:rsidP="003D4D0C">
      <w:pPr>
        <w:pStyle w:val="a3"/>
        <w:ind w:left="9912" w:firstLine="708"/>
        <w:jc w:val="right"/>
      </w:pPr>
      <w:r>
        <w:lastRenderedPageBreak/>
        <w:t>У</w:t>
      </w:r>
      <w:r w:rsidR="001812F6">
        <w:t>ТВЕРЖДЕН</w:t>
      </w:r>
    </w:p>
    <w:p w14:paraId="62E340D0" w14:textId="77777777" w:rsidR="001812F6" w:rsidRDefault="001812F6" w:rsidP="003D4D0C">
      <w:pPr>
        <w:pStyle w:val="a3"/>
        <w:ind w:left="0"/>
        <w:jc w:val="right"/>
      </w:pPr>
      <w:r>
        <w:t xml:space="preserve">                                                                                                           распоряжением администрации</w:t>
      </w:r>
    </w:p>
    <w:p w14:paraId="2B09FA99" w14:textId="6AD02471" w:rsidR="003D4D0C" w:rsidRDefault="001812F6" w:rsidP="003D4D0C">
      <w:pPr>
        <w:pStyle w:val="a3"/>
        <w:ind w:left="0"/>
        <w:jc w:val="right"/>
      </w:pPr>
      <w:r>
        <w:t xml:space="preserve">                                                                                                                                             </w:t>
      </w:r>
      <w:r w:rsidR="00B21CB2">
        <w:t>Верх-</w:t>
      </w:r>
      <w:proofErr w:type="spellStart"/>
      <w:r w:rsidR="00B21CB2">
        <w:t>Урюммского</w:t>
      </w:r>
      <w:proofErr w:type="spellEnd"/>
      <w:r w:rsidR="00B21CB2">
        <w:t xml:space="preserve"> сельсовета</w:t>
      </w:r>
      <w:r>
        <w:t xml:space="preserve"> </w:t>
      </w:r>
      <w:proofErr w:type="spellStart"/>
      <w:r w:rsidR="00464D63">
        <w:t>Здвинского</w:t>
      </w:r>
      <w:proofErr w:type="spellEnd"/>
      <w:r w:rsidR="00464D63">
        <w:t xml:space="preserve"> района </w:t>
      </w:r>
    </w:p>
    <w:p w14:paraId="433A464D" w14:textId="5ECAF446" w:rsidR="001812F6" w:rsidRDefault="001812F6" w:rsidP="003D4D0C">
      <w:pPr>
        <w:pStyle w:val="a3"/>
        <w:ind w:left="0"/>
        <w:jc w:val="right"/>
      </w:pPr>
      <w:r>
        <w:t>Новосибирской</w:t>
      </w:r>
      <w:r w:rsidR="003D4D0C">
        <w:t xml:space="preserve"> </w:t>
      </w:r>
      <w:r>
        <w:t>области</w:t>
      </w:r>
    </w:p>
    <w:p w14:paraId="2DA7D08A" w14:textId="17491F46" w:rsidR="001812F6" w:rsidRPr="001812F6" w:rsidRDefault="001812F6" w:rsidP="003D4D0C">
      <w:pPr>
        <w:pStyle w:val="a3"/>
        <w:ind w:left="0"/>
        <w:jc w:val="right"/>
      </w:pPr>
      <w:r>
        <w:t xml:space="preserve">                                                                                                                                              от </w:t>
      </w:r>
      <w:r w:rsidR="00B21CB2">
        <w:t>05</w:t>
      </w:r>
      <w:r>
        <w:t>.1</w:t>
      </w:r>
      <w:r w:rsidR="00B21CB2">
        <w:t>2</w:t>
      </w:r>
      <w:r>
        <w:t>.202</w:t>
      </w:r>
      <w:r w:rsidR="00B21CB2">
        <w:t>4</w:t>
      </w:r>
      <w:r>
        <w:t xml:space="preserve"> №</w:t>
      </w:r>
      <w:r w:rsidR="004E5974">
        <w:t xml:space="preserve"> </w:t>
      </w:r>
      <w:r w:rsidR="00B21CB2">
        <w:t>31</w:t>
      </w:r>
      <w:r w:rsidR="004E5974">
        <w:t xml:space="preserve"> </w:t>
      </w:r>
      <w:r w:rsidR="003D4D0C">
        <w:t>-</w:t>
      </w:r>
      <w:proofErr w:type="spellStart"/>
      <w:r w:rsidR="003D4D0C">
        <w:t>ра</w:t>
      </w:r>
      <w:proofErr w:type="spellEnd"/>
      <w:r>
        <w:t xml:space="preserve"> </w:t>
      </w:r>
    </w:p>
    <w:p w14:paraId="19F80C6F" w14:textId="77777777" w:rsidR="001812F6" w:rsidRDefault="001812F6" w:rsidP="001812F6">
      <w:pPr>
        <w:pStyle w:val="a3"/>
        <w:ind w:left="0"/>
        <w:jc w:val="center"/>
      </w:pPr>
      <w:r>
        <w:t>План</w:t>
      </w:r>
    </w:p>
    <w:p w14:paraId="5C01D10B" w14:textId="48A0E19C" w:rsidR="001812F6" w:rsidRDefault="001812F6" w:rsidP="001812F6">
      <w:pPr>
        <w:pStyle w:val="a3"/>
        <w:ind w:left="0"/>
        <w:jc w:val="center"/>
      </w:pPr>
      <w:r>
        <w:t>проведения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на 202</w:t>
      </w:r>
      <w:r w:rsidR="00B21CB2">
        <w:t>5</w:t>
      </w:r>
      <w: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90"/>
        <w:gridCol w:w="2927"/>
        <w:gridCol w:w="2717"/>
        <w:gridCol w:w="3340"/>
        <w:gridCol w:w="1692"/>
      </w:tblGrid>
      <w:tr w:rsidR="001812F6" w:rsidRPr="004F7460" w14:paraId="6BFAB327" w14:textId="77777777" w:rsidTr="004F7460">
        <w:tc>
          <w:tcPr>
            <w:tcW w:w="204" w:type="pct"/>
          </w:tcPr>
          <w:p w14:paraId="4CBD8137" w14:textId="77777777" w:rsidR="001812F6" w:rsidRPr="004F7460" w:rsidRDefault="001812F6" w:rsidP="00234BF9">
            <w:pPr>
              <w:pStyle w:val="a3"/>
              <w:ind w:left="0"/>
              <w:jc w:val="center"/>
            </w:pPr>
            <w:r w:rsidRPr="004F7460">
              <w:t>№ п/п</w:t>
            </w:r>
          </w:p>
        </w:tc>
        <w:tc>
          <w:tcPr>
            <w:tcW w:w="1130" w:type="pct"/>
          </w:tcPr>
          <w:p w14:paraId="1D12FC3D" w14:textId="77777777" w:rsidR="001812F6" w:rsidRPr="004F7460" w:rsidRDefault="001812F6" w:rsidP="00234BF9">
            <w:pPr>
              <w:pStyle w:val="a3"/>
              <w:ind w:left="0"/>
              <w:jc w:val="center"/>
            </w:pPr>
            <w:r w:rsidRPr="004F7460">
              <w:t>Наименование подведомственной организации, деятельность которой подлежит проверке</w:t>
            </w:r>
          </w:p>
        </w:tc>
        <w:tc>
          <w:tcPr>
            <w:tcW w:w="1005" w:type="pct"/>
          </w:tcPr>
          <w:p w14:paraId="7C638127" w14:textId="77777777" w:rsidR="001812F6" w:rsidRPr="004F7460" w:rsidRDefault="001812F6" w:rsidP="00234BF9">
            <w:pPr>
              <w:pStyle w:val="a3"/>
              <w:ind w:left="0"/>
              <w:jc w:val="center"/>
            </w:pPr>
            <w:r w:rsidRPr="004F7460">
              <w:t>Адрес фактического нахождения подведомственной организации</w:t>
            </w:r>
          </w:p>
        </w:tc>
        <w:tc>
          <w:tcPr>
            <w:tcW w:w="933" w:type="pct"/>
          </w:tcPr>
          <w:p w14:paraId="105EC2EF" w14:textId="77777777" w:rsidR="001812F6" w:rsidRPr="004F7460" w:rsidRDefault="001812F6" w:rsidP="00234BF9">
            <w:pPr>
              <w:pStyle w:val="a3"/>
              <w:ind w:left="0"/>
              <w:jc w:val="center"/>
            </w:pPr>
            <w:r w:rsidRPr="004F7460">
              <w:t>Цель плановой проверки</w:t>
            </w:r>
          </w:p>
        </w:tc>
        <w:tc>
          <w:tcPr>
            <w:tcW w:w="1147" w:type="pct"/>
          </w:tcPr>
          <w:p w14:paraId="1E6917C7" w14:textId="77777777" w:rsidR="001812F6" w:rsidRPr="004F7460" w:rsidRDefault="001812F6" w:rsidP="00234BF9">
            <w:pPr>
              <w:pStyle w:val="a3"/>
              <w:ind w:left="0"/>
              <w:jc w:val="center"/>
            </w:pPr>
            <w:r w:rsidRPr="004F7460">
              <w:t>Основание проведения плановой проверки</w:t>
            </w:r>
          </w:p>
        </w:tc>
        <w:tc>
          <w:tcPr>
            <w:tcW w:w="581" w:type="pct"/>
          </w:tcPr>
          <w:p w14:paraId="40C1F5AD" w14:textId="77777777" w:rsidR="001812F6" w:rsidRPr="004F7460" w:rsidRDefault="001812F6" w:rsidP="00234BF9">
            <w:pPr>
              <w:pStyle w:val="a3"/>
              <w:ind w:left="0"/>
              <w:jc w:val="center"/>
            </w:pPr>
            <w:r w:rsidRPr="004F7460">
              <w:t>Дата начала проведения плановой проверки</w:t>
            </w:r>
          </w:p>
        </w:tc>
      </w:tr>
      <w:tr w:rsidR="008D1F5F" w:rsidRPr="004F7460" w14:paraId="4A5AC9FD" w14:textId="77777777" w:rsidTr="004F7460">
        <w:tc>
          <w:tcPr>
            <w:tcW w:w="204" w:type="pct"/>
          </w:tcPr>
          <w:p w14:paraId="0BB7E00C" w14:textId="77777777" w:rsidR="008D1F5F" w:rsidRPr="004F7460" w:rsidRDefault="008D1F5F" w:rsidP="004F7460">
            <w:pPr>
              <w:pStyle w:val="a3"/>
              <w:ind w:left="0"/>
              <w:jc w:val="center"/>
            </w:pPr>
            <w:r w:rsidRPr="004F7460">
              <w:t>1</w:t>
            </w:r>
          </w:p>
        </w:tc>
        <w:tc>
          <w:tcPr>
            <w:tcW w:w="1130" w:type="pct"/>
          </w:tcPr>
          <w:p w14:paraId="5B0AA871" w14:textId="45A49AA6" w:rsidR="00B21CB2" w:rsidRPr="004F7460" w:rsidRDefault="008D1F5F" w:rsidP="00B21CB2">
            <w:pPr>
              <w:jc w:val="center"/>
            </w:pPr>
            <w:r w:rsidRPr="004F7460">
              <w:rPr>
                <w:sz w:val="28"/>
                <w:szCs w:val="28"/>
              </w:rPr>
              <w:t xml:space="preserve">Муниципальное казенное </w:t>
            </w:r>
            <w:r w:rsidR="00B21CB2">
              <w:rPr>
                <w:sz w:val="28"/>
                <w:szCs w:val="28"/>
              </w:rPr>
              <w:t>учреждение культуры Верх-</w:t>
            </w:r>
            <w:proofErr w:type="spellStart"/>
            <w:r w:rsidR="00B21CB2">
              <w:rPr>
                <w:sz w:val="28"/>
                <w:szCs w:val="28"/>
              </w:rPr>
              <w:t>Урюмский</w:t>
            </w:r>
            <w:proofErr w:type="spellEnd"/>
            <w:r w:rsidR="00B21CB2">
              <w:rPr>
                <w:sz w:val="28"/>
                <w:szCs w:val="28"/>
              </w:rPr>
              <w:t xml:space="preserve"> СДК</w:t>
            </w:r>
          </w:p>
          <w:p w14:paraId="281AF005" w14:textId="5EFBF21D" w:rsidR="008D1F5F" w:rsidRPr="004F7460" w:rsidRDefault="008D1F5F" w:rsidP="004F7460">
            <w:pPr>
              <w:pStyle w:val="a3"/>
              <w:ind w:left="0"/>
              <w:jc w:val="center"/>
            </w:pPr>
          </w:p>
        </w:tc>
        <w:tc>
          <w:tcPr>
            <w:tcW w:w="1005" w:type="pct"/>
          </w:tcPr>
          <w:p w14:paraId="01F482AE" w14:textId="3AEA769E" w:rsidR="004F7460" w:rsidRPr="004F7460" w:rsidRDefault="00B21CB2" w:rsidP="004F746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6329</w:t>
            </w:r>
            <w:r w:rsidR="008D1F5F" w:rsidRPr="004F746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 w:rsidR="008D1F5F" w:rsidRPr="004F7460">
              <w:rPr>
                <w:sz w:val="28"/>
                <w:szCs w:val="28"/>
              </w:rPr>
              <w:t>,</w:t>
            </w:r>
          </w:p>
          <w:p w14:paraId="7A068D42" w14:textId="0661BF06" w:rsidR="008D1F5F" w:rsidRPr="004F7460" w:rsidRDefault="008D1F5F" w:rsidP="004F7460">
            <w:pPr>
              <w:ind w:firstLine="0"/>
              <w:jc w:val="center"/>
              <w:rPr>
                <w:sz w:val="28"/>
                <w:szCs w:val="28"/>
              </w:rPr>
            </w:pPr>
            <w:r w:rsidRPr="004F7460">
              <w:rPr>
                <w:sz w:val="28"/>
                <w:szCs w:val="28"/>
              </w:rPr>
              <w:t>с. Верх -</w:t>
            </w:r>
            <w:proofErr w:type="spellStart"/>
            <w:r w:rsidR="00B21CB2">
              <w:rPr>
                <w:sz w:val="28"/>
                <w:szCs w:val="28"/>
              </w:rPr>
              <w:t>Урюм</w:t>
            </w:r>
            <w:proofErr w:type="spellEnd"/>
            <w:r w:rsidRPr="004F7460">
              <w:rPr>
                <w:sz w:val="28"/>
                <w:szCs w:val="28"/>
              </w:rPr>
              <w:t>,</w:t>
            </w:r>
          </w:p>
          <w:p w14:paraId="2C76CA7B" w14:textId="39684FAD" w:rsidR="008D1F5F" w:rsidRPr="004F7460" w:rsidRDefault="00B21CB2" w:rsidP="00B21CB2">
            <w:pPr>
              <w:pStyle w:val="a3"/>
              <w:ind w:left="0"/>
              <w:jc w:val="center"/>
            </w:pPr>
            <w:proofErr w:type="spellStart"/>
            <w:r>
              <w:t>ул.Больничная</w:t>
            </w:r>
            <w:proofErr w:type="spellEnd"/>
            <w:r w:rsidR="008D1F5F" w:rsidRPr="004F7460">
              <w:t>, 1</w:t>
            </w:r>
            <w:r>
              <w:t>9</w:t>
            </w:r>
          </w:p>
        </w:tc>
        <w:tc>
          <w:tcPr>
            <w:tcW w:w="933" w:type="pct"/>
          </w:tcPr>
          <w:p w14:paraId="6442A247" w14:textId="27DCA9BD" w:rsidR="008D1F5F" w:rsidRPr="004F7460" w:rsidRDefault="008D1F5F" w:rsidP="004F7460">
            <w:pPr>
              <w:pStyle w:val="a3"/>
              <w:ind w:left="0"/>
              <w:jc w:val="center"/>
              <w:rPr>
                <w:highlight w:val="yellow"/>
              </w:rPr>
            </w:pPr>
            <w:r w:rsidRPr="004F7460"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147" w:type="pct"/>
          </w:tcPr>
          <w:p w14:paraId="6B587693" w14:textId="5C810846" w:rsidR="008D1F5F" w:rsidRPr="004F7460" w:rsidRDefault="008D1F5F" w:rsidP="004F7460">
            <w:pPr>
              <w:pStyle w:val="a3"/>
              <w:ind w:left="0"/>
              <w:jc w:val="center"/>
              <w:rPr>
                <w:highlight w:val="yellow"/>
              </w:rPr>
            </w:pPr>
            <w:r w:rsidRPr="004F7460">
              <w:t>Пункт 1 статьи 2 Закона Новосибирской области от 02.05.2017 № 161-ОЗ «О ведомственном контроле за соблюдением трудового законодательства и иных нормативных правовых актов, содержащих нормы трудового права, в Новосибирской области»</w:t>
            </w:r>
          </w:p>
        </w:tc>
        <w:tc>
          <w:tcPr>
            <w:tcW w:w="581" w:type="pct"/>
          </w:tcPr>
          <w:p w14:paraId="3BC9DE1D" w14:textId="79E3E7B4" w:rsidR="008D1F5F" w:rsidRPr="004F7460" w:rsidRDefault="00B21CB2" w:rsidP="00B21CB2">
            <w:pPr>
              <w:pStyle w:val="a3"/>
              <w:ind w:left="0"/>
              <w:jc w:val="center"/>
              <w:rPr>
                <w:highlight w:val="yellow"/>
              </w:rPr>
            </w:pPr>
            <w:r>
              <w:t>17</w:t>
            </w:r>
            <w:r w:rsidR="008D1F5F" w:rsidRPr="004F7460">
              <w:t xml:space="preserve"> </w:t>
            </w:r>
            <w:r>
              <w:t>апреля 2025</w:t>
            </w:r>
            <w:bookmarkStart w:id="0" w:name="_GoBack"/>
            <w:bookmarkEnd w:id="0"/>
          </w:p>
        </w:tc>
      </w:tr>
    </w:tbl>
    <w:p w14:paraId="21D5C9A5" w14:textId="77777777" w:rsidR="00797457" w:rsidRDefault="00797457"/>
    <w:sectPr w:rsidR="00797457" w:rsidSect="00B21CB2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F6"/>
    <w:rsid w:val="001676DF"/>
    <w:rsid w:val="001812F6"/>
    <w:rsid w:val="003D4D0C"/>
    <w:rsid w:val="00432E8D"/>
    <w:rsid w:val="00464D63"/>
    <w:rsid w:val="004E5974"/>
    <w:rsid w:val="004F7460"/>
    <w:rsid w:val="00797457"/>
    <w:rsid w:val="008D1F5F"/>
    <w:rsid w:val="00A81AEE"/>
    <w:rsid w:val="00AA77C4"/>
    <w:rsid w:val="00B21CB2"/>
    <w:rsid w:val="00B57836"/>
    <w:rsid w:val="00C56B1F"/>
    <w:rsid w:val="00DD2972"/>
    <w:rsid w:val="00E46029"/>
    <w:rsid w:val="00F556E2"/>
    <w:rsid w:val="00FB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35CA"/>
  <w15:docId w15:val="{3F5EA1B9-A90E-4BE4-8573-4F742E2F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F6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2F6"/>
    <w:pPr>
      <w:keepNext/>
      <w:spacing w:line="240" w:lineRule="auto"/>
      <w:ind w:firstLine="0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1812F6"/>
    <w:pPr>
      <w:keepNext/>
      <w:spacing w:line="240" w:lineRule="auto"/>
      <w:ind w:firstLine="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812F6"/>
    <w:pPr>
      <w:keepNext/>
      <w:spacing w:line="240" w:lineRule="auto"/>
      <w:ind w:firstLine="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2F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12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12F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12F6"/>
    <w:pPr>
      <w:snapToGrid w:val="0"/>
      <w:spacing w:line="240" w:lineRule="auto"/>
      <w:ind w:left="720" w:firstLine="0"/>
      <w:contextualSpacing/>
    </w:pPr>
    <w:rPr>
      <w:sz w:val="28"/>
      <w:szCs w:val="28"/>
    </w:rPr>
  </w:style>
  <w:style w:type="paragraph" w:customStyle="1" w:styleId="ConsNormal">
    <w:name w:val="ConsNormal"/>
    <w:rsid w:val="001812F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О чем"/>
    <w:basedOn w:val="a"/>
    <w:rsid w:val="001812F6"/>
    <w:pPr>
      <w:spacing w:line="240" w:lineRule="auto"/>
      <w:ind w:left="709" w:firstLine="0"/>
    </w:pPr>
    <w:rPr>
      <w:rFonts w:ascii="Courier New" w:hAnsi="Courier New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812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2F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semiHidden/>
    <w:unhideWhenUsed/>
    <w:rsid w:val="00C56B1F"/>
    <w:rPr>
      <w:color w:val="0000FF"/>
      <w:u w:val="single"/>
    </w:rPr>
  </w:style>
  <w:style w:type="paragraph" w:styleId="a8">
    <w:name w:val="Title"/>
    <w:basedOn w:val="a"/>
    <w:link w:val="a9"/>
    <w:qFormat/>
    <w:rsid w:val="00C56B1F"/>
    <w:pPr>
      <w:spacing w:line="240" w:lineRule="auto"/>
      <w:ind w:firstLine="0"/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C56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56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6B5E-D54D-456D-8395-8C690C6A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bvv</dc:creator>
  <cp:lastModifiedBy>Пользователь</cp:lastModifiedBy>
  <cp:revision>10</cp:revision>
  <cp:lastPrinted>2025-01-22T05:20:00Z</cp:lastPrinted>
  <dcterms:created xsi:type="dcterms:W3CDTF">2023-10-06T08:30:00Z</dcterms:created>
  <dcterms:modified xsi:type="dcterms:W3CDTF">2025-01-22T05:20:00Z</dcterms:modified>
</cp:coreProperties>
</file>