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CE5F6A"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6E2232">
        <w:rPr>
          <w:rFonts w:ascii="Times New Roman" w:hAnsi="Times New Roman" w:cs="Times New Roman"/>
          <w:szCs w:val="28"/>
        </w:rPr>
        <w:t>22</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6E2232">
        <w:rPr>
          <w:rFonts w:ascii="Times New Roman" w:hAnsi="Times New Roman" w:cs="Times New Roman"/>
          <w:szCs w:val="28"/>
        </w:rPr>
        <w:t>апреля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AD3048">
        <w:rPr>
          <w:rFonts w:ascii="Times New Roman" w:hAnsi="Times New Roman" w:cs="Times New Roman"/>
          <w:szCs w:val="28"/>
        </w:rPr>
        <w:t>4</w:t>
      </w:r>
      <w:r w:rsidRPr="00256012">
        <w:rPr>
          <w:rFonts w:ascii="Times New Roman" w:hAnsi="Times New Roman" w:cs="Times New Roman"/>
          <w:szCs w:val="28"/>
        </w:rPr>
        <w:t xml:space="preserve"> год  №  </w:t>
      </w:r>
      <w:r w:rsidR="006E2232">
        <w:rPr>
          <w:rFonts w:ascii="Times New Roman" w:hAnsi="Times New Roman" w:cs="Times New Roman"/>
          <w:szCs w:val="28"/>
        </w:rPr>
        <w:t>8</w:t>
      </w:r>
    </w:p>
    <w:p w:rsidR="006E2232" w:rsidRPr="006E2232" w:rsidRDefault="006E2232" w:rsidP="006E2232">
      <w:pPr>
        <w:pStyle w:val="a4"/>
        <w:jc w:val="center"/>
        <w:rPr>
          <w:rFonts w:ascii="Times New Roman" w:hAnsi="Times New Roman" w:cs="Times New Roman"/>
          <w:sz w:val="24"/>
          <w:szCs w:val="24"/>
        </w:rPr>
      </w:pPr>
      <w:r w:rsidRPr="006E2232">
        <w:rPr>
          <w:rFonts w:ascii="Times New Roman" w:hAnsi="Times New Roman" w:cs="Times New Roman"/>
          <w:sz w:val="24"/>
          <w:szCs w:val="24"/>
        </w:rPr>
        <w:t>АДМИНИСТРАЦИЯ</w:t>
      </w:r>
    </w:p>
    <w:p w:rsidR="006E2232" w:rsidRPr="006E2232" w:rsidRDefault="006E2232" w:rsidP="006E2232">
      <w:pPr>
        <w:pStyle w:val="a4"/>
        <w:jc w:val="center"/>
        <w:rPr>
          <w:rFonts w:ascii="Times New Roman" w:hAnsi="Times New Roman" w:cs="Times New Roman"/>
          <w:sz w:val="24"/>
          <w:szCs w:val="24"/>
        </w:rPr>
      </w:pPr>
      <w:r w:rsidRPr="006E2232">
        <w:rPr>
          <w:rFonts w:ascii="Times New Roman" w:hAnsi="Times New Roman" w:cs="Times New Roman"/>
          <w:sz w:val="24"/>
          <w:szCs w:val="24"/>
        </w:rPr>
        <w:t>ВЕРХ-УРЮМСКОГО СЕЛЬСОВЕТА</w:t>
      </w:r>
    </w:p>
    <w:p w:rsidR="006E2232" w:rsidRPr="006E2232" w:rsidRDefault="006E2232" w:rsidP="006E2232">
      <w:pPr>
        <w:pStyle w:val="a4"/>
        <w:jc w:val="center"/>
        <w:rPr>
          <w:rFonts w:ascii="Times New Roman" w:hAnsi="Times New Roman" w:cs="Times New Roman"/>
          <w:sz w:val="24"/>
          <w:szCs w:val="24"/>
        </w:rPr>
      </w:pPr>
      <w:r w:rsidRPr="006E2232">
        <w:rPr>
          <w:rFonts w:ascii="Times New Roman" w:hAnsi="Times New Roman" w:cs="Times New Roman"/>
          <w:sz w:val="24"/>
          <w:szCs w:val="24"/>
        </w:rPr>
        <w:t>ЗДВИНСКОГО РАЙОНА НОВОСИБИРСКОЙ ОБЛАСТИ</w:t>
      </w:r>
    </w:p>
    <w:p w:rsidR="006E2232" w:rsidRPr="006E2232" w:rsidRDefault="006E2232" w:rsidP="006E2232">
      <w:pPr>
        <w:pStyle w:val="a4"/>
        <w:jc w:val="center"/>
        <w:rPr>
          <w:rFonts w:ascii="Times New Roman" w:hAnsi="Times New Roman" w:cs="Times New Roman"/>
          <w:sz w:val="24"/>
          <w:szCs w:val="24"/>
        </w:rPr>
      </w:pPr>
    </w:p>
    <w:p w:rsidR="006E2232" w:rsidRPr="006E2232" w:rsidRDefault="006E2232" w:rsidP="006E2232">
      <w:pPr>
        <w:pStyle w:val="a4"/>
        <w:jc w:val="center"/>
        <w:rPr>
          <w:rFonts w:ascii="Times New Roman" w:hAnsi="Times New Roman" w:cs="Times New Roman"/>
          <w:sz w:val="24"/>
          <w:szCs w:val="24"/>
        </w:rPr>
      </w:pPr>
    </w:p>
    <w:p w:rsidR="006E2232" w:rsidRPr="006E2232" w:rsidRDefault="006E2232" w:rsidP="006E2232">
      <w:pPr>
        <w:pStyle w:val="a4"/>
        <w:jc w:val="center"/>
        <w:rPr>
          <w:rFonts w:ascii="Times New Roman" w:hAnsi="Times New Roman" w:cs="Times New Roman"/>
          <w:sz w:val="24"/>
          <w:szCs w:val="24"/>
        </w:rPr>
      </w:pPr>
      <w:r w:rsidRPr="006E2232">
        <w:rPr>
          <w:rFonts w:ascii="Times New Roman" w:hAnsi="Times New Roman" w:cs="Times New Roman"/>
          <w:sz w:val="24"/>
          <w:szCs w:val="24"/>
        </w:rPr>
        <w:t>ПОСТАНОВЛЕНИЕ</w:t>
      </w:r>
    </w:p>
    <w:p w:rsidR="006E2232" w:rsidRPr="006E2232" w:rsidRDefault="006E2232" w:rsidP="006E2232">
      <w:pPr>
        <w:pStyle w:val="a4"/>
        <w:jc w:val="center"/>
        <w:rPr>
          <w:rFonts w:ascii="Times New Roman" w:hAnsi="Times New Roman" w:cs="Times New Roman"/>
          <w:sz w:val="24"/>
          <w:szCs w:val="24"/>
        </w:rPr>
      </w:pPr>
    </w:p>
    <w:p w:rsidR="006E2232" w:rsidRPr="006E2232" w:rsidRDefault="006E2232" w:rsidP="006E2232">
      <w:pPr>
        <w:pStyle w:val="a4"/>
        <w:jc w:val="center"/>
        <w:rPr>
          <w:rFonts w:ascii="Times New Roman" w:hAnsi="Times New Roman" w:cs="Times New Roman"/>
          <w:sz w:val="24"/>
          <w:szCs w:val="24"/>
        </w:rPr>
      </w:pPr>
      <w:r w:rsidRPr="006E2232">
        <w:rPr>
          <w:rFonts w:ascii="Times New Roman" w:hAnsi="Times New Roman" w:cs="Times New Roman"/>
          <w:sz w:val="24"/>
          <w:szCs w:val="24"/>
        </w:rPr>
        <w:t>От 19.04.2024 № 27 - па</w:t>
      </w:r>
    </w:p>
    <w:p w:rsidR="006E2232" w:rsidRPr="006E2232" w:rsidRDefault="006E2232" w:rsidP="006E2232">
      <w:pPr>
        <w:pStyle w:val="a4"/>
        <w:jc w:val="center"/>
        <w:rPr>
          <w:rFonts w:ascii="Times New Roman" w:hAnsi="Times New Roman" w:cs="Times New Roman"/>
          <w:sz w:val="24"/>
          <w:szCs w:val="24"/>
        </w:rPr>
      </w:pPr>
    </w:p>
    <w:p w:rsidR="006E2232" w:rsidRPr="006E2232" w:rsidRDefault="006E2232" w:rsidP="006E2232">
      <w:pPr>
        <w:pStyle w:val="a4"/>
        <w:jc w:val="center"/>
        <w:rPr>
          <w:rFonts w:ascii="Times New Roman" w:hAnsi="Times New Roman" w:cs="Times New Roman"/>
          <w:sz w:val="24"/>
          <w:szCs w:val="24"/>
        </w:rPr>
      </w:pPr>
      <w:r w:rsidRPr="006E2232">
        <w:rPr>
          <w:rFonts w:ascii="Times New Roman" w:hAnsi="Times New Roman" w:cs="Times New Roman"/>
          <w:sz w:val="24"/>
          <w:szCs w:val="24"/>
        </w:rPr>
        <w:t>О проведении публичных слушаний</w:t>
      </w:r>
    </w:p>
    <w:p w:rsidR="006E2232" w:rsidRPr="006E2232" w:rsidRDefault="006E2232" w:rsidP="006E2232">
      <w:pPr>
        <w:pStyle w:val="a4"/>
        <w:rPr>
          <w:rFonts w:ascii="Times New Roman" w:hAnsi="Times New Roman" w:cs="Times New Roman"/>
          <w:sz w:val="24"/>
          <w:szCs w:val="24"/>
        </w:rPr>
      </w:pPr>
    </w:p>
    <w:p w:rsidR="006E2232" w:rsidRPr="006E2232" w:rsidRDefault="006E2232" w:rsidP="006E2232">
      <w:pPr>
        <w:pStyle w:val="a4"/>
        <w:jc w:val="both"/>
        <w:rPr>
          <w:rFonts w:ascii="Times New Roman" w:hAnsi="Times New Roman" w:cs="Times New Roman"/>
          <w:sz w:val="24"/>
          <w:szCs w:val="24"/>
        </w:rPr>
      </w:pPr>
      <w:r w:rsidRPr="006E2232">
        <w:rPr>
          <w:rFonts w:ascii="Times New Roman" w:hAnsi="Times New Roman" w:cs="Times New Roman"/>
          <w:sz w:val="24"/>
          <w:szCs w:val="24"/>
        </w:rPr>
        <w:t xml:space="preserve">         В  целях выявления учета мнения и интересов жителей Верх-</w:t>
      </w:r>
      <w:proofErr w:type="spellStart"/>
      <w:r w:rsidRPr="006E2232">
        <w:rPr>
          <w:rFonts w:ascii="Times New Roman" w:hAnsi="Times New Roman" w:cs="Times New Roman"/>
          <w:sz w:val="24"/>
          <w:szCs w:val="24"/>
        </w:rPr>
        <w:t>Урюмского</w:t>
      </w:r>
      <w:proofErr w:type="spellEnd"/>
      <w:r w:rsidRPr="006E2232">
        <w:rPr>
          <w:rFonts w:ascii="Times New Roman" w:hAnsi="Times New Roman" w:cs="Times New Roman"/>
          <w:sz w:val="24"/>
          <w:szCs w:val="24"/>
        </w:rPr>
        <w:t xml:space="preserve"> сельсовета по проекту решения об исполнении бюджета Верх-</w:t>
      </w:r>
      <w:proofErr w:type="spellStart"/>
      <w:r w:rsidRPr="006E2232">
        <w:rPr>
          <w:rFonts w:ascii="Times New Roman" w:hAnsi="Times New Roman" w:cs="Times New Roman"/>
          <w:sz w:val="24"/>
          <w:szCs w:val="24"/>
        </w:rPr>
        <w:t>Урюмского</w:t>
      </w:r>
      <w:proofErr w:type="spellEnd"/>
      <w:r w:rsidRPr="006E2232">
        <w:rPr>
          <w:rFonts w:ascii="Times New Roman" w:hAnsi="Times New Roman" w:cs="Times New Roman"/>
          <w:sz w:val="24"/>
          <w:szCs w:val="24"/>
        </w:rPr>
        <w:t xml:space="preserve"> сельсовета  за 2023 год, в соответствии </w:t>
      </w:r>
      <w:proofErr w:type="gramStart"/>
      <w:r w:rsidRPr="006E2232">
        <w:rPr>
          <w:rFonts w:ascii="Times New Roman" w:hAnsi="Times New Roman" w:cs="Times New Roman"/>
          <w:sz w:val="24"/>
          <w:szCs w:val="24"/>
        </w:rPr>
        <w:t>с</w:t>
      </w:r>
      <w:proofErr w:type="gramEnd"/>
      <w:r w:rsidRPr="006E2232">
        <w:rPr>
          <w:rFonts w:ascii="Times New Roman" w:hAnsi="Times New Roman" w:cs="Times New Roman"/>
          <w:sz w:val="24"/>
          <w:szCs w:val="24"/>
        </w:rPr>
        <w:t xml:space="preserve"> статьей 28  Федерального закона от 06.10.2003 г. № 131-ФЗ «Об общих принципах организации местного самоуправления в Российской Федерации», статьёй 10 Устава Верх-</w:t>
      </w:r>
      <w:proofErr w:type="spellStart"/>
      <w:r w:rsidRPr="006E2232">
        <w:rPr>
          <w:rFonts w:ascii="Times New Roman" w:hAnsi="Times New Roman" w:cs="Times New Roman"/>
          <w:sz w:val="24"/>
          <w:szCs w:val="24"/>
        </w:rPr>
        <w:t>Урюмского</w:t>
      </w:r>
      <w:proofErr w:type="spellEnd"/>
      <w:r w:rsidRPr="006E2232">
        <w:rPr>
          <w:rFonts w:ascii="Times New Roman" w:hAnsi="Times New Roman" w:cs="Times New Roman"/>
          <w:sz w:val="24"/>
          <w:szCs w:val="24"/>
        </w:rPr>
        <w:t xml:space="preserve"> сельсовета, Положением о порядке проведения публичных  слушаний в Верх-</w:t>
      </w:r>
      <w:proofErr w:type="spellStart"/>
      <w:r w:rsidRPr="006E2232">
        <w:rPr>
          <w:rFonts w:ascii="Times New Roman" w:hAnsi="Times New Roman" w:cs="Times New Roman"/>
          <w:sz w:val="24"/>
          <w:szCs w:val="24"/>
        </w:rPr>
        <w:t>Урюмском</w:t>
      </w:r>
      <w:proofErr w:type="spellEnd"/>
      <w:r w:rsidRPr="006E2232">
        <w:rPr>
          <w:rFonts w:ascii="Times New Roman" w:hAnsi="Times New Roman" w:cs="Times New Roman"/>
          <w:sz w:val="24"/>
          <w:szCs w:val="24"/>
        </w:rPr>
        <w:t xml:space="preserve"> сельсовете постановляю:</w:t>
      </w:r>
    </w:p>
    <w:p w:rsidR="006E2232" w:rsidRPr="006E2232" w:rsidRDefault="006E2232" w:rsidP="006E2232">
      <w:pPr>
        <w:pStyle w:val="a4"/>
        <w:jc w:val="both"/>
        <w:rPr>
          <w:rFonts w:ascii="Times New Roman" w:hAnsi="Times New Roman" w:cs="Times New Roman"/>
          <w:sz w:val="24"/>
          <w:szCs w:val="24"/>
        </w:rPr>
      </w:pPr>
    </w:p>
    <w:p w:rsidR="006E2232" w:rsidRPr="006E2232" w:rsidRDefault="006E2232" w:rsidP="006E2232">
      <w:pPr>
        <w:pStyle w:val="a4"/>
        <w:jc w:val="both"/>
        <w:rPr>
          <w:rFonts w:ascii="Times New Roman" w:hAnsi="Times New Roman" w:cs="Times New Roman"/>
          <w:sz w:val="24"/>
          <w:szCs w:val="24"/>
        </w:rPr>
      </w:pPr>
      <w:r w:rsidRPr="006E2232">
        <w:rPr>
          <w:rFonts w:ascii="Times New Roman" w:hAnsi="Times New Roman" w:cs="Times New Roman"/>
          <w:sz w:val="24"/>
          <w:szCs w:val="24"/>
        </w:rPr>
        <w:t xml:space="preserve">   1.  Назначить публичные слушания по обсуждению проекта решения об исполнении  бюджета Верх-</w:t>
      </w:r>
      <w:proofErr w:type="spellStart"/>
      <w:r w:rsidRPr="006E2232">
        <w:rPr>
          <w:rFonts w:ascii="Times New Roman" w:hAnsi="Times New Roman" w:cs="Times New Roman"/>
          <w:sz w:val="24"/>
          <w:szCs w:val="24"/>
        </w:rPr>
        <w:t>Урюмского</w:t>
      </w:r>
      <w:proofErr w:type="spellEnd"/>
      <w:r w:rsidRPr="006E2232">
        <w:rPr>
          <w:rFonts w:ascii="Times New Roman" w:hAnsi="Times New Roman" w:cs="Times New Roman"/>
          <w:sz w:val="24"/>
          <w:szCs w:val="24"/>
        </w:rPr>
        <w:t xml:space="preserve"> сельсовета за 2023 год.</w:t>
      </w:r>
    </w:p>
    <w:p w:rsidR="006E2232" w:rsidRPr="006E2232" w:rsidRDefault="006E2232" w:rsidP="006E2232">
      <w:pPr>
        <w:pStyle w:val="a4"/>
        <w:jc w:val="both"/>
        <w:rPr>
          <w:rFonts w:ascii="Times New Roman" w:hAnsi="Times New Roman" w:cs="Times New Roman"/>
          <w:sz w:val="24"/>
          <w:szCs w:val="24"/>
        </w:rPr>
      </w:pPr>
    </w:p>
    <w:p w:rsidR="006E2232" w:rsidRPr="006E2232" w:rsidRDefault="006E2232" w:rsidP="006E2232">
      <w:pPr>
        <w:pStyle w:val="a4"/>
        <w:jc w:val="both"/>
        <w:rPr>
          <w:rFonts w:ascii="Times New Roman" w:hAnsi="Times New Roman" w:cs="Times New Roman"/>
          <w:sz w:val="24"/>
          <w:szCs w:val="24"/>
        </w:rPr>
      </w:pPr>
      <w:r w:rsidRPr="006E2232">
        <w:rPr>
          <w:rFonts w:ascii="Times New Roman" w:hAnsi="Times New Roman" w:cs="Times New Roman"/>
          <w:sz w:val="24"/>
          <w:szCs w:val="24"/>
        </w:rPr>
        <w:t xml:space="preserve">  2. Провести публичные слушания  7 мая 2024 года в 15-00 часов  в кабинете Главы Верх-</w:t>
      </w:r>
      <w:proofErr w:type="spellStart"/>
      <w:r w:rsidRPr="006E2232">
        <w:rPr>
          <w:rFonts w:ascii="Times New Roman" w:hAnsi="Times New Roman" w:cs="Times New Roman"/>
          <w:sz w:val="24"/>
          <w:szCs w:val="24"/>
        </w:rPr>
        <w:t>Урюмского</w:t>
      </w:r>
      <w:proofErr w:type="spellEnd"/>
      <w:r w:rsidRPr="006E2232">
        <w:rPr>
          <w:rFonts w:ascii="Times New Roman" w:hAnsi="Times New Roman" w:cs="Times New Roman"/>
          <w:sz w:val="24"/>
          <w:szCs w:val="24"/>
        </w:rPr>
        <w:t xml:space="preserve">  сельсовета по </w:t>
      </w:r>
      <w:proofErr w:type="spellStart"/>
      <w:r w:rsidRPr="006E2232">
        <w:rPr>
          <w:rFonts w:ascii="Times New Roman" w:hAnsi="Times New Roman" w:cs="Times New Roman"/>
          <w:sz w:val="24"/>
          <w:szCs w:val="24"/>
        </w:rPr>
        <w:t>адресу:с</w:t>
      </w:r>
      <w:proofErr w:type="gramStart"/>
      <w:r w:rsidRPr="006E2232">
        <w:rPr>
          <w:rFonts w:ascii="Times New Roman" w:hAnsi="Times New Roman" w:cs="Times New Roman"/>
          <w:sz w:val="24"/>
          <w:szCs w:val="24"/>
        </w:rPr>
        <w:t>.В</w:t>
      </w:r>
      <w:proofErr w:type="gramEnd"/>
      <w:r w:rsidRPr="006E2232">
        <w:rPr>
          <w:rFonts w:ascii="Times New Roman" w:hAnsi="Times New Roman" w:cs="Times New Roman"/>
          <w:sz w:val="24"/>
          <w:szCs w:val="24"/>
        </w:rPr>
        <w:t>ерх-Урюм</w:t>
      </w:r>
      <w:proofErr w:type="spellEnd"/>
      <w:r w:rsidRPr="006E2232">
        <w:rPr>
          <w:rFonts w:ascii="Times New Roman" w:hAnsi="Times New Roman" w:cs="Times New Roman"/>
          <w:sz w:val="24"/>
          <w:szCs w:val="24"/>
        </w:rPr>
        <w:t xml:space="preserve">, </w:t>
      </w:r>
      <w:proofErr w:type="spellStart"/>
      <w:r w:rsidRPr="006E2232">
        <w:rPr>
          <w:rFonts w:ascii="Times New Roman" w:hAnsi="Times New Roman" w:cs="Times New Roman"/>
          <w:sz w:val="24"/>
          <w:szCs w:val="24"/>
        </w:rPr>
        <w:t>ул</w:t>
      </w:r>
      <w:proofErr w:type="spellEnd"/>
      <w:r w:rsidRPr="006E2232">
        <w:rPr>
          <w:rFonts w:ascii="Times New Roman" w:hAnsi="Times New Roman" w:cs="Times New Roman"/>
          <w:sz w:val="24"/>
          <w:szCs w:val="24"/>
        </w:rPr>
        <w:t xml:space="preserve"> Коммунальная д 9.</w:t>
      </w:r>
    </w:p>
    <w:p w:rsidR="006E2232" w:rsidRPr="006E2232" w:rsidRDefault="006E2232" w:rsidP="006E2232">
      <w:pPr>
        <w:pStyle w:val="a4"/>
        <w:jc w:val="both"/>
        <w:rPr>
          <w:rFonts w:ascii="Times New Roman" w:hAnsi="Times New Roman" w:cs="Times New Roman"/>
          <w:sz w:val="24"/>
          <w:szCs w:val="24"/>
        </w:rPr>
      </w:pPr>
    </w:p>
    <w:p w:rsidR="006E2232" w:rsidRPr="006E2232" w:rsidRDefault="006E2232" w:rsidP="006E2232">
      <w:pPr>
        <w:pStyle w:val="a4"/>
        <w:jc w:val="both"/>
        <w:rPr>
          <w:rFonts w:ascii="Times New Roman" w:hAnsi="Times New Roman" w:cs="Times New Roman"/>
          <w:sz w:val="24"/>
          <w:szCs w:val="24"/>
        </w:rPr>
      </w:pPr>
      <w:r w:rsidRPr="006E2232">
        <w:rPr>
          <w:rFonts w:ascii="Times New Roman" w:hAnsi="Times New Roman" w:cs="Times New Roman"/>
          <w:sz w:val="24"/>
          <w:szCs w:val="24"/>
        </w:rPr>
        <w:t xml:space="preserve">   3. Определить докладчиком  по согласованию по вопросу об исполнении бюджета Верх-</w:t>
      </w:r>
      <w:proofErr w:type="spellStart"/>
      <w:r w:rsidRPr="006E2232">
        <w:rPr>
          <w:rFonts w:ascii="Times New Roman" w:hAnsi="Times New Roman" w:cs="Times New Roman"/>
          <w:sz w:val="24"/>
          <w:szCs w:val="24"/>
        </w:rPr>
        <w:t>Урюмского</w:t>
      </w:r>
      <w:proofErr w:type="spellEnd"/>
      <w:r w:rsidRPr="006E2232">
        <w:rPr>
          <w:rFonts w:ascii="Times New Roman" w:hAnsi="Times New Roman" w:cs="Times New Roman"/>
          <w:sz w:val="24"/>
          <w:szCs w:val="24"/>
        </w:rPr>
        <w:t xml:space="preserve"> сельсовета за 2023 год специалиста администрации  Верх-</w:t>
      </w:r>
      <w:proofErr w:type="spellStart"/>
      <w:r w:rsidRPr="006E2232">
        <w:rPr>
          <w:rFonts w:ascii="Times New Roman" w:hAnsi="Times New Roman" w:cs="Times New Roman"/>
          <w:sz w:val="24"/>
          <w:szCs w:val="24"/>
        </w:rPr>
        <w:t>Урюмского</w:t>
      </w:r>
      <w:proofErr w:type="spellEnd"/>
      <w:r w:rsidRPr="006E2232">
        <w:rPr>
          <w:rFonts w:ascii="Times New Roman" w:hAnsi="Times New Roman" w:cs="Times New Roman"/>
          <w:sz w:val="24"/>
          <w:szCs w:val="24"/>
        </w:rPr>
        <w:t xml:space="preserve"> сельсовета Кузьмину С.В.</w:t>
      </w:r>
    </w:p>
    <w:p w:rsidR="006E2232" w:rsidRPr="006E2232" w:rsidRDefault="006E2232" w:rsidP="006E2232">
      <w:pPr>
        <w:pStyle w:val="a4"/>
        <w:jc w:val="both"/>
        <w:rPr>
          <w:rFonts w:ascii="Times New Roman" w:hAnsi="Times New Roman" w:cs="Times New Roman"/>
          <w:sz w:val="24"/>
          <w:szCs w:val="24"/>
        </w:rPr>
      </w:pPr>
    </w:p>
    <w:p w:rsidR="006E2232" w:rsidRPr="006E2232" w:rsidRDefault="006E2232" w:rsidP="006E2232">
      <w:pPr>
        <w:pStyle w:val="a4"/>
        <w:jc w:val="both"/>
        <w:rPr>
          <w:rFonts w:ascii="Times New Roman" w:hAnsi="Times New Roman" w:cs="Times New Roman"/>
          <w:sz w:val="24"/>
          <w:szCs w:val="24"/>
        </w:rPr>
      </w:pPr>
      <w:r w:rsidRPr="006E2232">
        <w:rPr>
          <w:rFonts w:ascii="Times New Roman" w:hAnsi="Times New Roman" w:cs="Times New Roman"/>
          <w:sz w:val="24"/>
          <w:szCs w:val="24"/>
        </w:rPr>
        <w:t xml:space="preserve">   4. Опубликовать настоящее постановление в периодическом печатном издании органов местного самоуправления «Вестник Верх-</w:t>
      </w:r>
      <w:proofErr w:type="spellStart"/>
      <w:r w:rsidRPr="006E2232">
        <w:rPr>
          <w:rFonts w:ascii="Times New Roman" w:hAnsi="Times New Roman" w:cs="Times New Roman"/>
          <w:sz w:val="24"/>
          <w:szCs w:val="24"/>
        </w:rPr>
        <w:t>Урюмского</w:t>
      </w:r>
      <w:proofErr w:type="spellEnd"/>
      <w:r w:rsidRPr="006E2232">
        <w:rPr>
          <w:rFonts w:ascii="Times New Roman" w:hAnsi="Times New Roman" w:cs="Times New Roman"/>
          <w:sz w:val="24"/>
          <w:szCs w:val="24"/>
        </w:rPr>
        <w:t xml:space="preserve"> сельсовета».</w:t>
      </w:r>
    </w:p>
    <w:p w:rsidR="006E2232" w:rsidRPr="006E2232" w:rsidRDefault="006E2232" w:rsidP="006E2232">
      <w:pPr>
        <w:pStyle w:val="a4"/>
        <w:jc w:val="both"/>
        <w:rPr>
          <w:rFonts w:ascii="Times New Roman" w:hAnsi="Times New Roman" w:cs="Times New Roman"/>
          <w:sz w:val="24"/>
          <w:szCs w:val="24"/>
        </w:rPr>
      </w:pPr>
      <w:r w:rsidRPr="006E2232">
        <w:rPr>
          <w:rFonts w:ascii="Times New Roman" w:hAnsi="Times New Roman" w:cs="Times New Roman"/>
          <w:sz w:val="24"/>
          <w:szCs w:val="24"/>
        </w:rPr>
        <w:t xml:space="preserve">   </w:t>
      </w:r>
    </w:p>
    <w:p w:rsidR="006E2232" w:rsidRPr="006E2232" w:rsidRDefault="006E2232" w:rsidP="006E2232">
      <w:pPr>
        <w:pStyle w:val="a4"/>
        <w:jc w:val="both"/>
        <w:rPr>
          <w:rFonts w:ascii="Times New Roman" w:hAnsi="Times New Roman" w:cs="Times New Roman"/>
          <w:sz w:val="24"/>
          <w:szCs w:val="24"/>
        </w:rPr>
      </w:pPr>
      <w:r w:rsidRPr="006E2232">
        <w:rPr>
          <w:rFonts w:ascii="Times New Roman" w:hAnsi="Times New Roman" w:cs="Times New Roman"/>
          <w:sz w:val="24"/>
          <w:szCs w:val="24"/>
        </w:rPr>
        <w:t xml:space="preserve">5. </w:t>
      </w:r>
      <w:proofErr w:type="gramStart"/>
      <w:r w:rsidRPr="006E2232">
        <w:rPr>
          <w:rFonts w:ascii="Times New Roman" w:hAnsi="Times New Roman" w:cs="Times New Roman"/>
          <w:sz w:val="24"/>
          <w:szCs w:val="24"/>
        </w:rPr>
        <w:t>Контроль за</w:t>
      </w:r>
      <w:proofErr w:type="gramEnd"/>
      <w:r w:rsidRPr="006E2232">
        <w:rPr>
          <w:rFonts w:ascii="Times New Roman" w:hAnsi="Times New Roman" w:cs="Times New Roman"/>
          <w:sz w:val="24"/>
          <w:szCs w:val="24"/>
        </w:rPr>
        <w:t xml:space="preserve"> исполнением данного решения оставляю за собой.</w:t>
      </w:r>
    </w:p>
    <w:p w:rsidR="006E2232" w:rsidRPr="006E2232" w:rsidRDefault="006E2232" w:rsidP="006E2232">
      <w:pPr>
        <w:pStyle w:val="a4"/>
        <w:rPr>
          <w:rFonts w:ascii="Times New Roman" w:hAnsi="Times New Roman" w:cs="Times New Roman"/>
          <w:sz w:val="24"/>
          <w:szCs w:val="24"/>
        </w:rPr>
      </w:pPr>
    </w:p>
    <w:p w:rsidR="006E2232" w:rsidRPr="006E2232" w:rsidRDefault="006E2232" w:rsidP="006E2232">
      <w:pPr>
        <w:pStyle w:val="a4"/>
        <w:rPr>
          <w:rFonts w:ascii="Times New Roman" w:hAnsi="Times New Roman" w:cs="Times New Roman"/>
          <w:sz w:val="24"/>
          <w:szCs w:val="24"/>
        </w:rPr>
      </w:pPr>
      <w:r w:rsidRPr="006E2232">
        <w:rPr>
          <w:rFonts w:ascii="Times New Roman" w:hAnsi="Times New Roman" w:cs="Times New Roman"/>
          <w:sz w:val="24"/>
          <w:szCs w:val="24"/>
        </w:rPr>
        <w:t xml:space="preserve">        </w:t>
      </w:r>
    </w:p>
    <w:p w:rsidR="006E2232" w:rsidRPr="006E2232" w:rsidRDefault="006E2232" w:rsidP="006E2232">
      <w:pPr>
        <w:pStyle w:val="a4"/>
        <w:rPr>
          <w:rFonts w:ascii="Times New Roman" w:hAnsi="Times New Roman" w:cs="Times New Roman"/>
          <w:sz w:val="24"/>
          <w:szCs w:val="24"/>
        </w:rPr>
      </w:pPr>
      <w:r w:rsidRPr="006E2232">
        <w:rPr>
          <w:rFonts w:ascii="Times New Roman" w:hAnsi="Times New Roman" w:cs="Times New Roman"/>
          <w:sz w:val="24"/>
          <w:szCs w:val="24"/>
        </w:rPr>
        <w:t xml:space="preserve">       Глава Верх-</w:t>
      </w:r>
      <w:proofErr w:type="spellStart"/>
      <w:r w:rsidRPr="006E2232">
        <w:rPr>
          <w:rFonts w:ascii="Times New Roman" w:hAnsi="Times New Roman" w:cs="Times New Roman"/>
          <w:sz w:val="24"/>
          <w:szCs w:val="24"/>
        </w:rPr>
        <w:t>Урюмского</w:t>
      </w:r>
      <w:proofErr w:type="spellEnd"/>
      <w:r w:rsidRPr="006E2232">
        <w:rPr>
          <w:rFonts w:ascii="Times New Roman" w:hAnsi="Times New Roman" w:cs="Times New Roman"/>
          <w:sz w:val="24"/>
          <w:szCs w:val="24"/>
        </w:rPr>
        <w:t xml:space="preserve"> сельсовета </w:t>
      </w:r>
    </w:p>
    <w:p w:rsidR="006E2232" w:rsidRPr="006E2232" w:rsidRDefault="006E2232" w:rsidP="006E2232">
      <w:pPr>
        <w:tabs>
          <w:tab w:val="left" w:pos="2715"/>
          <w:tab w:val="center" w:pos="4677"/>
        </w:tabs>
        <w:rPr>
          <w:rFonts w:ascii="Times New Roman" w:hAnsi="Times New Roman" w:cs="Times New Roman"/>
          <w:sz w:val="24"/>
          <w:szCs w:val="24"/>
        </w:rPr>
      </w:pPr>
      <w:r>
        <w:rPr>
          <w:sz w:val="28"/>
          <w:szCs w:val="28"/>
        </w:rPr>
        <w:t xml:space="preserve"> </w:t>
      </w:r>
      <w:proofErr w:type="spellStart"/>
      <w:r w:rsidRPr="006E2232">
        <w:rPr>
          <w:rFonts w:ascii="Times New Roman" w:hAnsi="Times New Roman" w:cs="Times New Roman"/>
          <w:sz w:val="24"/>
          <w:szCs w:val="24"/>
        </w:rPr>
        <w:t>Здвинского</w:t>
      </w:r>
      <w:proofErr w:type="spellEnd"/>
      <w:r w:rsidRPr="006E2232">
        <w:rPr>
          <w:rFonts w:ascii="Times New Roman" w:hAnsi="Times New Roman" w:cs="Times New Roman"/>
          <w:sz w:val="24"/>
          <w:szCs w:val="24"/>
        </w:rPr>
        <w:t xml:space="preserve"> района  Новосибирской области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w:t>
      </w:r>
      <w:proofErr w:type="spellEnd"/>
      <w:r>
        <w:rPr>
          <w:b/>
          <w:sz w:val="28"/>
        </w:rPr>
        <w:t xml:space="preserve">                                                                </w:t>
      </w:r>
    </w:p>
    <w:p w:rsidR="006E2232" w:rsidRDefault="006E2232" w:rsidP="006E2232">
      <w:pPr>
        <w:jc w:val="right"/>
        <w:rPr>
          <w:sz w:val="28"/>
        </w:rPr>
      </w:pPr>
      <w:r>
        <w:rPr>
          <w:sz w:val="28"/>
        </w:rPr>
        <w:t>ПРОЕКТ</w:t>
      </w:r>
    </w:p>
    <w:p w:rsidR="006E2232" w:rsidRPr="006E2232" w:rsidRDefault="006E2232" w:rsidP="006E2232">
      <w:pPr>
        <w:pStyle w:val="a4"/>
        <w:jc w:val="center"/>
        <w:rPr>
          <w:rFonts w:ascii="Times New Roman" w:hAnsi="Times New Roman" w:cs="Times New Roman"/>
        </w:rPr>
      </w:pPr>
      <w:r w:rsidRPr="006E2232">
        <w:rPr>
          <w:rFonts w:ascii="Times New Roman" w:hAnsi="Times New Roman" w:cs="Times New Roman"/>
        </w:rPr>
        <w:t>СОВЕТ ДЕПУТАТОВ</w:t>
      </w:r>
    </w:p>
    <w:p w:rsidR="006E2232" w:rsidRPr="006E2232" w:rsidRDefault="006E2232" w:rsidP="006E2232">
      <w:pPr>
        <w:pStyle w:val="a4"/>
        <w:jc w:val="center"/>
        <w:rPr>
          <w:rFonts w:ascii="Times New Roman" w:hAnsi="Times New Roman" w:cs="Times New Roman"/>
        </w:rPr>
      </w:pPr>
      <w:r w:rsidRPr="006E2232">
        <w:rPr>
          <w:rFonts w:ascii="Times New Roman" w:hAnsi="Times New Roman" w:cs="Times New Roman"/>
        </w:rPr>
        <w:t>ВЕРХ-УРЮМСКОГО СЕЛЬСОВЕТА</w:t>
      </w:r>
    </w:p>
    <w:p w:rsidR="006E2232" w:rsidRPr="006E2232" w:rsidRDefault="006E2232" w:rsidP="006E2232">
      <w:pPr>
        <w:pStyle w:val="a4"/>
        <w:jc w:val="center"/>
        <w:rPr>
          <w:rFonts w:ascii="Times New Roman" w:hAnsi="Times New Roman" w:cs="Times New Roman"/>
        </w:rPr>
      </w:pPr>
      <w:r w:rsidRPr="006E2232">
        <w:rPr>
          <w:rFonts w:ascii="Times New Roman" w:hAnsi="Times New Roman" w:cs="Times New Roman"/>
        </w:rPr>
        <w:t>ЗДВИНСКОГО РАЙОНА НОВОСИБИРСКОЙ ОБЛАСТИ</w:t>
      </w:r>
    </w:p>
    <w:p w:rsidR="006E2232" w:rsidRPr="006E2232" w:rsidRDefault="006E2232" w:rsidP="006E2232">
      <w:pPr>
        <w:pStyle w:val="a4"/>
        <w:jc w:val="center"/>
        <w:rPr>
          <w:rFonts w:ascii="Times New Roman" w:hAnsi="Times New Roman" w:cs="Times New Roman"/>
          <w:b/>
        </w:rPr>
      </w:pPr>
    </w:p>
    <w:p w:rsidR="006E2232" w:rsidRPr="006E2232" w:rsidRDefault="006E2232" w:rsidP="006E2232">
      <w:pPr>
        <w:pStyle w:val="a4"/>
        <w:jc w:val="center"/>
        <w:rPr>
          <w:rFonts w:ascii="Times New Roman" w:hAnsi="Times New Roman" w:cs="Times New Roman"/>
        </w:rPr>
      </w:pPr>
      <w:proofErr w:type="gramStart"/>
      <w:r w:rsidRPr="006E2232">
        <w:rPr>
          <w:rFonts w:ascii="Times New Roman" w:hAnsi="Times New Roman" w:cs="Times New Roman"/>
        </w:rPr>
        <w:t>Р</w:t>
      </w:r>
      <w:proofErr w:type="gramEnd"/>
      <w:r w:rsidRPr="006E2232">
        <w:rPr>
          <w:rFonts w:ascii="Times New Roman" w:hAnsi="Times New Roman" w:cs="Times New Roman"/>
        </w:rPr>
        <w:t xml:space="preserve"> Е Ш Е Н И Е</w:t>
      </w:r>
    </w:p>
    <w:p w:rsidR="006E2232" w:rsidRPr="006E2232" w:rsidRDefault="006E2232" w:rsidP="006E2232">
      <w:pPr>
        <w:pStyle w:val="a4"/>
        <w:jc w:val="center"/>
        <w:rPr>
          <w:rFonts w:ascii="Times New Roman" w:hAnsi="Times New Roman" w:cs="Times New Roman"/>
        </w:rPr>
      </w:pPr>
      <w:r w:rsidRPr="006E2232">
        <w:rPr>
          <w:rFonts w:ascii="Times New Roman" w:hAnsi="Times New Roman" w:cs="Times New Roman"/>
        </w:rPr>
        <w:t>___________сессии</w:t>
      </w:r>
    </w:p>
    <w:p w:rsidR="006E2232" w:rsidRPr="006E2232" w:rsidRDefault="006E2232" w:rsidP="006E2232">
      <w:pPr>
        <w:pStyle w:val="a4"/>
        <w:jc w:val="center"/>
        <w:rPr>
          <w:rFonts w:ascii="Times New Roman" w:hAnsi="Times New Roman" w:cs="Times New Roman"/>
        </w:rPr>
      </w:pPr>
    </w:p>
    <w:p w:rsidR="006E2232" w:rsidRPr="006E2232" w:rsidRDefault="006E2232" w:rsidP="006E2232">
      <w:pPr>
        <w:pStyle w:val="a4"/>
        <w:jc w:val="center"/>
        <w:rPr>
          <w:rFonts w:ascii="Times New Roman" w:hAnsi="Times New Roman" w:cs="Times New Roman"/>
        </w:rPr>
      </w:pPr>
      <w:r w:rsidRPr="006E2232">
        <w:rPr>
          <w:rFonts w:ascii="Times New Roman" w:hAnsi="Times New Roman" w:cs="Times New Roman"/>
        </w:rPr>
        <w:t xml:space="preserve">_______________ 2024г.                   с. Верх-Урюм       </w:t>
      </w:r>
      <w:r>
        <w:rPr>
          <w:rFonts w:ascii="Times New Roman" w:hAnsi="Times New Roman" w:cs="Times New Roman"/>
        </w:rPr>
        <w:t xml:space="preserve">                  №  _____</w:t>
      </w:r>
    </w:p>
    <w:p w:rsidR="006E2232" w:rsidRPr="006E2232" w:rsidRDefault="006E2232" w:rsidP="006E2232">
      <w:pPr>
        <w:pStyle w:val="a4"/>
        <w:jc w:val="center"/>
        <w:rPr>
          <w:rFonts w:ascii="Times New Roman" w:hAnsi="Times New Roman" w:cs="Times New Roman"/>
        </w:rPr>
      </w:pPr>
      <w:r w:rsidRPr="006E2232">
        <w:rPr>
          <w:rFonts w:ascii="Times New Roman" w:hAnsi="Times New Roman" w:cs="Times New Roman"/>
        </w:rPr>
        <w:lastRenderedPageBreak/>
        <w:t>Об исполнении бюджета</w:t>
      </w:r>
    </w:p>
    <w:p w:rsidR="006E2232" w:rsidRPr="006E2232" w:rsidRDefault="006E2232" w:rsidP="006E2232">
      <w:pPr>
        <w:pStyle w:val="a4"/>
        <w:jc w:val="center"/>
        <w:rPr>
          <w:rFonts w:ascii="Times New Roman" w:hAnsi="Times New Roman" w:cs="Times New Roman"/>
        </w:rPr>
      </w:pPr>
      <w:r w:rsidRPr="006E2232">
        <w:rPr>
          <w:rFonts w:ascii="Times New Roman" w:hAnsi="Times New Roman" w:cs="Times New Roman"/>
        </w:rPr>
        <w:t>Верх-</w:t>
      </w:r>
      <w:proofErr w:type="spellStart"/>
      <w:r w:rsidRPr="006E2232">
        <w:rPr>
          <w:rFonts w:ascii="Times New Roman" w:hAnsi="Times New Roman" w:cs="Times New Roman"/>
        </w:rPr>
        <w:t>Урюмского</w:t>
      </w:r>
      <w:proofErr w:type="spellEnd"/>
      <w:r w:rsidRPr="006E2232">
        <w:rPr>
          <w:rFonts w:ascii="Times New Roman" w:hAnsi="Times New Roman" w:cs="Times New Roman"/>
        </w:rPr>
        <w:t xml:space="preserve"> сельсовета</w:t>
      </w:r>
    </w:p>
    <w:p w:rsidR="006E2232" w:rsidRPr="006E2232" w:rsidRDefault="006E2232" w:rsidP="006E2232">
      <w:pPr>
        <w:pStyle w:val="a4"/>
        <w:jc w:val="center"/>
        <w:rPr>
          <w:rFonts w:ascii="Times New Roman" w:hAnsi="Times New Roman" w:cs="Times New Roman"/>
        </w:rPr>
      </w:pPr>
      <w:proofErr w:type="spellStart"/>
      <w:r w:rsidRPr="006E2232">
        <w:rPr>
          <w:rFonts w:ascii="Times New Roman" w:hAnsi="Times New Roman" w:cs="Times New Roman"/>
        </w:rPr>
        <w:t>Здвинского</w:t>
      </w:r>
      <w:proofErr w:type="spellEnd"/>
      <w:r w:rsidRPr="006E2232">
        <w:rPr>
          <w:rFonts w:ascii="Times New Roman" w:hAnsi="Times New Roman" w:cs="Times New Roman"/>
        </w:rPr>
        <w:t xml:space="preserve"> района </w:t>
      </w:r>
      <w:proofErr w:type="gramStart"/>
      <w:r w:rsidRPr="006E2232">
        <w:rPr>
          <w:rFonts w:ascii="Times New Roman" w:hAnsi="Times New Roman" w:cs="Times New Roman"/>
        </w:rPr>
        <w:t>Новосибирской</w:t>
      </w:r>
      <w:proofErr w:type="gramEnd"/>
    </w:p>
    <w:p w:rsidR="006E2232" w:rsidRPr="006E2232" w:rsidRDefault="006E2232" w:rsidP="006E2232">
      <w:pPr>
        <w:pStyle w:val="a4"/>
        <w:jc w:val="center"/>
        <w:rPr>
          <w:rFonts w:ascii="Times New Roman" w:hAnsi="Times New Roman" w:cs="Times New Roman"/>
        </w:rPr>
      </w:pPr>
      <w:r w:rsidRPr="006E2232">
        <w:rPr>
          <w:rFonts w:ascii="Times New Roman" w:hAnsi="Times New Roman" w:cs="Times New Roman"/>
        </w:rPr>
        <w:t>области за 2023 год</w:t>
      </w:r>
    </w:p>
    <w:p w:rsidR="006E2232" w:rsidRPr="006E2232" w:rsidRDefault="006E2232" w:rsidP="006E2232">
      <w:pPr>
        <w:jc w:val="both"/>
        <w:rPr>
          <w:rFonts w:ascii="Times New Roman" w:hAnsi="Times New Roman" w:cs="Times New Roman"/>
          <w:sz w:val="24"/>
          <w:szCs w:val="24"/>
        </w:rPr>
      </w:pPr>
    </w:p>
    <w:p w:rsidR="006E2232" w:rsidRPr="006E2232" w:rsidRDefault="006E2232" w:rsidP="006E2232">
      <w:pPr>
        <w:pStyle w:val="a4"/>
        <w:rPr>
          <w:rFonts w:ascii="Times New Roman" w:hAnsi="Times New Roman" w:cs="Times New Roman"/>
          <w:sz w:val="24"/>
          <w:szCs w:val="24"/>
        </w:rPr>
      </w:pPr>
      <w:r w:rsidRPr="006E2232">
        <w:t xml:space="preserve">          Заслушав отчет об исполнении бюджета за 2023 год, Совет депутатов решил:</w:t>
      </w:r>
    </w:p>
    <w:p w:rsidR="006E2232" w:rsidRPr="006E2232" w:rsidRDefault="006E2232" w:rsidP="006E2232">
      <w:pPr>
        <w:pStyle w:val="a4"/>
        <w:rPr>
          <w:rFonts w:ascii="Times New Roman" w:hAnsi="Times New Roman" w:cs="Times New Roman"/>
          <w:sz w:val="24"/>
          <w:szCs w:val="24"/>
        </w:rPr>
      </w:pPr>
      <w:r w:rsidRPr="006E2232">
        <w:rPr>
          <w:rFonts w:ascii="Times New Roman" w:hAnsi="Times New Roman" w:cs="Times New Roman"/>
          <w:sz w:val="24"/>
          <w:szCs w:val="24"/>
        </w:rPr>
        <w:t>Утвердить отчет об исполнении бюджета Верх-</w:t>
      </w:r>
      <w:proofErr w:type="spellStart"/>
      <w:r w:rsidRPr="006E2232">
        <w:rPr>
          <w:rFonts w:ascii="Times New Roman" w:hAnsi="Times New Roman" w:cs="Times New Roman"/>
          <w:sz w:val="24"/>
          <w:szCs w:val="24"/>
        </w:rPr>
        <w:t>Урюмского</w:t>
      </w:r>
      <w:proofErr w:type="spellEnd"/>
      <w:r w:rsidRPr="006E2232">
        <w:rPr>
          <w:rFonts w:ascii="Times New Roman" w:hAnsi="Times New Roman" w:cs="Times New Roman"/>
          <w:sz w:val="24"/>
          <w:szCs w:val="24"/>
        </w:rPr>
        <w:t xml:space="preserve"> сельсовета </w:t>
      </w:r>
      <w:proofErr w:type="spellStart"/>
      <w:r w:rsidRPr="006E2232">
        <w:rPr>
          <w:rFonts w:ascii="Times New Roman" w:hAnsi="Times New Roman" w:cs="Times New Roman"/>
          <w:sz w:val="24"/>
          <w:szCs w:val="24"/>
        </w:rPr>
        <w:t>Здвинского</w:t>
      </w:r>
      <w:proofErr w:type="spellEnd"/>
      <w:r w:rsidRPr="006E2232">
        <w:rPr>
          <w:rFonts w:ascii="Times New Roman" w:hAnsi="Times New Roman" w:cs="Times New Roman"/>
          <w:sz w:val="24"/>
          <w:szCs w:val="24"/>
        </w:rPr>
        <w:t xml:space="preserve"> района Новосибирской области за 2023 год по доходам в сумме 14478,9 тыс. рублей, по расходам в сумме 15414,4 тыс. рублей, с пре</w:t>
      </w:r>
      <w:bookmarkStart w:id="0" w:name="_GoBack"/>
      <w:bookmarkEnd w:id="0"/>
      <w:r w:rsidRPr="006E2232">
        <w:rPr>
          <w:rFonts w:ascii="Times New Roman" w:hAnsi="Times New Roman" w:cs="Times New Roman"/>
          <w:sz w:val="24"/>
          <w:szCs w:val="24"/>
        </w:rPr>
        <w:t>вышением расходов над доходами (дефицит бюджета) в сумме 935,5 тыс. рублей;</w:t>
      </w:r>
    </w:p>
    <w:p w:rsidR="006E2232" w:rsidRPr="006E2232" w:rsidRDefault="006E2232" w:rsidP="006E2232">
      <w:pPr>
        <w:pStyle w:val="a4"/>
        <w:rPr>
          <w:rFonts w:ascii="Times New Roman" w:hAnsi="Times New Roman" w:cs="Times New Roman"/>
          <w:sz w:val="24"/>
          <w:szCs w:val="24"/>
        </w:rPr>
      </w:pPr>
      <w:r w:rsidRPr="006E2232">
        <w:rPr>
          <w:rFonts w:ascii="Times New Roman" w:hAnsi="Times New Roman" w:cs="Times New Roman"/>
          <w:sz w:val="24"/>
          <w:szCs w:val="24"/>
        </w:rPr>
        <w:t>Утвердить кассовое исполнение доходной части бюджета Верх-</w:t>
      </w:r>
      <w:proofErr w:type="spellStart"/>
      <w:r w:rsidRPr="006E2232">
        <w:rPr>
          <w:rFonts w:ascii="Times New Roman" w:hAnsi="Times New Roman" w:cs="Times New Roman"/>
          <w:sz w:val="24"/>
          <w:szCs w:val="24"/>
        </w:rPr>
        <w:t>Урюмского</w:t>
      </w:r>
      <w:proofErr w:type="spellEnd"/>
      <w:r w:rsidRPr="006E2232">
        <w:rPr>
          <w:rFonts w:ascii="Times New Roman" w:hAnsi="Times New Roman" w:cs="Times New Roman"/>
          <w:sz w:val="24"/>
          <w:szCs w:val="24"/>
        </w:rPr>
        <w:t xml:space="preserve"> сельсовета </w:t>
      </w:r>
      <w:proofErr w:type="spellStart"/>
      <w:r w:rsidRPr="006E2232">
        <w:rPr>
          <w:rFonts w:ascii="Times New Roman" w:hAnsi="Times New Roman" w:cs="Times New Roman"/>
          <w:sz w:val="24"/>
          <w:szCs w:val="24"/>
        </w:rPr>
        <w:t>Здвинского</w:t>
      </w:r>
      <w:proofErr w:type="spellEnd"/>
      <w:r w:rsidRPr="006E2232">
        <w:rPr>
          <w:rFonts w:ascii="Times New Roman" w:hAnsi="Times New Roman" w:cs="Times New Roman"/>
          <w:sz w:val="24"/>
          <w:szCs w:val="24"/>
        </w:rPr>
        <w:t xml:space="preserve"> района Новосибирской области за 2023 год:</w:t>
      </w:r>
    </w:p>
    <w:p w:rsidR="006E2232" w:rsidRPr="006E2232" w:rsidRDefault="006E2232" w:rsidP="006E2232">
      <w:pPr>
        <w:pStyle w:val="a4"/>
        <w:rPr>
          <w:rFonts w:ascii="Times New Roman" w:hAnsi="Times New Roman" w:cs="Times New Roman"/>
          <w:sz w:val="24"/>
          <w:szCs w:val="24"/>
        </w:rPr>
      </w:pPr>
      <w:r w:rsidRPr="006E2232">
        <w:rPr>
          <w:rFonts w:ascii="Times New Roman" w:hAnsi="Times New Roman" w:cs="Times New Roman"/>
          <w:sz w:val="24"/>
          <w:szCs w:val="24"/>
        </w:rPr>
        <w:t>- по кодам классификации доходов бюджета (по главным администраторам доходов) согласно приложению 1 к настоящему решению;</w:t>
      </w:r>
    </w:p>
    <w:p w:rsidR="006E2232" w:rsidRPr="006E2232" w:rsidRDefault="006E2232" w:rsidP="006E2232">
      <w:pPr>
        <w:pStyle w:val="a4"/>
        <w:rPr>
          <w:rFonts w:ascii="Times New Roman" w:hAnsi="Times New Roman" w:cs="Times New Roman"/>
          <w:sz w:val="24"/>
          <w:szCs w:val="24"/>
        </w:rPr>
      </w:pPr>
      <w:r w:rsidRPr="006E2232">
        <w:rPr>
          <w:rFonts w:ascii="Times New Roman" w:hAnsi="Times New Roman" w:cs="Times New Roman"/>
          <w:sz w:val="24"/>
          <w:szCs w:val="24"/>
        </w:rPr>
        <w:t>-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6E2232" w:rsidRPr="006E2232" w:rsidRDefault="006E2232" w:rsidP="006E2232">
      <w:pPr>
        <w:pStyle w:val="a4"/>
        <w:rPr>
          <w:rFonts w:ascii="Times New Roman" w:hAnsi="Times New Roman" w:cs="Times New Roman"/>
          <w:sz w:val="24"/>
          <w:szCs w:val="24"/>
        </w:rPr>
      </w:pPr>
      <w:r w:rsidRPr="006E2232">
        <w:rPr>
          <w:rFonts w:ascii="Times New Roman" w:hAnsi="Times New Roman" w:cs="Times New Roman"/>
          <w:sz w:val="24"/>
          <w:szCs w:val="24"/>
        </w:rPr>
        <w:t xml:space="preserve">Утвердить кассовое исполнение бюджета </w:t>
      </w:r>
      <w:proofErr w:type="spellStart"/>
      <w:r w:rsidRPr="006E2232">
        <w:rPr>
          <w:rFonts w:ascii="Times New Roman" w:hAnsi="Times New Roman" w:cs="Times New Roman"/>
          <w:sz w:val="24"/>
          <w:szCs w:val="24"/>
        </w:rPr>
        <w:t>Здвинского</w:t>
      </w:r>
      <w:proofErr w:type="spellEnd"/>
      <w:r w:rsidRPr="006E2232">
        <w:rPr>
          <w:rFonts w:ascii="Times New Roman" w:hAnsi="Times New Roman" w:cs="Times New Roman"/>
          <w:sz w:val="24"/>
          <w:szCs w:val="24"/>
        </w:rPr>
        <w:t xml:space="preserve"> района Новосибирской области по расходам за 2023 год:</w:t>
      </w:r>
    </w:p>
    <w:p w:rsidR="006E2232" w:rsidRPr="006E2232" w:rsidRDefault="006E2232" w:rsidP="006E2232">
      <w:pPr>
        <w:pStyle w:val="a4"/>
        <w:rPr>
          <w:rFonts w:ascii="Times New Roman" w:hAnsi="Times New Roman" w:cs="Times New Roman"/>
          <w:sz w:val="24"/>
          <w:szCs w:val="24"/>
        </w:rPr>
      </w:pPr>
      <w:r w:rsidRPr="006E2232">
        <w:rPr>
          <w:rFonts w:ascii="Times New Roman" w:hAnsi="Times New Roman" w:cs="Times New Roman"/>
          <w:sz w:val="24"/>
          <w:szCs w:val="24"/>
        </w:rPr>
        <w:t>- по ведомственной структуре расходов согласно приложению 3 к настоящему решению;</w:t>
      </w:r>
    </w:p>
    <w:p w:rsidR="006E2232" w:rsidRPr="006E2232" w:rsidRDefault="006E2232" w:rsidP="006E2232">
      <w:pPr>
        <w:pStyle w:val="a4"/>
        <w:rPr>
          <w:rFonts w:ascii="Times New Roman" w:hAnsi="Times New Roman" w:cs="Times New Roman"/>
          <w:sz w:val="24"/>
          <w:szCs w:val="24"/>
        </w:rPr>
      </w:pPr>
      <w:r w:rsidRPr="006E2232">
        <w:rPr>
          <w:rFonts w:ascii="Times New Roman" w:hAnsi="Times New Roman" w:cs="Times New Roman"/>
          <w:sz w:val="24"/>
          <w:szCs w:val="24"/>
        </w:rPr>
        <w:t xml:space="preserve">     - по разделам и подразделам классификации расходов бюджета согласно приложению 4 к настоящему решению;</w:t>
      </w:r>
    </w:p>
    <w:p w:rsidR="006E2232" w:rsidRPr="006E2232" w:rsidRDefault="006E2232" w:rsidP="006E2232">
      <w:pPr>
        <w:pStyle w:val="a4"/>
        <w:rPr>
          <w:rFonts w:ascii="Times New Roman" w:hAnsi="Times New Roman" w:cs="Times New Roman"/>
          <w:sz w:val="24"/>
          <w:szCs w:val="24"/>
        </w:rPr>
      </w:pPr>
      <w:r w:rsidRPr="006E2232">
        <w:rPr>
          <w:rFonts w:ascii="Times New Roman" w:hAnsi="Times New Roman" w:cs="Times New Roman"/>
          <w:sz w:val="24"/>
          <w:szCs w:val="24"/>
        </w:rPr>
        <w:t>- по целевым статьям, группам и подгруппам видов расходов бюджета согласно приложению 5 к настоящему решению;</w:t>
      </w:r>
    </w:p>
    <w:p w:rsidR="006E2232" w:rsidRPr="006E2232" w:rsidRDefault="006E2232" w:rsidP="006E2232">
      <w:pPr>
        <w:pStyle w:val="a4"/>
        <w:rPr>
          <w:rFonts w:ascii="Times New Roman" w:hAnsi="Times New Roman" w:cs="Times New Roman"/>
          <w:sz w:val="24"/>
          <w:szCs w:val="24"/>
        </w:rPr>
      </w:pPr>
      <w:r w:rsidRPr="006E2232">
        <w:rPr>
          <w:rFonts w:ascii="Times New Roman" w:hAnsi="Times New Roman" w:cs="Times New Roman"/>
          <w:sz w:val="24"/>
          <w:szCs w:val="24"/>
        </w:rPr>
        <w:t>Утвердить кассовое исполнение по источникам финансирования дефицита бюджета Верх-</w:t>
      </w:r>
      <w:proofErr w:type="spellStart"/>
      <w:r w:rsidRPr="006E2232">
        <w:rPr>
          <w:rFonts w:ascii="Times New Roman" w:hAnsi="Times New Roman" w:cs="Times New Roman"/>
          <w:sz w:val="24"/>
          <w:szCs w:val="24"/>
        </w:rPr>
        <w:t>Урюмского</w:t>
      </w:r>
      <w:proofErr w:type="spellEnd"/>
      <w:r w:rsidRPr="006E2232">
        <w:rPr>
          <w:rFonts w:ascii="Times New Roman" w:hAnsi="Times New Roman" w:cs="Times New Roman"/>
          <w:sz w:val="24"/>
          <w:szCs w:val="24"/>
        </w:rPr>
        <w:t xml:space="preserve"> сельсовета </w:t>
      </w:r>
      <w:proofErr w:type="spellStart"/>
      <w:r w:rsidRPr="006E2232">
        <w:rPr>
          <w:rFonts w:ascii="Times New Roman" w:hAnsi="Times New Roman" w:cs="Times New Roman"/>
          <w:sz w:val="24"/>
          <w:szCs w:val="24"/>
        </w:rPr>
        <w:t>Здвинского</w:t>
      </w:r>
      <w:proofErr w:type="spellEnd"/>
      <w:r w:rsidRPr="006E2232">
        <w:rPr>
          <w:rFonts w:ascii="Times New Roman" w:hAnsi="Times New Roman" w:cs="Times New Roman"/>
          <w:sz w:val="24"/>
          <w:szCs w:val="24"/>
        </w:rPr>
        <w:t xml:space="preserve"> района Новосибирской области за 2023 год по кодам </w:t>
      </w:r>
      <w:proofErr w:type="gramStart"/>
      <w:r w:rsidRPr="006E2232">
        <w:rPr>
          <w:rFonts w:ascii="Times New Roman" w:hAnsi="Times New Roman" w:cs="Times New Roman"/>
          <w:sz w:val="24"/>
          <w:szCs w:val="24"/>
        </w:rPr>
        <w:t>классификации источников финансирования дефицита бюджета</w:t>
      </w:r>
      <w:proofErr w:type="gramEnd"/>
      <w:r w:rsidRPr="006E2232">
        <w:rPr>
          <w:rFonts w:ascii="Times New Roman" w:hAnsi="Times New Roman" w:cs="Times New Roman"/>
          <w:sz w:val="24"/>
          <w:szCs w:val="24"/>
        </w:rPr>
        <w:t xml:space="preserve"> согласно приложению 6 к настоящему решению;</w:t>
      </w:r>
    </w:p>
    <w:p w:rsidR="006E2232" w:rsidRPr="006E2232" w:rsidRDefault="006E2232" w:rsidP="006E2232">
      <w:pPr>
        <w:pStyle w:val="a4"/>
        <w:rPr>
          <w:rFonts w:ascii="Times New Roman" w:hAnsi="Times New Roman" w:cs="Times New Roman"/>
          <w:sz w:val="24"/>
          <w:szCs w:val="24"/>
        </w:rPr>
      </w:pPr>
      <w:r w:rsidRPr="006E2232">
        <w:rPr>
          <w:rFonts w:ascii="Times New Roman" w:hAnsi="Times New Roman" w:cs="Times New Roman"/>
          <w:sz w:val="24"/>
          <w:szCs w:val="24"/>
        </w:rPr>
        <w:t>Настоящее решение вступает в силу со дня, следующего за днем его официального опубликования.</w:t>
      </w:r>
    </w:p>
    <w:p w:rsidR="006E2232" w:rsidRPr="006E2232" w:rsidRDefault="006E2232" w:rsidP="006E2232">
      <w:pPr>
        <w:pStyle w:val="a"/>
        <w:spacing w:line="360" w:lineRule="auto"/>
        <w:ind w:left="360"/>
        <w:rPr>
          <w:rFonts w:ascii="Times New Roman" w:hAnsi="Times New Roman"/>
        </w:rPr>
      </w:pPr>
      <w:r w:rsidRPr="006E2232">
        <w:rPr>
          <w:rFonts w:ascii="Times New Roman" w:hAnsi="Times New Roman"/>
        </w:rPr>
        <w:t>Председатель Совета депутатов                     Глава Верх-</w:t>
      </w:r>
      <w:proofErr w:type="spellStart"/>
      <w:r w:rsidRPr="006E2232">
        <w:rPr>
          <w:rFonts w:ascii="Times New Roman" w:hAnsi="Times New Roman"/>
        </w:rPr>
        <w:t>Урюмского</w:t>
      </w:r>
      <w:proofErr w:type="spellEnd"/>
      <w:r w:rsidRPr="006E2232">
        <w:rPr>
          <w:rFonts w:ascii="Times New Roman" w:hAnsi="Times New Roman"/>
        </w:rPr>
        <w:t xml:space="preserve"> сельсовета                      </w:t>
      </w:r>
    </w:p>
    <w:p w:rsidR="006E2232" w:rsidRPr="006E2232" w:rsidRDefault="006E2232" w:rsidP="006E2232">
      <w:pPr>
        <w:pStyle w:val="a"/>
        <w:spacing w:line="360" w:lineRule="auto"/>
        <w:ind w:left="360"/>
        <w:rPr>
          <w:rFonts w:ascii="Times New Roman" w:hAnsi="Times New Roman"/>
        </w:rPr>
      </w:pPr>
      <w:r w:rsidRPr="006E2232">
        <w:rPr>
          <w:rFonts w:ascii="Times New Roman" w:hAnsi="Times New Roman"/>
        </w:rPr>
        <w:t xml:space="preserve">                                Н.В. Котлов                                               И.А. Морозов</w:t>
      </w:r>
    </w:p>
    <w:p w:rsidR="006E2232" w:rsidRDefault="006E2232" w:rsidP="006E2232">
      <w:pPr>
        <w:pStyle w:val="af"/>
        <w:spacing w:line="360" w:lineRule="auto"/>
        <w:ind w:left="0"/>
        <w:jc w:val="center"/>
        <w:rPr>
          <w:sz w:val="28"/>
          <w:szCs w:val="28"/>
        </w:rPr>
      </w:pPr>
    </w:p>
    <w:p w:rsidR="006E2232" w:rsidRDefault="006E2232" w:rsidP="006E2232">
      <w:pPr>
        <w:pStyle w:val="af"/>
        <w:spacing w:line="360" w:lineRule="auto"/>
        <w:ind w:left="0"/>
        <w:jc w:val="right"/>
        <w:rPr>
          <w:sz w:val="18"/>
          <w:szCs w:val="18"/>
        </w:rPr>
      </w:pPr>
      <w:r>
        <w:rPr>
          <w:sz w:val="18"/>
          <w:szCs w:val="18"/>
        </w:rPr>
        <w:t>Приложение 1</w:t>
      </w:r>
    </w:p>
    <w:p w:rsidR="006E2232" w:rsidRDefault="006E2232" w:rsidP="006E2232">
      <w:pPr>
        <w:autoSpaceDE w:val="0"/>
        <w:autoSpaceDN w:val="0"/>
        <w:adjustRightInd w:val="0"/>
        <w:jc w:val="right"/>
        <w:rPr>
          <w:color w:val="000000"/>
          <w:sz w:val="18"/>
          <w:szCs w:val="18"/>
        </w:rPr>
      </w:pPr>
      <w:r>
        <w:rPr>
          <w:color w:val="000000"/>
          <w:sz w:val="18"/>
          <w:szCs w:val="18"/>
        </w:rPr>
        <w:t>утверждено решением</w:t>
      </w:r>
    </w:p>
    <w:p w:rsidR="006E2232" w:rsidRDefault="006E2232" w:rsidP="006E2232">
      <w:pPr>
        <w:autoSpaceDE w:val="0"/>
        <w:autoSpaceDN w:val="0"/>
        <w:adjustRightInd w:val="0"/>
        <w:jc w:val="right"/>
        <w:rPr>
          <w:color w:val="000000"/>
          <w:sz w:val="18"/>
          <w:szCs w:val="18"/>
        </w:rPr>
      </w:pPr>
      <w:r>
        <w:rPr>
          <w:color w:val="000000"/>
          <w:sz w:val="18"/>
          <w:szCs w:val="18"/>
        </w:rPr>
        <w:t xml:space="preserve">  сессии Совета депутатов </w:t>
      </w:r>
    </w:p>
    <w:p w:rsidR="006E2232" w:rsidRDefault="006E2232" w:rsidP="006E2232">
      <w:pPr>
        <w:autoSpaceDE w:val="0"/>
        <w:autoSpaceDN w:val="0"/>
        <w:adjustRightInd w:val="0"/>
        <w:jc w:val="right"/>
        <w:rPr>
          <w:color w:val="000000"/>
          <w:sz w:val="18"/>
          <w:szCs w:val="18"/>
        </w:rPr>
      </w:pPr>
      <w:r>
        <w:rPr>
          <w:color w:val="000000"/>
          <w:sz w:val="18"/>
          <w:szCs w:val="18"/>
        </w:rPr>
        <w:t>Верх-</w:t>
      </w:r>
      <w:proofErr w:type="spellStart"/>
      <w:r>
        <w:rPr>
          <w:color w:val="000000"/>
          <w:sz w:val="18"/>
          <w:szCs w:val="18"/>
        </w:rPr>
        <w:t>Урюмского</w:t>
      </w:r>
      <w:proofErr w:type="spellEnd"/>
      <w:r>
        <w:rPr>
          <w:color w:val="000000"/>
          <w:sz w:val="18"/>
          <w:szCs w:val="18"/>
        </w:rPr>
        <w:t xml:space="preserve"> сельсовета </w:t>
      </w:r>
    </w:p>
    <w:p w:rsidR="006E2232" w:rsidRDefault="006E2232" w:rsidP="006E2232">
      <w:pPr>
        <w:autoSpaceDE w:val="0"/>
        <w:autoSpaceDN w:val="0"/>
        <w:adjustRightInd w:val="0"/>
        <w:jc w:val="right"/>
        <w:rPr>
          <w:color w:val="000000"/>
          <w:sz w:val="18"/>
          <w:szCs w:val="18"/>
        </w:rPr>
      </w:pPr>
      <w:proofErr w:type="spellStart"/>
      <w:r>
        <w:rPr>
          <w:color w:val="000000"/>
          <w:sz w:val="18"/>
          <w:szCs w:val="18"/>
        </w:rPr>
        <w:t>Здвинского</w:t>
      </w:r>
      <w:proofErr w:type="spellEnd"/>
      <w:r>
        <w:rPr>
          <w:color w:val="000000"/>
          <w:sz w:val="18"/>
          <w:szCs w:val="18"/>
        </w:rPr>
        <w:t xml:space="preserve"> района </w:t>
      </w:r>
      <w:proofErr w:type="gramStart"/>
      <w:r>
        <w:rPr>
          <w:color w:val="000000"/>
          <w:sz w:val="18"/>
          <w:szCs w:val="18"/>
        </w:rPr>
        <w:t>Новосибирской</w:t>
      </w:r>
      <w:proofErr w:type="gramEnd"/>
    </w:p>
    <w:p w:rsidR="006E2232" w:rsidRDefault="006E2232" w:rsidP="006E2232">
      <w:pPr>
        <w:autoSpaceDE w:val="0"/>
        <w:autoSpaceDN w:val="0"/>
        <w:adjustRightInd w:val="0"/>
        <w:jc w:val="right"/>
        <w:rPr>
          <w:color w:val="000000"/>
          <w:sz w:val="18"/>
          <w:szCs w:val="18"/>
        </w:rPr>
      </w:pPr>
      <w:r>
        <w:rPr>
          <w:color w:val="000000"/>
          <w:sz w:val="18"/>
          <w:szCs w:val="18"/>
        </w:rPr>
        <w:t xml:space="preserve">области  от 00.00.2023 года № </w:t>
      </w:r>
    </w:p>
    <w:p w:rsidR="006E2232" w:rsidRDefault="006E2232" w:rsidP="006E2232">
      <w:pPr>
        <w:autoSpaceDE w:val="0"/>
        <w:autoSpaceDN w:val="0"/>
        <w:adjustRightInd w:val="0"/>
        <w:jc w:val="right"/>
        <w:rPr>
          <w:color w:val="000000"/>
          <w:sz w:val="18"/>
          <w:szCs w:val="18"/>
        </w:rPr>
      </w:pPr>
      <w:r>
        <w:rPr>
          <w:color w:val="000000"/>
          <w:sz w:val="18"/>
          <w:szCs w:val="18"/>
        </w:rPr>
        <w:t xml:space="preserve"> "Об исполнении бюджета </w:t>
      </w:r>
    </w:p>
    <w:p w:rsidR="006E2232" w:rsidRDefault="006E2232" w:rsidP="006E2232">
      <w:pPr>
        <w:autoSpaceDE w:val="0"/>
        <w:autoSpaceDN w:val="0"/>
        <w:adjustRightInd w:val="0"/>
        <w:jc w:val="right"/>
        <w:rPr>
          <w:color w:val="000000"/>
          <w:sz w:val="18"/>
          <w:szCs w:val="18"/>
        </w:rPr>
      </w:pPr>
      <w:r>
        <w:rPr>
          <w:color w:val="000000"/>
          <w:sz w:val="18"/>
          <w:szCs w:val="18"/>
        </w:rPr>
        <w:t>Верх-</w:t>
      </w:r>
      <w:proofErr w:type="spellStart"/>
      <w:r>
        <w:rPr>
          <w:color w:val="000000"/>
          <w:sz w:val="18"/>
          <w:szCs w:val="18"/>
        </w:rPr>
        <w:t>Урюмского</w:t>
      </w:r>
      <w:proofErr w:type="spellEnd"/>
      <w:r>
        <w:rPr>
          <w:color w:val="000000"/>
          <w:sz w:val="18"/>
          <w:szCs w:val="18"/>
        </w:rPr>
        <w:t xml:space="preserve"> сельсовета </w:t>
      </w:r>
    </w:p>
    <w:p w:rsidR="006E2232" w:rsidRDefault="006E2232" w:rsidP="006E2232">
      <w:pPr>
        <w:autoSpaceDE w:val="0"/>
        <w:autoSpaceDN w:val="0"/>
        <w:adjustRightInd w:val="0"/>
        <w:jc w:val="right"/>
        <w:rPr>
          <w:color w:val="000000"/>
          <w:sz w:val="18"/>
          <w:szCs w:val="18"/>
        </w:rPr>
      </w:pPr>
      <w:proofErr w:type="spellStart"/>
      <w:r>
        <w:rPr>
          <w:color w:val="000000"/>
          <w:sz w:val="18"/>
          <w:szCs w:val="18"/>
        </w:rPr>
        <w:t>Здвинского</w:t>
      </w:r>
      <w:proofErr w:type="spellEnd"/>
      <w:r>
        <w:rPr>
          <w:color w:val="000000"/>
          <w:sz w:val="18"/>
          <w:szCs w:val="18"/>
        </w:rPr>
        <w:t xml:space="preserve"> района </w:t>
      </w:r>
      <w:proofErr w:type="gramStart"/>
      <w:r>
        <w:rPr>
          <w:color w:val="000000"/>
          <w:sz w:val="18"/>
          <w:szCs w:val="18"/>
        </w:rPr>
        <w:t>Новосибирской</w:t>
      </w:r>
      <w:proofErr w:type="gramEnd"/>
      <w:r>
        <w:rPr>
          <w:color w:val="000000"/>
          <w:sz w:val="18"/>
          <w:szCs w:val="18"/>
        </w:rPr>
        <w:t xml:space="preserve"> </w:t>
      </w:r>
    </w:p>
    <w:p w:rsidR="006E2232" w:rsidRDefault="006E2232" w:rsidP="006E2232">
      <w:pPr>
        <w:autoSpaceDE w:val="0"/>
        <w:autoSpaceDN w:val="0"/>
        <w:adjustRightInd w:val="0"/>
        <w:jc w:val="right"/>
        <w:rPr>
          <w:color w:val="000000"/>
          <w:sz w:val="18"/>
          <w:szCs w:val="18"/>
        </w:rPr>
      </w:pPr>
      <w:r>
        <w:rPr>
          <w:color w:val="000000"/>
          <w:sz w:val="18"/>
          <w:szCs w:val="18"/>
        </w:rPr>
        <w:t>области за 2023 год"</w:t>
      </w:r>
    </w:p>
    <w:p w:rsidR="006E2232" w:rsidRDefault="006E2232" w:rsidP="006E2232">
      <w:pPr>
        <w:tabs>
          <w:tab w:val="left" w:pos="6662"/>
          <w:tab w:val="left" w:pos="7990"/>
        </w:tabs>
        <w:autoSpaceDE w:val="0"/>
        <w:autoSpaceDN w:val="0"/>
        <w:adjustRightInd w:val="0"/>
        <w:jc w:val="center"/>
        <w:rPr>
          <w:rFonts w:ascii="Arial" w:hAnsi="Arial" w:cs="Arial"/>
          <w:color w:val="000000"/>
        </w:rPr>
      </w:pPr>
      <w:r>
        <w:rPr>
          <w:b/>
          <w:bCs/>
          <w:color w:val="000000"/>
        </w:rPr>
        <w:lastRenderedPageBreak/>
        <w:t>Кассовое исполнение доходной части бюджета Верх-</w:t>
      </w:r>
      <w:proofErr w:type="spellStart"/>
      <w:r>
        <w:rPr>
          <w:b/>
          <w:bCs/>
          <w:color w:val="000000"/>
        </w:rPr>
        <w:t>Урюмского</w:t>
      </w:r>
      <w:proofErr w:type="spellEnd"/>
      <w:r>
        <w:rPr>
          <w:b/>
          <w:bCs/>
          <w:color w:val="000000"/>
        </w:rPr>
        <w:t xml:space="preserve"> сельсовета </w:t>
      </w:r>
      <w:proofErr w:type="spellStart"/>
      <w:r>
        <w:rPr>
          <w:b/>
          <w:bCs/>
          <w:color w:val="000000"/>
        </w:rPr>
        <w:t>Здвинского</w:t>
      </w:r>
      <w:proofErr w:type="spellEnd"/>
      <w:r>
        <w:rPr>
          <w:b/>
          <w:bCs/>
          <w:color w:val="000000"/>
        </w:rPr>
        <w:t xml:space="preserve"> района</w:t>
      </w:r>
    </w:p>
    <w:p w:rsidR="006E2232" w:rsidRDefault="006E2232" w:rsidP="006E2232">
      <w:pPr>
        <w:tabs>
          <w:tab w:val="left" w:pos="2225"/>
          <w:tab w:val="left" w:pos="6662"/>
          <w:tab w:val="left" w:pos="7990"/>
        </w:tabs>
        <w:autoSpaceDE w:val="0"/>
        <w:autoSpaceDN w:val="0"/>
        <w:adjustRightInd w:val="0"/>
        <w:jc w:val="center"/>
        <w:rPr>
          <w:rFonts w:ascii="Arial" w:hAnsi="Arial" w:cs="Arial"/>
          <w:color w:val="000000"/>
        </w:rPr>
      </w:pPr>
      <w:r>
        <w:rPr>
          <w:b/>
          <w:bCs/>
          <w:color w:val="000000"/>
        </w:rPr>
        <w:t>за 2023 год</w:t>
      </w:r>
    </w:p>
    <w:p w:rsidR="006E2232" w:rsidRDefault="006E2232" w:rsidP="006E2232">
      <w:pPr>
        <w:tabs>
          <w:tab w:val="left" w:pos="6662"/>
          <w:tab w:val="left" w:pos="7990"/>
        </w:tabs>
        <w:autoSpaceDE w:val="0"/>
        <w:autoSpaceDN w:val="0"/>
        <w:adjustRightInd w:val="0"/>
        <w:jc w:val="center"/>
        <w:rPr>
          <w:rFonts w:ascii="Arial" w:hAnsi="Arial" w:cs="Arial"/>
          <w:color w:val="000000"/>
        </w:rPr>
      </w:pPr>
      <w:r>
        <w:rPr>
          <w:b/>
          <w:bCs/>
          <w:color w:val="000000"/>
        </w:rPr>
        <w:t>по кодам классификации доходов бюджетов</w:t>
      </w:r>
    </w:p>
    <w:p w:rsidR="006E2232" w:rsidRDefault="006E2232" w:rsidP="006E2232">
      <w:pPr>
        <w:tabs>
          <w:tab w:val="left" w:pos="6662"/>
          <w:tab w:val="left" w:pos="7990"/>
        </w:tabs>
        <w:autoSpaceDE w:val="0"/>
        <w:autoSpaceDN w:val="0"/>
        <w:adjustRightInd w:val="0"/>
        <w:jc w:val="center"/>
        <w:rPr>
          <w:rFonts w:ascii="Arial" w:hAnsi="Arial" w:cs="Arial"/>
          <w:color w:val="000000"/>
        </w:rPr>
      </w:pPr>
      <w:r>
        <w:rPr>
          <w:b/>
          <w:bCs/>
          <w:color w:val="000000"/>
        </w:rPr>
        <w:t>(по главным администраторам доходов)</w:t>
      </w:r>
    </w:p>
    <w:p w:rsidR="006E2232" w:rsidRDefault="006E2232" w:rsidP="006E2232">
      <w:pPr>
        <w:autoSpaceDE w:val="0"/>
        <w:autoSpaceDN w:val="0"/>
        <w:adjustRightInd w:val="0"/>
        <w:jc w:val="right"/>
        <w:rPr>
          <w:rFonts w:ascii="Arial" w:hAnsi="Arial" w:cs="Arial"/>
          <w:color w:val="000000"/>
          <w:sz w:val="18"/>
          <w:szCs w:val="18"/>
        </w:rPr>
      </w:pPr>
      <w:proofErr w:type="spellStart"/>
      <w:r>
        <w:rPr>
          <w:rFonts w:ascii="Arial" w:hAnsi="Arial" w:cs="Arial"/>
          <w:color w:val="000000"/>
          <w:sz w:val="18"/>
          <w:szCs w:val="18"/>
        </w:rPr>
        <w:t>тыс</w:t>
      </w:r>
      <w:proofErr w:type="gramStart"/>
      <w:r>
        <w:rPr>
          <w:rFonts w:ascii="Arial" w:hAnsi="Arial" w:cs="Arial"/>
          <w:color w:val="000000"/>
          <w:sz w:val="18"/>
          <w:szCs w:val="18"/>
        </w:rPr>
        <w:t>.р</w:t>
      </w:r>
      <w:proofErr w:type="gramEnd"/>
      <w:r>
        <w:rPr>
          <w:rFonts w:ascii="Arial" w:hAnsi="Arial" w:cs="Arial"/>
          <w:color w:val="000000"/>
          <w:sz w:val="18"/>
          <w:szCs w:val="18"/>
        </w:rPr>
        <w:t>уб</w:t>
      </w:r>
      <w:proofErr w:type="spellEnd"/>
      <w:r>
        <w:rPr>
          <w:rFonts w:ascii="Arial" w:hAnsi="Arial" w:cs="Arial"/>
          <w:color w:val="000000"/>
          <w:sz w:val="18"/>
          <w:szCs w:val="18"/>
        </w:rPr>
        <w:t>.</w:t>
      </w:r>
    </w:p>
    <w:tbl>
      <w:tblPr>
        <w:tblW w:w="9525" w:type="dxa"/>
        <w:tblLayout w:type="fixed"/>
        <w:tblCellMar>
          <w:left w:w="30" w:type="dxa"/>
          <w:right w:w="30" w:type="dxa"/>
        </w:tblCellMar>
        <w:tblLook w:val="04A0" w:firstRow="1" w:lastRow="0" w:firstColumn="1" w:lastColumn="0" w:noHBand="0" w:noVBand="1"/>
      </w:tblPr>
      <w:tblGrid>
        <w:gridCol w:w="738"/>
        <w:gridCol w:w="2224"/>
        <w:gridCol w:w="2877"/>
        <w:gridCol w:w="1327"/>
        <w:gridCol w:w="1286"/>
        <w:gridCol w:w="1073"/>
      </w:tblGrid>
      <w:tr w:rsidR="006E2232" w:rsidTr="006E2232">
        <w:trPr>
          <w:trHeight w:val="530"/>
        </w:trPr>
        <w:tc>
          <w:tcPr>
            <w:tcW w:w="2964" w:type="dxa"/>
            <w:gridSpan w:val="2"/>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b/>
                <w:bCs/>
                <w:color w:val="000000"/>
              </w:rPr>
            </w:pPr>
            <w:r>
              <w:rPr>
                <w:b/>
                <w:bCs/>
                <w:color w:val="000000"/>
              </w:rPr>
              <w:t xml:space="preserve">Код бюджетной классификации </w:t>
            </w:r>
          </w:p>
        </w:tc>
        <w:tc>
          <w:tcPr>
            <w:tcW w:w="2878" w:type="dxa"/>
            <w:tcBorders>
              <w:top w:val="single" w:sz="6" w:space="0" w:color="auto"/>
              <w:left w:val="single" w:sz="6" w:space="0" w:color="auto"/>
              <w:bottom w:val="nil"/>
              <w:right w:val="single" w:sz="6" w:space="0" w:color="auto"/>
            </w:tcBorders>
            <w:hideMark/>
          </w:tcPr>
          <w:p w:rsidR="006E2232" w:rsidRDefault="006E2232">
            <w:pPr>
              <w:autoSpaceDE w:val="0"/>
              <w:autoSpaceDN w:val="0"/>
              <w:adjustRightInd w:val="0"/>
              <w:jc w:val="center"/>
              <w:rPr>
                <w:b/>
                <w:bCs/>
                <w:color w:val="000000"/>
              </w:rPr>
            </w:pPr>
            <w:r>
              <w:rPr>
                <w:b/>
                <w:bCs/>
                <w:color w:val="000000"/>
              </w:rPr>
              <w:t>Наименование</w:t>
            </w:r>
          </w:p>
        </w:tc>
        <w:tc>
          <w:tcPr>
            <w:tcW w:w="1327" w:type="dxa"/>
            <w:tcBorders>
              <w:top w:val="single" w:sz="6" w:space="0" w:color="auto"/>
              <w:left w:val="single" w:sz="6" w:space="0" w:color="auto"/>
              <w:bottom w:val="nil"/>
              <w:right w:val="single" w:sz="6" w:space="0" w:color="auto"/>
            </w:tcBorders>
            <w:hideMark/>
          </w:tcPr>
          <w:p w:rsidR="006E2232" w:rsidRDefault="006E2232">
            <w:pPr>
              <w:autoSpaceDE w:val="0"/>
              <w:autoSpaceDN w:val="0"/>
              <w:adjustRightInd w:val="0"/>
              <w:jc w:val="center"/>
              <w:rPr>
                <w:b/>
                <w:bCs/>
                <w:color w:val="000000"/>
              </w:rPr>
            </w:pPr>
            <w:proofErr w:type="spellStart"/>
            <w:r>
              <w:rPr>
                <w:b/>
                <w:bCs/>
                <w:color w:val="000000"/>
              </w:rPr>
              <w:t>Утвеждено</w:t>
            </w:r>
            <w:proofErr w:type="spellEnd"/>
            <w:r>
              <w:rPr>
                <w:b/>
                <w:bCs/>
                <w:color w:val="000000"/>
              </w:rPr>
              <w:t xml:space="preserve"> на 2023г.</w:t>
            </w:r>
          </w:p>
        </w:tc>
        <w:tc>
          <w:tcPr>
            <w:tcW w:w="1286" w:type="dxa"/>
            <w:tcBorders>
              <w:top w:val="single" w:sz="6" w:space="0" w:color="auto"/>
              <w:left w:val="single" w:sz="6" w:space="0" w:color="auto"/>
              <w:bottom w:val="nil"/>
              <w:right w:val="single" w:sz="6" w:space="0" w:color="auto"/>
            </w:tcBorders>
            <w:hideMark/>
          </w:tcPr>
          <w:p w:rsidR="006E2232" w:rsidRDefault="006E2232">
            <w:pPr>
              <w:autoSpaceDE w:val="0"/>
              <w:autoSpaceDN w:val="0"/>
              <w:adjustRightInd w:val="0"/>
              <w:jc w:val="center"/>
              <w:rPr>
                <w:b/>
                <w:bCs/>
                <w:color w:val="000000"/>
              </w:rPr>
            </w:pPr>
            <w:r>
              <w:rPr>
                <w:b/>
                <w:bCs/>
                <w:color w:val="000000"/>
              </w:rPr>
              <w:t>Исполнено</w:t>
            </w:r>
          </w:p>
        </w:tc>
        <w:tc>
          <w:tcPr>
            <w:tcW w:w="1073" w:type="dxa"/>
            <w:tcBorders>
              <w:top w:val="single" w:sz="6" w:space="0" w:color="auto"/>
              <w:left w:val="single" w:sz="6" w:space="0" w:color="auto"/>
              <w:bottom w:val="nil"/>
              <w:right w:val="single" w:sz="6" w:space="0" w:color="auto"/>
            </w:tcBorders>
            <w:hideMark/>
          </w:tcPr>
          <w:p w:rsidR="006E2232" w:rsidRDefault="006E2232">
            <w:pPr>
              <w:autoSpaceDE w:val="0"/>
              <w:autoSpaceDN w:val="0"/>
              <w:adjustRightInd w:val="0"/>
              <w:jc w:val="center"/>
              <w:rPr>
                <w:b/>
                <w:bCs/>
                <w:color w:val="000000"/>
              </w:rPr>
            </w:pPr>
            <w:r>
              <w:rPr>
                <w:b/>
                <w:bCs/>
                <w:color w:val="000000"/>
              </w:rPr>
              <w:t>% исполнения</w:t>
            </w:r>
          </w:p>
        </w:tc>
      </w:tr>
      <w:tr w:rsidR="006E2232" w:rsidTr="006E2232">
        <w:trPr>
          <w:trHeight w:val="1039"/>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b/>
                <w:bCs/>
                <w:color w:val="000000"/>
              </w:rPr>
            </w:pPr>
            <w:r>
              <w:rPr>
                <w:b/>
                <w:bCs/>
                <w:color w:val="000000"/>
              </w:rPr>
              <w:t>главного администратора доходов</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b/>
                <w:bCs/>
                <w:color w:val="000000"/>
              </w:rPr>
            </w:pPr>
            <w:r>
              <w:rPr>
                <w:b/>
                <w:bCs/>
                <w:color w:val="000000"/>
              </w:rPr>
              <w:t xml:space="preserve">доходов бюджета </w:t>
            </w:r>
          </w:p>
        </w:tc>
        <w:tc>
          <w:tcPr>
            <w:tcW w:w="2878" w:type="dxa"/>
            <w:tcBorders>
              <w:top w:val="nil"/>
              <w:left w:val="single" w:sz="6" w:space="0" w:color="auto"/>
              <w:bottom w:val="single" w:sz="6" w:space="0" w:color="auto"/>
              <w:right w:val="single" w:sz="6" w:space="0" w:color="auto"/>
            </w:tcBorders>
          </w:tcPr>
          <w:p w:rsidR="006E2232" w:rsidRDefault="006E2232">
            <w:pPr>
              <w:autoSpaceDE w:val="0"/>
              <w:autoSpaceDN w:val="0"/>
              <w:adjustRightInd w:val="0"/>
              <w:jc w:val="center"/>
              <w:rPr>
                <w:b/>
                <w:bCs/>
                <w:color w:val="000000"/>
              </w:rPr>
            </w:pPr>
          </w:p>
        </w:tc>
        <w:tc>
          <w:tcPr>
            <w:tcW w:w="1327" w:type="dxa"/>
            <w:tcBorders>
              <w:top w:val="nil"/>
              <w:left w:val="single" w:sz="6" w:space="0" w:color="auto"/>
              <w:bottom w:val="single" w:sz="6" w:space="0" w:color="auto"/>
              <w:right w:val="single" w:sz="6" w:space="0" w:color="auto"/>
            </w:tcBorders>
          </w:tcPr>
          <w:p w:rsidR="006E2232" w:rsidRDefault="006E2232">
            <w:pPr>
              <w:autoSpaceDE w:val="0"/>
              <w:autoSpaceDN w:val="0"/>
              <w:adjustRightInd w:val="0"/>
              <w:jc w:val="center"/>
              <w:rPr>
                <w:b/>
                <w:bCs/>
                <w:color w:val="000000"/>
              </w:rPr>
            </w:pPr>
          </w:p>
        </w:tc>
        <w:tc>
          <w:tcPr>
            <w:tcW w:w="1286" w:type="dxa"/>
            <w:tcBorders>
              <w:top w:val="nil"/>
              <w:left w:val="single" w:sz="6" w:space="0" w:color="auto"/>
              <w:bottom w:val="single" w:sz="6" w:space="0" w:color="auto"/>
              <w:right w:val="single" w:sz="6" w:space="0" w:color="auto"/>
            </w:tcBorders>
          </w:tcPr>
          <w:p w:rsidR="006E2232" w:rsidRDefault="006E2232">
            <w:pPr>
              <w:autoSpaceDE w:val="0"/>
              <w:autoSpaceDN w:val="0"/>
              <w:adjustRightInd w:val="0"/>
              <w:jc w:val="center"/>
              <w:rPr>
                <w:b/>
                <w:bCs/>
                <w:color w:val="000000"/>
              </w:rPr>
            </w:pPr>
          </w:p>
        </w:tc>
        <w:tc>
          <w:tcPr>
            <w:tcW w:w="1073" w:type="dxa"/>
            <w:tcBorders>
              <w:top w:val="nil"/>
              <w:left w:val="single" w:sz="6" w:space="0" w:color="auto"/>
              <w:bottom w:val="single" w:sz="6" w:space="0" w:color="auto"/>
              <w:right w:val="single" w:sz="6" w:space="0" w:color="auto"/>
            </w:tcBorders>
          </w:tcPr>
          <w:p w:rsidR="006E2232" w:rsidRDefault="006E2232">
            <w:pPr>
              <w:autoSpaceDE w:val="0"/>
              <w:autoSpaceDN w:val="0"/>
              <w:adjustRightInd w:val="0"/>
              <w:jc w:val="center"/>
              <w:rPr>
                <w:b/>
                <w:bCs/>
                <w:color w:val="000000"/>
              </w:rPr>
            </w:pPr>
          </w:p>
        </w:tc>
      </w:tr>
      <w:tr w:rsidR="006E2232" w:rsidTr="006E2232">
        <w:trPr>
          <w:trHeight w:val="295"/>
        </w:trPr>
        <w:tc>
          <w:tcPr>
            <w:tcW w:w="739" w:type="dxa"/>
            <w:tcBorders>
              <w:top w:val="single" w:sz="6" w:space="0" w:color="auto"/>
              <w:left w:val="single" w:sz="6" w:space="0" w:color="auto"/>
              <w:bottom w:val="single" w:sz="6" w:space="0" w:color="auto"/>
              <w:right w:val="single" w:sz="6" w:space="0" w:color="auto"/>
            </w:tcBorders>
          </w:tcPr>
          <w:p w:rsidR="006E2232" w:rsidRDefault="006E2232">
            <w:pPr>
              <w:autoSpaceDE w:val="0"/>
              <w:autoSpaceDN w:val="0"/>
              <w:adjustRightInd w:val="0"/>
              <w:jc w:val="center"/>
              <w:rPr>
                <w:b/>
                <w:bCs/>
                <w:color w:val="000000"/>
                <w:sz w:val="20"/>
                <w:szCs w:val="20"/>
              </w:rPr>
            </w:pPr>
          </w:p>
        </w:tc>
        <w:tc>
          <w:tcPr>
            <w:tcW w:w="2225" w:type="dxa"/>
            <w:tcBorders>
              <w:top w:val="single" w:sz="6" w:space="0" w:color="auto"/>
              <w:left w:val="single" w:sz="6" w:space="0" w:color="auto"/>
              <w:bottom w:val="single" w:sz="6" w:space="0" w:color="auto"/>
              <w:right w:val="single" w:sz="6" w:space="0" w:color="auto"/>
            </w:tcBorders>
          </w:tcPr>
          <w:p w:rsidR="006E2232" w:rsidRDefault="006E2232">
            <w:pPr>
              <w:autoSpaceDE w:val="0"/>
              <w:autoSpaceDN w:val="0"/>
              <w:adjustRightInd w:val="0"/>
              <w:jc w:val="center"/>
              <w:rPr>
                <w:b/>
                <w:bCs/>
                <w:color w:val="000000"/>
              </w:rPr>
            </w:pP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b/>
                <w:bCs/>
                <w:color w:val="000000"/>
              </w:rPr>
            </w:pPr>
            <w:r>
              <w:rPr>
                <w:b/>
                <w:bCs/>
                <w:color w:val="000000"/>
              </w:rPr>
              <w:t>ДОХОДЫ - ВСЕГО</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b/>
                <w:bCs/>
                <w:color w:val="000000"/>
                <w:sz w:val="24"/>
                <w:szCs w:val="24"/>
              </w:rPr>
            </w:pPr>
            <w:r>
              <w:rPr>
                <w:b/>
                <w:bCs/>
                <w:color w:val="000000"/>
              </w:rPr>
              <w:t>14662,7</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b/>
                <w:bCs/>
                <w:color w:val="000000"/>
                <w:sz w:val="24"/>
                <w:szCs w:val="24"/>
              </w:rPr>
            </w:pPr>
            <w:r>
              <w:rPr>
                <w:b/>
                <w:bCs/>
                <w:color w:val="000000"/>
              </w:rPr>
              <w:t>14 478,9</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b/>
                <w:bCs/>
                <w:color w:val="000000"/>
                <w:sz w:val="20"/>
                <w:szCs w:val="20"/>
              </w:rPr>
            </w:pPr>
            <w:r>
              <w:rPr>
                <w:b/>
                <w:bCs/>
                <w:color w:val="000000"/>
                <w:sz w:val="20"/>
                <w:szCs w:val="20"/>
              </w:rPr>
              <w:t>98,7</w:t>
            </w:r>
          </w:p>
        </w:tc>
      </w:tr>
      <w:tr w:rsidR="006E2232" w:rsidTr="006E2232">
        <w:trPr>
          <w:trHeight w:val="247"/>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b/>
                <w:bCs/>
                <w:color w:val="000000"/>
                <w:sz w:val="20"/>
                <w:szCs w:val="20"/>
              </w:rPr>
            </w:pPr>
            <w:r>
              <w:rPr>
                <w:b/>
                <w:bCs/>
                <w:color w:val="000000"/>
                <w:sz w:val="20"/>
                <w:szCs w:val="20"/>
              </w:rPr>
              <w:t>182</w:t>
            </w:r>
          </w:p>
        </w:tc>
        <w:tc>
          <w:tcPr>
            <w:tcW w:w="2225" w:type="dxa"/>
            <w:tcBorders>
              <w:top w:val="single" w:sz="6" w:space="0" w:color="auto"/>
              <w:left w:val="single" w:sz="6" w:space="0" w:color="auto"/>
              <w:bottom w:val="single" w:sz="6" w:space="0" w:color="auto"/>
              <w:right w:val="single" w:sz="6" w:space="0" w:color="auto"/>
            </w:tcBorders>
          </w:tcPr>
          <w:p w:rsidR="006E2232" w:rsidRDefault="006E2232">
            <w:pPr>
              <w:autoSpaceDE w:val="0"/>
              <w:autoSpaceDN w:val="0"/>
              <w:adjustRightInd w:val="0"/>
              <w:jc w:val="center"/>
              <w:rPr>
                <w:color w:val="000000"/>
              </w:rPr>
            </w:pP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b/>
                <w:bCs/>
                <w:color w:val="000000"/>
                <w:sz w:val="20"/>
                <w:szCs w:val="20"/>
              </w:rPr>
            </w:pPr>
            <w:r>
              <w:rPr>
                <w:b/>
                <w:bCs/>
                <w:color w:val="000000"/>
                <w:sz w:val="20"/>
                <w:szCs w:val="20"/>
              </w:rPr>
              <w:t>Федеральная налоговая служба</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b/>
                <w:bCs/>
                <w:color w:val="000000"/>
                <w:sz w:val="20"/>
                <w:szCs w:val="20"/>
              </w:rPr>
            </w:pPr>
            <w:r>
              <w:rPr>
                <w:b/>
                <w:bCs/>
                <w:color w:val="000000"/>
                <w:sz w:val="20"/>
                <w:szCs w:val="20"/>
              </w:rPr>
              <w:t>2592,7</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b/>
                <w:bCs/>
                <w:color w:val="000000"/>
              </w:rPr>
            </w:pPr>
            <w:r>
              <w:rPr>
                <w:b/>
                <w:bCs/>
                <w:color w:val="000000"/>
              </w:rPr>
              <w:t>2 707,9</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104,4</w:t>
            </w:r>
          </w:p>
        </w:tc>
      </w:tr>
      <w:tr w:rsidR="006E2232" w:rsidTr="006E2232">
        <w:trPr>
          <w:trHeight w:val="1483"/>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182</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1 01 02010 01 0000 110</w:t>
            </w: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844,8</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926,1</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109,6</w:t>
            </w:r>
          </w:p>
        </w:tc>
      </w:tr>
      <w:tr w:rsidR="006E2232" w:rsidTr="006E2232">
        <w:trPr>
          <w:trHeight w:val="986"/>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182</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1 01 02030 01 0000 110</w:t>
            </w: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 xml:space="preserve">Налог на доходы физических лиц с доходов, </w:t>
            </w:r>
            <w:proofErr w:type="spellStart"/>
            <w:r>
              <w:rPr>
                <w:color w:val="000000"/>
              </w:rPr>
              <w:t>полученнных</w:t>
            </w:r>
            <w:proofErr w:type="spellEnd"/>
            <w:r>
              <w:rPr>
                <w:color w:val="000000"/>
              </w:rPr>
              <w:t xml:space="preserve"> физическими лицами в соответствии со статьей 228 Налогового Кодекса Российской Федерации</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9,3</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9,9</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106,5</w:t>
            </w:r>
          </w:p>
        </w:tc>
      </w:tr>
      <w:tr w:rsidR="006E2232" w:rsidTr="006E2232">
        <w:trPr>
          <w:trHeight w:val="2470"/>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182</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1 03 02231 01 0000 110</w:t>
            </w: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Pr>
                <w:color w:val="000000"/>
              </w:rPr>
              <w:lastRenderedPageBreak/>
              <w:t xml:space="preserve">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lastRenderedPageBreak/>
              <w:t>606,1</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720,8</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118,9</w:t>
            </w:r>
          </w:p>
        </w:tc>
      </w:tr>
      <w:tr w:rsidR="006E2232" w:rsidTr="006E2232">
        <w:trPr>
          <w:trHeight w:val="1403"/>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lastRenderedPageBreak/>
              <w:t>182</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 xml:space="preserve"> 1 03 02241 01 0000 110</w:t>
            </w: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Доходы от уплаты акцизов на моторные масла для дизельных и (или) карбюраторных (</w:t>
            </w:r>
            <w:proofErr w:type="spellStart"/>
            <w:r>
              <w:rPr>
                <w:color w:val="000000"/>
              </w:rPr>
              <w:t>инжекторных</w:t>
            </w:r>
            <w:proofErr w:type="spellEnd"/>
            <w:r>
              <w:rPr>
                <w:color w:val="00000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3,9</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3,8</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97,4</w:t>
            </w:r>
          </w:p>
        </w:tc>
      </w:tr>
      <w:tr w:rsidR="006E2232" w:rsidTr="006E2232">
        <w:trPr>
          <w:trHeight w:val="2470"/>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182</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 xml:space="preserve"> 1 03 02251 01 0000 110</w:t>
            </w: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704,5</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745,0</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105,7</w:t>
            </w:r>
          </w:p>
        </w:tc>
      </w:tr>
      <w:tr w:rsidR="006E2232" w:rsidTr="006E2232">
        <w:trPr>
          <w:trHeight w:val="2470"/>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lastRenderedPageBreak/>
              <w:t>182</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 xml:space="preserve"> 1 03 02261 01 0000 110</w:t>
            </w: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-72,4</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-78,5</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108,4</w:t>
            </w:r>
          </w:p>
        </w:tc>
      </w:tr>
      <w:tr w:rsidR="006E2232" w:rsidTr="006E2232">
        <w:trPr>
          <w:trHeight w:val="247"/>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182</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1 05 03010 01 0000 110</w:t>
            </w: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Единый сельскохозяйственный налог</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219,7</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219,7</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100,0</w:t>
            </w:r>
          </w:p>
        </w:tc>
      </w:tr>
      <w:tr w:rsidR="006E2232" w:rsidTr="006E2232">
        <w:trPr>
          <w:trHeight w:val="722"/>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182</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106 01030 01 0000 110</w:t>
            </w: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36,1</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36,7</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101,7</w:t>
            </w:r>
          </w:p>
        </w:tc>
      </w:tr>
      <w:tr w:rsidR="006E2232" w:rsidTr="006E2232">
        <w:trPr>
          <w:trHeight w:val="878"/>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182</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106 06033 10 0000 110</w:t>
            </w: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Земельный налог с организаций, обладающих земельным участком, расположенным в границах сельских поселений</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110,5</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19,6</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17,7</w:t>
            </w:r>
          </w:p>
        </w:tc>
      </w:tr>
      <w:tr w:rsidR="006E2232" w:rsidTr="006E2232">
        <w:trPr>
          <w:trHeight w:val="986"/>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182</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106 06043 10 0000 110</w:t>
            </w: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Земельный налог с физических лиц, обладающих земельным участком, расположенным в границах сельских поселений</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130,2</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104,8</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80,5</w:t>
            </w:r>
          </w:p>
        </w:tc>
      </w:tr>
      <w:tr w:rsidR="006E2232" w:rsidTr="006E2232">
        <w:trPr>
          <w:trHeight w:val="470"/>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b/>
                <w:bCs/>
                <w:color w:val="000000"/>
              </w:rPr>
            </w:pPr>
            <w:r>
              <w:rPr>
                <w:b/>
                <w:bCs/>
                <w:color w:val="000000"/>
              </w:rPr>
              <w:t>603</w:t>
            </w:r>
          </w:p>
        </w:tc>
        <w:tc>
          <w:tcPr>
            <w:tcW w:w="2225" w:type="dxa"/>
            <w:tcBorders>
              <w:top w:val="single" w:sz="6" w:space="0" w:color="auto"/>
              <w:left w:val="single" w:sz="6" w:space="0" w:color="auto"/>
              <w:bottom w:val="single" w:sz="6" w:space="0" w:color="auto"/>
              <w:right w:val="single" w:sz="6" w:space="0" w:color="auto"/>
            </w:tcBorders>
          </w:tcPr>
          <w:p w:rsidR="006E2232" w:rsidRDefault="006E2232">
            <w:pPr>
              <w:autoSpaceDE w:val="0"/>
              <w:autoSpaceDN w:val="0"/>
              <w:adjustRightInd w:val="0"/>
              <w:jc w:val="center"/>
              <w:rPr>
                <w:b/>
                <w:bCs/>
                <w:color w:val="000000"/>
              </w:rPr>
            </w:pP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b/>
                <w:bCs/>
                <w:color w:val="000000"/>
              </w:rPr>
            </w:pPr>
            <w:r>
              <w:rPr>
                <w:b/>
                <w:bCs/>
                <w:color w:val="000000"/>
              </w:rPr>
              <w:t>Администрация Верх-</w:t>
            </w:r>
            <w:proofErr w:type="spellStart"/>
            <w:r>
              <w:rPr>
                <w:b/>
                <w:bCs/>
                <w:color w:val="000000"/>
              </w:rPr>
              <w:t>Урюмского</w:t>
            </w:r>
            <w:proofErr w:type="spellEnd"/>
            <w:r>
              <w:rPr>
                <w:b/>
                <w:bCs/>
                <w:color w:val="000000"/>
              </w:rPr>
              <w:t xml:space="preserve"> сельсовета</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b/>
                <w:bCs/>
                <w:color w:val="000000"/>
              </w:rPr>
            </w:pPr>
            <w:r>
              <w:rPr>
                <w:b/>
                <w:bCs/>
                <w:color w:val="000000"/>
              </w:rPr>
              <w:t>12069,8</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b/>
                <w:bCs/>
                <w:color w:val="000000"/>
              </w:rPr>
            </w:pPr>
            <w:r>
              <w:rPr>
                <w:b/>
                <w:bCs/>
                <w:color w:val="000000"/>
              </w:rPr>
              <w:t>11770,9</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97,5</w:t>
            </w:r>
          </w:p>
        </w:tc>
      </w:tr>
      <w:tr w:rsidR="006E2232" w:rsidTr="006E2232">
        <w:trPr>
          <w:trHeight w:val="1483"/>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603</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111 05035 10 0000 120</w:t>
            </w: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w:t>
            </w:r>
            <w:r>
              <w:rPr>
                <w:color w:val="000000"/>
              </w:rPr>
              <w:lastRenderedPageBreak/>
              <w:t>и автономных учреждений)</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lastRenderedPageBreak/>
              <w:t>60,5</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60,5</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100,0</w:t>
            </w:r>
          </w:p>
        </w:tc>
      </w:tr>
      <w:tr w:rsidR="006E2232" w:rsidTr="006E2232">
        <w:trPr>
          <w:trHeight w:val="742"/>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lastRenderedPageBreak/>
              <w:t>603</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113 01995 10 0000 130</w:t>
            </w: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Прочие доходы от оказания платных услуг (работ) получателями средств бюджетов сельских поселений</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29,4</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29,4</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100,0</w:t>
            </w:r>
          </w:p>
        </w:tc>
      </w:tr>
      <w:tr w:rsidR="006E2232" w:rsidTr="006E2232">
        <w:trPr>
          <w:trHeight w:val="986"/>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603</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116 02020 02 0000 140</w:t>
            </w: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3</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3,0</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100,0</w:t>
            </w:r>
          </w:p>
        </w:tc>
      </w:tr>
      <w:tr w:rsidR="006E2232" w:rsidTr="006E2232">
        <w:trPr>
          <w:trHeight w:val="506"/>
        </w:trPr>
        <w:tc>
          <w:tcPr>
            <w:tcW w:w="739" w:type="dxa"/>
            <w:tcBorders>
              <w:top w:val="single" w:sz="6" w:space="0" w:color="auto"/>
              <w:left w:val="single" w:sz="6" w:space="0" w:color="auto"/>
              <w:bottom w:val="single" w:sz="18" w:space="0" w:color="auto"/>
              <w:right w:val="single" w:sz="6" w:space="0" w:color="auto"/>
            </w:tcBorders>
            <w:hideMark/>
          </w:tcPr>
          <w:p w:rsidR="006E2232" w:rsidRDefault="006E2232">
            <w:pPr>
              <w:autoSpaceDE w:val="0"/>
              <w:autoSpaceDN w:val="0"/>
              <w:adjustRightInd w:val="0"/>
              <w:jc w:val="center"/>
              <w:rPr>
                <w:color w:val="000000"/>
              </w:rPr>
            </w:pPr>
            <w:r>
              <w:rPr>
                <w:color w:val="000000"/>
              </w:rPr>
              <w:t>603</w:t>
            </w:r>
          </w:p>
        </w:tc>
        <w:tc>
          <w:tcPr>
            <w:tcW w:w="2225" w:type="dxa"/>
            <w:tcBorders>
              <w:top w:val="single" w:sz="6" w:space="0" w:color="auto"/>
              <w:left w:val="single" w:sz="6" w:space="0" w:color="auto"/>
              <w:bottom w:val="single" w:sz="18" w:space="0" w:color="auto"/>
              <w:right w:val="single" w:sz="6" w:space="0" w:color="auto"/>
            </w:tcBorders>
            <w:hideMark/>
          </w:tcPr>
          <w:p w:rsidR="006E2232" w:rsidRDefault="006E2232">
            <w:pPr>
              <w:autoSpaceDE w:val="0"/>
              <w:autoSpaceDN w:val="0"/>
              <w:adjustRightInd w:val="0"/>
              <w:jc w:val="center"/>
              <w:rPr>
                <w:color w:val="000000"/>
              </w:rPr>
            </w:pPr>
            <w:r>
              <w:rPr>
                <w:color w:val="000000"/>
              </w:rPr>
              <w:t>117 15030 10 0000 150</w:t>
            </w:r>
          </w:p>
        </w:tc>
        <w:tc>
          <w:tcPr>
            <w:tcW w:w="2878" w:type="dxa"/>
            <w:tcBorders>
              <w:top w:val="single" w:sz="6" w:space="0" w:color="auto"/>
              <w:left w:val="single" w:sz="6" w:space="0" w:color="auto"/>
              <w:bottom w:val="single" w:sz="18" w:space="0" w:color="auto"/>
              <w:right w:val="single" w:sz="6" w:space="0" w:color="auto"/>
            </w:tcBorders>
            <w:hideMark/>
          </w:tcPr>
          <w:p w:rsidR="006E2232" w:rsidRDefault="006E2232">
            <w:pPr>
              <w:autoSpaceDE w:val="0"/>
              <w:autoSpaceDN w:val="0"/>
              <w:adjustRightInd w:val="0"/>
              <w:jc w:val="center"/>
              <w:rPr>
                <w:color w:val="000000"/>
              </w:rPr>
            </w:pPr>
            <w:r>
              <w:rPr>
                <w:color w:val="000000"/>
              </w:rPr>
              <w:t>Инициативные платежи, зачисляемые в бюджеты сельских поселений</w:t>
            </w:r>
          </w:p>
        </w:tc>
        <w:tc>
          <w:tcPr>
            <w:tcW w:w="1327" w:type="dxa"/>
            <w:tcBorders>
              <w:top w:val="single" w:sz="6" w:space="0" w:color="auto"/>
              <w:left w:val="single" w:sz="6" w:space="0" w:color="auto"/>
              <w:bottom w:val="single" w:sz="18" w:space="0" w:color="auto"/>
              <w:right w:val="single" w:sz="6" w:space="0" w:color="auto"/>
            </w:tcBorders>
            <w:hideMark/>
          </w:tcPr>
          <w:p w:rsidR="006E2232" w:rsidRDefault="006E2232">
            <w:pPr>
              <w:autoSpaceDE w:val="0"/>
              <w:autoSpaceDN w:val="0"/>
              <w:adjustRightInd w:val="0"/>
              <w:jc w:val="center"/>
              <w:rPr>
                <w:color w:val="000000"/>
              </w:rPr>
            </w:pPr>
            <w:r>
              <w:rPr>
                <w:color w:val="000000"/>
              </w:rPr>
              <w:t>26,3</w:t>
            </w:r>
          </w:p>
        </w:tc>
        <w:tc>
          <w:tcPr>
            <w:tcW w:w="1286" w:type="dxa"/>
            <w:tcBorders>
              <w:top w:val="single" w:sz="6" w:space="0" w:color="auto"/>
              <w:left w:val="single" w:sz="6" w:space="0" w:color="auto"/>
              <w:bottom w:val="single" w:sz="18" w:space="0" w:color="auto"/>
              <w:right w:val="single" w:sz="6" w:space="0" w:color="auto"/>
            </w:tcBorders>
            <w:hideMark/>
          </w:tcPr>
          <w:p w:rsidR="006E2232" w:rsidRDefault="006E2232">
            <w:pPr>
              <w:autoSpaceDE w:val="0"/>
              <w:autoSpaceDN w:val="0"/>
              <w:adjustRightInd w:val="0"/>
              <w:jc w:val="center"/>
              <w:rPr>
                <w:color w:val="000000"/>
              </w:rPr>
            </w:pPr>
            <w:r>
              <w:rPr>
                <w:color w:val="000000"/>
              </w:rPr>
              <w:t>26,3</w:t>
            </w:r>
          </w:p>
        </w:tc>
        <w:tc>
          <w:tcPr>
            <w:tcW w:w="1073" w:type="dxa"/>
            <w:tcBorders>
              <w:top w:val="single" w:sz="6" w:space="0" w:color="auto"/>
              <w:left w:val="single" w:sz="6" w:space="0" w:color="auto"/>
              <w:bottom w:val="single" w:sz="18"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100,0</w:t>
            </w:r>
          </w:p>
        </w:tc>
      </w:tr>
      <w:tr w:rsidR="006E2232" w:rsidTr="006E2232">
        <w:trPr>
          <w:trHeight w:val="754"/>
        </w:trPr>
        <w:tc>
          <w:tcPr>
            <w:tcW w:w="739" w:type="dxa"/>
            <w:tcBorders>
              <w:top w:val="nil"/>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603</w:t>
            </w:r>
          </w:p>
        </w:tc>
        <w:tc>
          <w:tcPr>
            <w:tcW w:w="2225" w:type="dxa"/>
            <w:tcBorders>
              <w:top w:val="nil"/>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202 16001 10 0000 150</w:t>
            </w:r>
          </w:p>
        </w:tc>
        <w:tc>
          <w:tcPr>
            <w:tcW w:w="2878" w:type="dxa"/>
            <w:tcBorders>
              <w:top w:val="nil"/>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Дотации бюджетам сельских поселений на выравнивание бюджетной обеспеченности из бюджетов муниципальных районов</w:t>
            </w:r>
          </w:p>
        </w:tc>
        <w:tc>
          <w:tcPr>
            <w:tcW w:w="1327" w:type="dxa"/>
            <w:tcBorders>
              <w:top w:val="nil"/>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2236,2</w:t>
            </w:r>
          </w:p>
        </w:tc>
        <w:tc>
          <w:tcPr>
            <w:tcW w:w="1286" w:type="dxa"/>
            <w:tcBorders>
              <w:top w:val="nil"/>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2236,2</w:t>
            </w:r>
          </w:p>
        </w:tc>
        <w:tc>
          <w:tcPr>
            <w:tcW w:w="1073" w:type="dxa"/>
            <w:tcBorders>
              <w:top w:val="nil"/>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100,0</w:t>
            </w:r>
          </w:p>
        </w:tc>
      </w:tr>
      <w:tr w:rsidR="006E2232" w:rsidTr="006E2232">
        <w:trPr>
          <w:trHeight w:val="1978"/>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603</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2 02 20216 10 0000 150</w:t>
            </w: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400</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400,0</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100,0</w:t>
            </w:r>
          </w:p>
        </w:tc>
      </w:tr>
      <w:tr w:rsidR="006E2232" w:rsidTr="006E2232">
        <w:trPr>
          <w:trHeight w:val="494"/>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603</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202 29999 10 0000 150</w:t>
            </w: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Прочие субсидии бюджетам сельских поселений</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763,1</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763,1</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100,0</w:t>
            </w:r>
          </w:p>
        </w:tc>
      </w:tr>
      <w:tr w:rsidR="006E2232" w:rsidTr="006E2232">
        <w:trPr>
          <w:trHeight w:val="742"/>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603</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202 30024 10 0000 150</w:t>
            </w: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 xml:space="preserve">Субвенции бюджетам сельских поселений на выполнение передаваемых </w:t>
            </w:r>
            <w:r>
              <w:rPr>
                <w:color w:val="000000"/>
              </w:rPr>
              <w:lastRenderedPageBreak/>
              <w:t>полномочий субъектов Российской Федерации</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lastRenderedPageBreak/>
              <w:t>0,1</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0,1</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100,0</w:t>
            </w:r>
          </w:p>
        </w:tc>
      </w:tr>
      <w:tr w:rsidR="006E2232" w:rsidTr="006E2232">
        <w:trPr>
          <w:trHeight w:val="986"/>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lastRenderedPageBreak/>
              <w:t>603</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2 02 35118 05 0000 150</w:t>
            </w: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138,4</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138,4</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100,0</w:t>
            </w:r>
          </w:p>
        </w:tc>
      </w:tr>
      <w:tr w:rsidR="006E2232" w:rsidTr="006E2232">
        <w:trPr>
          <w:trHeight w:val="494"/>
        </w:trPr>
        <w:tc>
          <w:tcPr>
            <w:tcW w:w="739"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603</w:t>
            </w: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202 49999 10 0000 150</w:t>
            </w:r>
          </w:p>
        </w:tc>
        <w:tc>
          <w:tcPr>
            <w:tcW w:w="2878"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Прочие межбюджетные трансферты, передаваемые бюджетам сельских поселений</w:t>
            </w:r>
          </w:p>
        </w:tc>
        <w:tc>
          <w:tcPr>
            <w:tcW w:w="1327"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8412,8</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8 412,8</w:t>
            </w:r>
          </w:p>
        </w:tc>
        <w:tc>
          <w:tcPr>
            <w:tcW w:w="1073"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right"/>
              <w:rPr>
                <w:color w:val="000000"/>
                <w:sz w:val="20"/>
                <w:szCs w:val="20"/>
              </w:rPr>
            </w:pPr>
            <w:r>
              <w:rPr>
                <w:color w:val="000000"/>
                <w:sz w:val="20"/>
                <w:szCs w:val="20"/>
              </w:rPr>
              <w:t>100,0</w:t>
            </w:r>
          </w:p>
        </w:tc>
      </w:tr>
      <w:tr w:rsidR="006E2232" w:rsidTr="006E2232">
        <w:trPr>
          <w:trHeight w:val="986"/>
        </w:trPr>
        <w:tc>
          <w:tcPr>
            <w:tcW w:w="739" w:type="dxa"/>
            <w:tcBorders>
              <w:top w:val="single" w:sz="6" w:space="0" w:color="auto"/>
              <w:left w:val="single" w:sz="6" w:space="0" w:color="auto"/>
              <w:bottom w:val="single" w:sz="6" w:space="0" w:color="auto"/>
              <w:right w:val="single" w:sz="6" w:space="0" w:color="auto"/>
            </w:tcBorders>
          </w:tcPr>
          <w:p w:rsidR="006E2232" w:rsidRDefault="006E2232">
            <w:pPr>
              <w:autoSpaceDE w:val="0"/>
              <w:autoSpaceDN w:val="0"/>
              <w:adjustRightInd w:val="0"/>
              <w:jc w:val="center"/>
              <w:rPr>
                <w:color w:val="000000"/>
              </w:rPr>
            </w:pPr>
          </w:p>
        </w:tc>
        <w:tc>
          <w:tcPr>
            <w:tcW w:w="2225"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2 19 60010 10 0000 150</w:t>
            </w:r>
          </w:p>
        </w:tc>
        <w:tc>
          <w:tcPr>
            <w:tcW w:w="4205" w:type="dxa"/>
            <w:gridSpan w:val="2"/>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86" w:type="dxa"/>
            <w:tcBorders>
              <w:top w:val="single" w:sz="6" w:space="0" w:color="auto"/>
              <w:left w:val="single" w:sz="6" w:space="0" w:color="auto"/>
              <w:bottom w:val="single" w:sz="6" w:space="0" w:color="auto"/>
              <w:right w:val="single" w:sz="6" w:space="0" w:color="auto"/>
            </w:tcBorders>
            <w:hideMark/>
          </w:tcPr>
          <w:p w:rsidR="006E2232" w:rsidRDefault="006E2232">
            <w:pPr>
              <w:autoSpaceDE w:val="0"/>
              <w:autoSpaceDN w:val="0"/>
              <w:adjustRightInd w:val="0"/>
              <w:jc w:val="center"/>
              <w:rPr>
                <w:color w:val="000000"/>
              </w:rPr>
            </w:pPr>
            <w:r>
              <w:rPr>
                <w:color w:val="000000"/>
              </w:rPr>
              <w:t>-298,9</w:t>
            </w:r>
          </w:p>
        </w:tc>
        <w:tc>
          <w:tcPr>
            <w:tcW w:w="1073" w:type="dxa"/>
            <w:tcBorders>
              <w:top w:val="single" w:sz="6" w:space="0" w:color="auto"/>
              <w:left w:val="single" w:sz="6" w:space="0" w:color="auto"/>
              <w:bottom w:val="single" w:sz="6" w:space="0" w:color="auto"/>
              <w:right w:val="single" w:sz="6" w:space="0" w:color="auto"/>
            </w:tcBorders>
          </w:tcPr>
          <w:p w:rsidR="006E2232" w:rsidRDefault="006E2232">
            <w:pPr>
              <w:autoSpaceDE w:val="0"/>
              <w:autoSpaceDN w:val="0"/>
              <w:adjustRightInd w:val="0"/>
              <w:jc w:val="right"/>
              <w:rPr>
                <w:color w:val="000000"/>
                <w:sz w:val="20"/>
                <w:szCs w:val="20"/>
              </w:rPr>
            </w:pPr>
          </w:p>
        </w:tc>
      </w:tr>
    </w:tbl>
    <w:p w:rsidR="006E2232" w:rsidRDefault="006E2232" w:rsidP="006E2232">
      <w:pPr>
        <w:autoSpaceDE w:val="0"/>
        <w:autoSpaceDN w:val="0"/>
        <w:adjustRightInd w:val="0"/>
        <w:rPr>
          <w:rFonts w:ascii="Arial" w:hAnsi="Arial" w:cs="Arial"/>
          <w:color w:val="000000"/>
          <w:sz w:val="18"/>
          <w:szCs w:val="18"/>
        </w:rPr>
      </w:pPr>
    </w:p>
    <w:p w:rsidR="006E2232" w:rsidRDefault="006E2232" w:rsidP="006E2232">
      <w:pPr>
        <w:tabs>
          <w:tab w:val="left" w:pos="1327"/>
        </w:tabs>
        <w:autoSpaceDE w:val="0"/>
        <w:autoSpaceDN w:val="0"/>
        <w:adjustRightInd w:val="0"/>
        <w:rPr>
          <w:rFonts w:ascii="Arial" w:hAnsi="Arial" w:cs="Arial"/>
          <w:color w:val="000000"/>
          <w:sz w:val="18"/>
          <w:szCs w:val="18"/>
        </w:rPr>
      </w:pPr>
      <w:r>
        <w:rPr>
          <w:rFonts w:ascii="Arial" w:hAnsi="Arial" w:cs="Arial"/>
          <w:color w:val="000000"/>
          <w:sz w:val="18"/>
          <w:szCs w:val="18"/>
        </w:rPr>
        <w:tab/>
      </w:r>
    </w:p>
    <w:p w:rsidR="006E2232" w:rsidRDefault="006E2232" w:rsidP="006E2232">
      <w:pPr>
        <w:tabs>
          <w:tab w:val="left" w:pos="1327"/>
        </w:tabs>
        <w:autoSpaceDE w:val="0"/>
        <w:autoSpaceDN w:val="0"/>
        <w:adjustRightInd w:val="0"/>
        <w:jc w:val="right"/>
        <w:rPr>
          <w:rFonts w:ascii="Arial" w:hAnsi="Arial" w:cs="Arial"/>
          <w:color w:val="000000"/>
          <w:sz w:val="20"/>
          <w:szCs w:val="20"/>
        </w:rPr>
      </w:pPr>
      <w:r>
        <w:rPr>
          <w:rFonts w:ascii="Arial" w:hAnsi="Arial" w:cs="Arial"/>
          <w:color w:val="000000"/>
          <w:sz w:val="20"/>
          <w:szCs w:val="20"/>
        </w:rPr>
        <w:tab/>
        <w:t>Приложение 2</w:t>
      </w:r>
    </w:p>
    <w:p w:rsidR="006E2232" w:rsidRDefault="006E2232" w:rsidP="006E2232">
      <w:pPr>
        <w:tabs>
          <w:tab w:val="left" w:pos="1327"/>
          <w:tab w:val="left" w:pos="2614"/>
        </w:tabs>
        <w:jc w:val="righ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sz w:val="20"/>
          <w:szCs w:val="20"/>
        </w:rPr>
        <w:t>Утверждено решением  сессии</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 xml:space="preserve"> Совета депутатов Верх-</w:t>
      </w:r>
      <w:proofErr w:type="spellStart"/>
      <w:r>
        <w:rPr>
          <w:rFonts w:ascii="Arial" w:hAnsi="Arial" w:cs="Arial"/>
          <w:sz w:val="20"/>
          <w:szCs w:val="20"/>
        </w:rPr>
        <w:t>Урюмского</w:t>
      </w:r>
      <w:proofErr w:type="spellEnd"/>
      <w:r>
        <w:rPr>
          <w:rFonts w:ascii="Arial" w:hAnsi="Arial" w:cs="Arial"/>
          <w:sz w:val="20"/>
          <w:szCs w:val="20"/>
        </w:rPr>
        <w:t xml:space="preserve"> </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 xml:space="preserve">сельсовета </w:t>
      </w:r>
      <w:proofErr w:type="spellStart"/>
      <w:r>
        <w:rPr>
          <w:rFonts w:ascii="Arial" w:hAnsi="Arial" w:cs="Arial"/>
          <w:sz w:val="20"/>
          <w:szCs w:val="20"/>
        </w:rPr>
        <w:t>Здвинского</w:t>
      </w:r>
      <w:proofErr w:type="spellEnd"/>
      <w:r>
        <w:rPr>
          <w:rFonts w:ascii="Arial" w:hAnsi="Arial" w:cs="Arial"/>
          <w:sz w:val="20"/>
          <w:szCs w:val="20"/>
        </w:rPr>
        <w:t xml:space="preserve"> района</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 xml:space="preserve"> Новосибирской области  от 00.00.2023 года </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 xml:space="preserve">№  "Об исполнении бюджета </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Верх-</w:t>
      </w:r>
      <w:proofErr w:type="spellStart"/>
      <w:r>
        <w:rPr>
          <w:rFonts w:ascii="Arial" w:hAnsi="Arial" w:cs="Arial"/>
          <w:sz w:val="20"/>
          <w:szCs w:val="20"/>
        </w:rPr>
        <w:t>Урюмского</w:t>
      </w:r>
      <w:proofErr w:type="spellEnd"/>
      <w:r>
        <w:rPr>
          <w:rFonts w:ascii="Arial" w:hAnsi="Arial" w:cs="Arial"/>
          <w:sz w:val="20"/>
          <w:szCs w:val="20"/>
        </w:rPr>
        <w:t xml:space="preserve"> сельсовета </w:t>
      </w:r>
    </w:p>
    <w:p w:rsidR="006E2232" w:rsidRDefault="006E2232" w:rsidP="006E2232">
      <w:pPr>
        <w:tabs>
          <w:tab w:val="left" w:pos="1327"/>
          <w:tab w:val="left" w:pos="2614"/>
        </w:tabs>
        <w:jc w:val="right"/>
        <w:rPr>
          <w:rFonts w:ascii="Arial" w:hAnsi="Arial" w:cs="Arial"/>
          <w:sz w:val="20"/>
          <w:szCs w:val="20"/>
        </w:rPr>
      </w:pPr>
      <w:proofErr w:type="spellStart"/>
      <w:r>
        <w:rPr>
          <w:rFonts w:ascii="Arial" w:hAnsi="Arial" w:cs="Arial"/>
          <w:sz w:val="20"/>
          <w:szCs w:val="20"/>
        </w:rPr>
        <w:t>Здвинского</w:t>
      </w:r>
      <w:proofErr w:type="spellEnd"/>
      <w:r>
        <w:rPr>
          <w:rFonts w:ascii="Arial" w:hAnsi="Arial" w:cs="Arial"/>
          <w:sz w:val="20"/>
          <w:szCs w:val="20"/>
        </w:rPr>
        <w:t xml:space="preserve"> района </w:t>
      </w:r>
      <w:proofErr w:type="gramStart"/>
      <w:r>
        <w:rPr>
          <w:rFonts w:ascii="Arial" w:hAnsi="Arial" w:cs="Arial"/>
          <w:sz w:val="20"/>
          <w:szCs w:val="20"/>
        </w:rPr>
        <w:t>Новосибирской</w:t>
      </w:r>
      <w:proofErr w:type="gramEnd"/>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 xml:space="preserve"> области за 2023 год"</w:t>
      </w:r>
    </w:p>
    <w:p w:rsidR="006E2232" w:rsidRDefault="006E2232" w:rsidP="006E2232">
      <w:pPr>
        <w:jc w:val="center"/>
        <w:rPr>
          <w:rFonts w:ascii="Times New Roman" w:hAnsi="Times New Roman" w:cs="Times New Roman"/>
          <w:b/>
          <w:bCs/>
          <w:sz w:val="24"/>
          <w:szCs w:val="24"/>
        </w:rPr>
      </w:pPr>
      <w:r>
        <w:rPr>
          <w:b/>
          <w:bCs/>
        </w:rPr>
        <w:t>Исполнение по Распределению бюджетных ассигнований бюджета Верх-</w:t>
      </w:r>
      <w:proofErr w:type="spellStart"/>
      <w:r>
        <w:rPr>
          <w:b/>
          <w:bCs/>
        </w:rPr>
        <w:t>Урюмского</w:t>
      </w:r>
      <w:proofErr w:type="spellEnd"/>
      <w:r>
        <w:rPr>
          <w:b/>
          <w:bCs/>
        </w:rPr>
        <w:t xml:space="preserve"> сельсовета </w:t>
      </w:r>
      <w:proofErr w:type="spellStart"/>
      <w:r>
        <w:rPr>
          <w:b/>
          <w:bCs/>
        </w:rPr>
        <w:t>Здвинского</w:t>
      </w:r>
      <w:proofErr w:type="spellEnd"/>
      <w:r>
        <w:rPr>
          <w:b/>
          <w:bCs/>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2023 год и плановый период 2024 и 2025 годов</w:t>
      </w:r>
    </w:p>
    <w:p w:rsidR="006E2232" w:rsidRDefault="006E2232" w:rsidP="006E2232">
      <w:pPr>
        <w:pStyle w:val="af"/>
        <w:spacing w:line="360" w:lineRule="auto"/>
        <w:ind w:left="0"/>
        <w:jc w:val="right"/>
      </w:pPr>
      <w:proofErr w:type="spellStart"/>
      <w:r>
        <w:t>тыс</w:t>
      </w:r>
      <w:proofErr w:type="gramStart"/>
      <w:r>
        <w:t>.р</w:t>
      </w:r>
      <w:proofErr w:type="gramEnd"/>
      <w:r>
        <w:t>уб</w:t>
      </w:r>
      <w:proofErr w:type="spellEnd"/>
      <w:r>
        <w:t>.</w:t>
      </w:r>
    </w:p>
    <w:tbl>
      <w:tblPr>
        <w:tblW w:w="9660" w:type="dxa"/>
        <w:tblInd w:w="93" w:type="dxa"/>
        <w:tblLayout w:type="fixed"/>
        <w:tblLook w:val="04A0" w:firstRow="1" w:lastRow="0" w:firstColumn="1" w:lastColumn="0" w:noHBand="0" w:noVBand="1"/>
      </w:tblPr>
      <w:tblGrid>
        <w:gridCol w:w="3304"/>
        <w:gridCol w:w="720"/>
        <w:gridCol w:w="600"/>
        <w:gridCol w:w="1516"/>
        <w:gridCol w:w="640"/>
        <w:gridCol w:w="894"/>
        <w:gridCol w:w="993"/>
        <w:gridCol w:w="993"/>
      </w:tblGrid>
      <w:tr w:rsidR="006E2232" w:rsidTr="006E2232">
        <w:trPr>
          <w:trHeight w:val="315"/>
        </w:trPr>
        <w:tc>
          <w:tcPr>
            <w:tcW w:w="3302" w:type="dxa"/>
            <w:vMerge w:val="restart"/>
            <w:tcBorders>
              <w:top w:val="single" w:sz="4" w:space="0" w:color="auto"/>
              <w:left w:val="single" w:sz="4" w:space="0" w:color="auto"/>
              <w:bottom w:val="single" w:sz="4" w:space="0" w:color="auto"/>
              <w:right w:val="nil"/>
            </w:tcBorders>
            <w:noWrap/>
            <w:vAlign w:val="center"/>
            <w:hideMark/>
          </w:tcPr>
          <w:p w:rsidR="006E2232" w:rsidRDefault="006E2232">
            <w:pPr>
              <w:jc w:val="center"/>
            </w:pPr>
            <w:r>
              <w:t>Наименование</w:t>
            </w:r>
          </w:p>
        </w:tc>
        <w:tc>
          <w:tcPr>
            <w:tcW w:w="720" w:type="dxa"/>
            <w:vMerge w:val="restart"/>
            <w:tcBorders>
              <w:top w:val="single" w:sz="4" w:space="0" w:color="auto"/>
              <w:left w:val="single" w:sz="4" w:space="0" w:color="auto"/>
              <w:bottom w:val="single" w:sz="4" w:space="0" w:color="auto"/>
              <w:right w:val="nil"/>
            </w:tcBorders>
            <w:noWrap/>
            <w:vAlign w:val="center"/>
            <w:hideMark/>
          </w:tcPr>
          <w:p w:rsidR="006E2232" w:rsidRDefault="006E2232">
            <w:pPr>
              <w:jc w:val="center"/>
            </w:pPr>
            <w:r>
              <w:t>РЗ</w:t>
            </w:r>
          </w:p>
        </w:tc>
        <w:tc>
          <w:tcPr>
            <w:tcW w:w="600" w:type="dxa"/>
            <w:vMerge w:val="restart"/>
            <w:tcBorders>
              <w:top w:val="single" w:sz="4" w:space="0" w:color="auto"/>
              <w:left w:val="single" w:sz="4" w:space="0" w:color="auto"/>
              <w:bottom w:val="single" w:sz="4" w:space="0" w:color="auto"/>
              <w:right w:val="nil"/>
            </w:tcBorders>
            <w:noWrap/>
            <w:vAlign w:val="center"/>
            <w:hideMark/>
          </w:tcPr>
          <w:p w:rsidR="006E2232" w:rsidRDefault="006E2232">
            <w:pPr>
              <w:jc w:val="center"/>
            </w:pPr>
            <w:proofErr w:type="gramStart"/>
            <w:r>
              <w:t>ПР</w:t>
            </w:r>
            <w:proofErr w:type="gramEnd"/>
          </w:p>
        </w:tc>
        <w:tc>
          <w:tcPr>
            <w:tcW w:w="1515" w:type="dxa"/>
            <w:vMerge w:val="restart"/>
            <w:tcBorders>
              <w:top w:val="single" w:sz="4" w:space="0" w:color="auto"/>
              <w:left w:val="single" w:sz="4" w:space="0" w:color="auto"/>
              <w:bottom w:val="single" w:sz="4" w:space="0" w:color="auto"/>
              <w:right w:val="nil"/>
            </w:tcBorders>
            <w:noWrap/>
            <w:vAlign w:val="center"/>
            <w:hideMark/>
          </w:tcPr>
          <w:p w:rsidR="006E2232" w:rsidRDefault="006E2232">
            <w:pPr>
              <w:jc w:val="center"/>
            </w:pPr>
            <w:r>
              <w:t>ЦСР</w:t>
            </w:r>
          </w:p>
        </w:tc>
        <w:tc>
          <w:tcPr>
            <w:tcW w:w="640" w:type="dxa"/>
            <w:vMerge w:val="restart"/>
            <w:tcBorders>
              <w:top w:val="single" w:sz="4" w:space="0" w:color="auto"/>
              <w:left w:val="single" w:sz="4" w:space="0" w:color="auto"/>
              <w:bottom w:val="single" w:sz="4" w:space="0" w:color="auto"/>
              <w:right w:val="single" w:sz="4" w:space="0" w:color="auto"/>
            </w:tcBorders>
            <w:noWrap/>
            <w:vAlign w:val="center"/>
            <w:hideMark/>
          </w:tcPr>
          <w:p w:rsidR="006E2232" w:rsidRDefault="006E2232">
            <w:pPr>
              <w:jc w:val="center"/>
            </w:pPr>
            <w:r>
              <w:t>ВР</w:t>
            </w:r>
          </w:p>
        </w:tc>
        <w:tc>
          <w:tcPr>
            <w:tcW w:w="2877" w:type="dxa"/>
            <w:gridSpan w:val="3"/>
            <w:tcBorders>
              <w:top w:val="single" w:sz="4" w:space="0" w:color="auto"/>
              <w:left w:val="nil"/>
              <w:bottom w:val="single" w:sz="4" w:space="0" w:color="auto"/>
              <w:right w:val="single" w:sz="4" w:space="0" w:color="000000"/>
            </w:tcBorders>
            <w:noWrap/>
            <w:vAlign w:val="center"/>
            <w:hideMark/>
          </w:tcPr>
          <w:p w:rsidR="006E2232" w:rsidRDefault="006E2232">
            <w:pPr>
              <w:jc w:val="center"/>
            </w:pPr>
            <w:r>
              <w:t>Сумма</w:t>
            </w:r>
          </w:p>
        </w:tc>
      </w:tr>
      <w:tr w:rsidR="006E2232" w:rsidTr="006E2232">
        <w:trPr>
          <w:trHeight w:val="509"/>
        </w:trPr>
        <w:tc>
          <w:tcPr>
            <w:tcW w:w="3302" w:type="dxa"/>
            <w:vMerge/>
            <w:tcBorders>
              <w:top w:val="single" w:sz="4" w:space="0" w:color="auto"/>
              <w:left w:val="single" w:sz="4" w:space="0" w:color="auto"/>
              <w:bottom w:val="single" w:sz="4" w:space="0" w:color="auto"/>
              <w:right w:val="nil"/>
            </w:tcBorders>
            <w:vAlign w:val="center"/>
            <w:hideMark/>
          </w:tcPr>
          <w:p w:rsidR="006E2232" w:rsidRDefault="006E2232"/>
        </w:tc>
        <w:tc>
          <w:tcPr>
            <w:tcW w:w="720" w:type="dxa"/>
            <w:vMerge/>
            <w:tcBorders>
              <w:top w:val="single" w:sz="4" w:space="0" w:color="auto"/>
              <w:left w:val="single" w:sz="4" w:space="0" w:color="auto"/>
              <w:bottom w:val="single" w:sz="4" w:space="0" w:color="auto"/>
              <w:right w:val="nil"/>
            </w:tcBorders>
            <w:vAlign w:val="center"/>
            <w:hideMark/>
          </w:tcPr>
          <w:p w:rsidR="006E2232" w:rsidRDefault="006E2232"/>
        </w:tc>
        <w:tc>
          <w:tcPr>
            <w:tcW w:w="600" w:type="dxa"/>
            <w:vMerge/>
            <w:tcBorders>
              <w:top w:val="single" w:sz="4" w:space="0" w:color="auto"/>
              <w:left w:val="single" w:sz="4" w:space="0" w:color="auto"/>
              <w:bottom w:val="single" w:sz="4" w:space="0" w:color="auto"/>
              <w:right w:val="nil"/>
            </w:tcBorders>
            <w:vAlign w:val="center"/>
            <w:hideMark/>
          </w:tcPr>
          <w:p w:rsidR="006E2232" w:rsidRDefault="006E2232"/>
        </w:tc>
        <w:tc>
          <w:tcPr>
            <w:tcW w:w="1515" w:type="dxa"/>
            <w:vMerge/>
            <w:tcBorders>
              <w:top w:val="single" w:sz="4" w:space="0" w:color="auto"/>
              <w:left w:val="single" w:sz="4" w:space="0" w:color="auto"/>
              <w:bottom w:val="single" w:sz="4" w:space="0" w:color="auto"/>
              <w:right w:val="nil"/>
            </w:tcBorders>
            <w:vAlign w:val="center"/>
            <w:hideMark/>
          </w:tcPr>
          <w:p w:rsidR="006E2232" w:rsidRDefault="006E2232"/>
        </w:tc>
        <w:tc>
          <w:tcPr>
            <w:tcW w:w="640" w:type="dxa"/>
            <w:vMerge/>
            <w:tcBorders>
              <w:top w:val="single" w:sz="4" w:space="0" w:color="auto"/>
              <w:left w:val="single" w:sz="4" w:space="0" w:color="auto"/>
              <w:bottom w:val="single" w:sz="4" w:space="0" w:color="auto"/>
              <w:right w:val="single" w:sz="4" w:space="0" w:color="auto"/>
            </w:tcBorders>
            <w:vAlign w:val="center"/>
            <w:hideMark/>
          </w:tcPr>
          <w:p w:rsidR="006E2232" w:rsidRDefault="006E2232"/>
        </w:tc>
        <w:tc>
          <w:tcPr>
            <w:tcW w:w="893" w:type="dxa"/>
            <w:vMerge w:val="restart"/>
            <w:tcBorders>
              <w:top w:val="nil"/>
              <w:left w:val="single" w:sz="4" w:space="0" w:color="auto"/>
              <w:bottom w:val="single" w:sz="4" w:space="0" w:color="000000"/>
              <w:right w:val="single" w:sz="4" w:space="0" w:color="auto"/>
            </w:tcBorders>
            <w:vAlign w:val="center"/>
            <w:hideMark/>
          </w:tcPr>
          <w:p w:rsidR="006E2232" w:rsidRDefault="006E2232">
            <w:pPr>
              <w:jc w:val="center"/>
            </w:pPr>
            <w:r>
              <w:t>Утвержден</w:t>
            </w:r>
          </w:p>
          <w:p w:rsidR="006E2232" w:rsidRDefault="006E2232">
            <w:pPr>
              <w:jc w:val="center"/>
            </w:pPr>
            <w:r>
              <w:t xml:space="preserve">2023 </w:t>
            </w:r>
            <w:r>
              <w:lastRenderedPageBreak/>
              <w:t>год</w:t>
            </w:r>
          </w:p>
        </w:tc>
        <w:tc>
          <w:tcPr>
            <w:tcW w:w="992" w:type="dxa"/>
            <w:vMerge w:val="restart"/>
            <w:tcBorders>
              <w:top w:val="nil"/>
              <w:left w:val="single" w:sz="4" w:space="0" w:color="auto"/>
              <w:bottom w:val="single" w:sz="4" w:space="0" w:color="auto"/>
              <w:right w:val="single" w:sz="4" w:space="0" w:color="auto"/>
            </w:tcBorders>
            <w:vAlign w:val="center"/>
            <w:hideMark/>
          </w:tcPr>
          <w:p w:rsidR="006E2232" w:rsidRDefault="006E2232">
            <w:pPr>
              <w:jc w:val="center"/>
            </w:pPr>
            <w:r>
              <w:lastRenderedPageBreak/>
              <w:t>Исполнено</w:t>
            </w:r>
          </w:p>
        </w:tc>
        <w:tc>
          <w:tcPr>
            <w:tcW w:w="992" w:type="dxa"/>
            <w:vMerge w:val="restart"/>
            <w:tcBorders>
              <w:top w:val="nil"/>
              <w:left w:val="single" w:sz="4" w:space="0" w:color="auto"/>
              <w:bottom w:val="single" w:sz="4" w:space="0" w:color="auto"/>
              <w:right w:val="single" w:sz="4" w:space="0" w:color="auto"/>
            </w:tcBorders>
            <w:vAlign w:val="center"/>
            <w:hideMark/>
          </w:tcPr>
          <w:p w:rsidR="006E2232" w:rsidRDefault="006E2232">
            <w:pPr>
              <w:jc w:val="center"/>
              <w:rPr>
                <w:sz w:val="24"/>
                <w:szCs w:val="24"/>
              </w:rPr>
            </w:pPr>
            <w:r>
              <w:t>% исполнения</w:t>
            </w:r>
          </w:p>
        </w:tc>
      </w:tr>
      <w:tr w:rsidR="006E2232" w:rsidTr="006E2232">
        <w:trPr>
          <w:trHeight w:val="743"/>
        </w:trPr>
        <w:tc>
          <w:tcPr>
            <w:tcW w:w="3302" w:type="dxa"/>
            <w:vMerge/>
            <w:tcBorders>
              <w:top w:val="single" w:sz="4" w:space="0" w:color="auto"/>
              <w:left w:val="single" w:sz="4" w:space="0" w:color="auto"/>
              <w:bottom w:val="single" w:sz="4" w:space="0" w:color="auto"/>
              <w:right w:val="nil"/>
            </w:tcBorders>
            <w:vAlign w:val="center"/>
            <w:hideMark/>
          </w:tcPr>
          <w:p w:rsidR="006E2232" w:rsidRDefault="006E2232"/>
        </w:tc>
        <w:tc>
          <w:tcPr>
            <w:tcW w:w="720" w:type="dxa"/>
            <w:vMerge/>
            <w:tcBorders>
              <w:top w:val="single" w:sz="4" w:space="0" w:color="auto"/>
              <w:left w:val="single" w:sz="4" w:space="0" w:color="auto"/>
              <w:bottom w:val="single" w:sz="4" w:space="0" w:color="auto"/>
              <w:right w:val="nil"/>
            </w:tcBorders>
            <w:vAlign w:val="center"/>
            <w:hideMark/>
          </w:tcPr>
          <w:p w:rsidR="006E2232" w:rsidRDefault="006E2232"/>
        </w:tc>
        <w:tc>
          <w:tcPr>
            <w:tcW w:w="600" w:type="dxa"/>
            <w:vMerge/>
            <w:tcBorders>
              <w:top w:val="single" w:sz="4" w:space="0" w:color="auto"/>
              <w:left w:val="single" w:sz="4" w:space="0" w:color="auto"/>
              <w:bottom w:val="single" w:sz="4" w:space="0" w:color="auto"/>
              <w:right w:val="nil"/>
            </w:tcBorders>
            <w:vAlign w:val="center"/>
            <w:hideMark/>
          </w:tcPr>
          <w:p w:rsidR="006E2232" w:rsidRDefault="006E2232"/>
        </w:tc>
        <w:tc>
          <w:tcPr>
            <w:tcW w:w="1515" w:type="dxa"/>
            <w:vMerge/>
            <w:tcBorders>
              <w:top w:val="single" w:sz="4" w:space="0" w:color="auto"/>
              <w:left w:val="single" w:sz="4" w:space="0" w:color="auto"/>
              <w:bottom w:val="single" w:sz="4" w:space="0" w:color="auto"/>
              <w:right w:val="nil"/>
            </w:tcBorders>
            <w:vAlign w:val="center"/>
            <w:hideMark/>
          </w:tcPr>
          <w:p w:rsidR="006E2232" w:rsidRDefault="006E2232"/>
        </w:tc>
        <w:tc>
          <w:tcPr>
            <w:tcW w:w="640" w:type="dxa"/>
            <w:vMerge/>
            <w:tcBorders>
              <w:top w:val="single" w:sz="4" w:space="0" w:color="auto"/>
              <w:left w:val="single" w:sz="4" w:space="0" w:color="auto"/>
              <w:bottom w:val="single" w:sz="4" w:space="0" w:color="auto"/>
              <w:right w:val="single" w:sz="4" w:space="0" w:color="auto"/>
            </w:tcBorders>
            <w:vAlign w:val="center"/>
            <w:hideMark/>
          </w:tcPr>
          <w:p w:rsidR="006E2232" w:rsidRDefault="006E2232"/>
        </w:tc>
        <w:tc>
          <w:tcPr>
            <w:tcW w:w="2877" w:type="dxa"/>
            <w:vMerge/>
            <w:tcBorders>
              <w:top w:val="nil"/>
              <w:left w:val="single" w:sz="4" w:space="0" w:color="auto"/>
              <w:bottom w:val="single" w:sz="4" w:space="0" w:color="000000"/>
              <w:right w:val="single" w:sz="4" w:space="0" w:color="auto"/>
            </w:tcBorders>
            <w:vAlign w:val="center"/>
            <w:hideMark/>
          </w:tcPr>
          <w:p w:rsidR="006E2232" w:rsidRDefault="006E2232"/>
        </w:tc>
        <w:tc>
          <w:tcPr>
            <w:tcW w:w="992" w:type="dxa"/>
            <w:vMerge/>
            <w:tcBorders>
              <w:top w:val="nil"/>
              <w:left w:val="single" w:sz="4" w:space="0" w:color="auto"/>
              <w:bottom w:val="single" w:sz="4" w:space="0" w:color="auto"/>
              <w:right w:val="single" w:sz="4" w:space="0" w:color="auto"/>
            </w:tcBorders>
            <w:vAlign w:val="center"/>
            <w:hideMark/>
          </w:tcPr>
          <w:p w:rsidR="006E2232" w:rsidRDefault="006E2232"/>
        </w:tc>
        <w:tc>
          <w:tcPr>
            <w:tcW w:w="992" w:type="dxa"/>
            <w:vMerge/>
            <w:tcBorders>
              <w:top w:val="nil"/>
              <w:left w:val="single" w:sz="4" w:space="0" w:color="auto"/>
              <w:bottom w:val="single" w:sz="4" w:space="0" w:color="auto"/>
              <w:right w:val="single" w:sz="4" w:space="0" w:color="auto"/>
            </w:tcBorders>
            <w:vAlign w:val="center"/>
            <w:hideMark/>
          </w:tcPr>
          <w:p w:rsidR="006E2232" w:rsidRDefault="006E2232">
            <w:pPr>
              <w:rPr>
                <w:sz w:val="24"/>
                <w:szCs w:val="24"/>
              </w:rPr>
            </w:pP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lastRenderedPageBreak/>
              <w:t>ОБЩЕГОСУДАРСТВЕННЫЕ ВОПРОСЫ</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4 246,5</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4 129,1</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sz w:val="24"/>
                <w:szCs w:val="24"/>
              </w:rPr>
            </w:pPr>
            <w:r>
              <w:rPr>
                <w:b/>
                <w:bCs/>
              </w:rPr>
              <w:t>97,2</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994,8</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994,8</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994,8</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994,8</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Глава муниципального образования</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99.0.00.00011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15,9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15,9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1890"/>
        </w:trPr>
        <w:tc>
          <w:tcPr>
            <w:tcW w:w="3302" w:type="dxa"/>
            <w:tcBorders>
              <w:top w:val="nil"/>
              <w:left w:val="single" w:sz="4" w:space="0" w:color="auto"/>
              <w:bottom w:val="single" w:sz="4" w:space="0" w:color="auto"/>
              <w:right w:val="nil"/>
            </w:tcBorders>
            <w:vAlign w:val="center"/>
            <w:hideMark/>
          </w:tcPr>
          <w:p w:rsidR="006E2232" w:rsidRDefault="006E223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15" w:type="dxa"/>
            <w:tcBorders>
              <w:top w:val="nil"/>
              <w:left w:val="nil"/>
              <w:bottom w:val="single" w:sz="4" w:space="0" w:color="auto"/>
              <w:right w:val="nil"/>
            </w:tcBorders>
            <w:noWrap/>
            <w:vAlign w:val="center"/>
            <w:hideMark/>
          </w:tcPr>
          <w:p w:rsidR="006E2232" w:rsidRDefault="006E2232">
            <w:pPr>
              <w:jc w:val="center"/>
            </w:pPr>
            <w:r>
              <w:t>99.0.00.00011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15,9</w:t>
            </w:r>
          </w:p>
        </w:tc>
        <w:tc>
          <w:tcPr>
            <w:tcW w:w="992" w:type="dxa"/>
            <w:tcBorders>
              <w:top w:val="nil"/>
              <w:left w:val="nil"/>
              <w:bottom w:val="single" w:sz="4" w:space="0" w:color="auto"/>
              <w:right w:val="nil"/>
            </w:tcBorders>
            <w:noWrap/>
            <w:vAlign w:val="center"/>
            <w:hideMark/>
          </w:tcPr>
          <w:p w:rsidR="006E2232" w:rsidRDefault="006E2232">
            <w:pPr>
              <w:jc w:val="right"/>
            </w:pPr>
            <w:r>
              <w:t>15,9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15" w:type="dxa"/>
            <w:tcBorders>
              <w:top w:val="nil"/>
              <w:left w:val="nil"/>
              <w:bottom w:val="single" w:sz="4" w:space="0" w:color="auto"/>
              <w:right w:val="nil"/>
            </w:tcBorders>
            <w:noWrap/>
            <w:vAlign w:val="center"/>
            <w:hideMark/>
          </w:tcPr>
          <w:p w:rsidR="006E2232" w:rsidRDefault="006E2232">
            <w:pPr>
              <w:jc w:val="center"/>
            </w:pPr>
            <w:r>
              <w:t>99.0.00.00011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120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15,9</w:t>
            </w:r>
          </w:p>
        </w:tc>
        <w:tc>
          <w:tcPr>
            <w:tcW w:w="992" w:type="dxa"/>
            <w:tcBorders>
              <w:top w:val="nil"/>
              <w:left w:val="nil"/>
              <w:bottom w:val="single" w:sz="4" w:space="0" w:color="auto"/>
              <w:right w:val="nil"/>
            </w:tcBorders>
            <w:noWrap/>
            <w:vAlign w:val="center"/>
            <w:hideMark/>
          </w:tcPr>
          <w:p w:rsidR="006E2232" w:rsidRDefault="006E2232">
            <w:pPr>
              <w:jc w:val="right"/>
            </w:pPr>
            <w:r>
              <w:t>15,9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Реализация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99.0.00.70510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978,9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978,9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1890"/>
        </w:trPr>
        <w:tc>
          <w:tcPr>
            <w:tcW w:w="3302" w:type="dxa"/>
            <w:tcBorders>
              <w:top w:val="nil"/>
              <w:left w:val="single" w:sz="4" w:space="0" w:color="auto"/>
              <w:bottom w:val="single" w:sz="4" w:space="0" w:color="auto"/>
              <w:right w:val="nil"/>
            </w:tcBorders>
            <w:vAlign w:val="center"/>
            <w:hideMark/>
          </w:tcPr>
          <w:p w:rsidR="006E2232" w:rsidRDefault="006E223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15" w:type="dxa"/>
            <w:tcBorders>
              <w:top w:val="nil"/>
              <w:left w:val="nil"/>
              <w:bottom w:val="single" w:sz="4" w:space="0" w:color="auto"/>
              <w:right w:val="nil"/>
            </w:tcBorders>
            <w:noWrap/>
            <w:vAlign w:val="center"/>
            <w:hideMark/>
          </w:tcPr>
          <w:p w:rsidR="006E2232" w:rsidRDefault="006E2232">
            <w:pPr>
              <w:jc w:val="center"/>
            </w:pPr>
            <w:r>
              <w:t>99.0.00.70510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978,9</w:t>
            </w:r>
          </w:p>
        </w:tc>
        <w:tc>
          <w:tcPr>
            <w:tcW w:w="992" w:type="dxa"/>
            <w:tcBorders>
              <w:top w:val="nil"/>
              <w:left w:val="nil"/>
              <w:bottom w:val="single" w:sz="4" w:space="0" w:color="auto"/>
              <w:right w:val="nil"/>
            </w:tcBorders>
            <w:noWrap/>
            <w:vAlign w:val="center"/>
            <w:hideMark/>
          </w:tcPr>
          <w:p w:rsidR="006E2232" w:rsidRDefault="006E2232">
            <w:pPr>
              <w:jc w:val="right"/>
            </w:pPr>
            <w:r>
              <w:t>978,9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15" w:type="dxa"/>
            <w:tcBorders>
              <w:top w:val="nil"/>
              <w:left w:val="nil"/>
              <w:bottom w:val="single" w:sz="4" w:space="0" w:color="auto"/>
              <w:right w:val="nil"/>
            </w:tcBorders>
            <w:noWrap/>
            <w:vAlign w:val="center"/>
            <w:hideMark/>
          </w:tcPr>
          <w:p w:rsidR="006E2232" w:rsidRDefault="006E2232">
            <w:pPr>
              <w:jc w:val="center"/>
            </w:pPr>
            <w:r>
              <w:t>99.0.00.70510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120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978,9</w:t>
            </w:r>
          </w:p>
        </w:tc>
        <w:tc>
          <w:tcPr>
            <w:tcW w:w="992" w:type="dxa"/>
            <w:tcBorders>
              <w:top w:val="nil"/>
              <w:left w:val="nil"/>
              <w:bottom w:val="single" w:sz="4" w:space="0" w:color="auto"/>
              <w:right w:val="nil"/>
            </w:tcBorders>
            <w:noWrap/>
            <w:vAlign w:val="center"/>
            <w:hideMark/>
          </w:tcPr>
          <w:p w:rsidR="006E2232" w:rsidRDefault="006E2232">
            <w:pPr>
              <w:jc w:val="right"/>
            </w:pPr>
            <w:r>
              <w:t>978,9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157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04</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3 197,7</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3 088,6</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96,6</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04</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3 197,7</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3 088,6</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96,6</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Финансовое обеспечение функций органов местного самоуправления</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04</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99.0.00.00013</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2 019,5</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1 910,3</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94,6</w:t>
            </w:r>
          </w:p>
        </w:tc>
      </w:tr>
      <w:tr w:rsidR="006E2232" w:rsidTr="006E2232">
        <w:trPr>
          <w:trHeight w:val="1890"/>
        </w:trPr>
        <w:tc>
          <w:tcPr>
            <w:tcW w:w="3302" w:type="dxa"/>
            <w:tcBorders>
              <w:top w:val="nil"/>
              <w:left w:val="single" w:sz="4" w:space="0" w:color="auto"/>
              <w:bottom w:val="single" w:sz="4" w:space="0" w:color="auto"/>
              <w:right w:val="nil"/>
            </w:tcBorders>
            <w:vAlign w:val="center"/>
            <w:hideMark/>
          </w:tcPr>
          <w:p w:rsidR="006E2232" w:rsidRDefault="006E223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15" w:type="dxa"/>
            <w:tcBorders>
              <w:top w:val="nil"/>
              <w:left w:val="nil"/>
              <w:bottom w:val="single" w:sz="4" w:space="0" w:color="auto"/>
              <w:right w:val="nil"/>
            </w:tcBorders>
            <w:noWrap/>
            <w:vAlign w:val="center"/>
            <w:hideMark/>
          </w:tcPr>
          <w:p w:rsidR="006E2232" w:rsidRDefault="006E2232">
            <w:pPr>
              <w:jc w:val="center"/>
            </w:pPr>
            <w:r>
              <w:t>99.0.00.00013</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1 254,6</w:t>
            </w:r>
          </w:p>
        </w:tc>
        <w:tc>
          <w:tcPr>
            <w:tcW w:w="992" w:type="dxa"/>
            <w:tcBorders>
              <w:top w:val="nil"/>
              <w:left w:val="nil"/>
              <w:bottom w:val="single" w:sz="4" w:space="0" w:color="auto"/>
              <w:right w:val="nil"/>
            </w:tcBorders>
            <w:noWrap/>
            <w:vAlign w:val="center"/>
            <w:hideMark/>
          </w:tcPr>
          <w:p w:rsidR="006E2232" w:rsidRDefault="006E2232">
            <w:pPr>
              <w:jc w:val="right"/>
            </w:pPr>
            <w:r>
              <w:t>1 236,3</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98,5</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15" w:type="dxa"/>
            <w:tcBorders>
              <w:top w:val="nil"/>
              <w:left w:val="nil"/>
              <w:bottom w:val="single" w:sz="4" w:space="0" w:color="auto"/>
              <w:right w:val="nil"/>
            </w:tcBorders>
            <w:noWrap/>
            <w:vAlign w:val="center"/>
            <w:hideMark/>
          </w:tcPr>
          <w:p w:rsidR="006E2232" w:rsidRDefault="006E2232">
            <w:pPr>
              <w:jc w:val="center"/>
            </w:pPr>
            <w:r>
              <w:t>99.0.00.00013</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120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1 254,6</w:t>
            </w:r>
          </w:p>
        </w:tc>
        <w:tc>
          <w:tcPr>
            <w:tcW w:w="992" w:type="dxa"/>
            <w:tcBorders>
              <w:top w:val="nil"/>
              <w:left w:val="nil"/>
              <w:bottom w:val="single" w:sz="4" w:space="0" w:color="auto"/>
              <w:right w:val="nil"/>
            </w:tcBorders>
            <w:noWrap/>
            <w:vAlign w:val="center"/>
            <w:hideMark/>
          </w:tcPr>
          <w:p w:rsidR="006E2232" w:rsidRDefault="006E2232">
            <w:pPr>
              <w:jc w:val="right"/>
            </w:pPr>
            <w:r>
              <w:t>1 236,3</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98,5</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15" w:type="dxa"/>
            <w:tcBorders>
              <w:top w:val="nil"/>
              <w:left w:val="nil"/>
              <w:bottom w:val="single" w:sz="4" w:space="0" w:color="auto"/>
              <w:right w:val="nil"/>
            </w:tcBorders>
            <w:noWrap/>
            <w:vAlign w:val="center"/>
            <w:hideMark/>
          </w:tcPr>
          <w:p w:rsidR="006E2232" w:rsidRDefault="006E2232">
            <w:pPr>
              <w:jc w:val="center"/>
            </w:pPr>
            <w:r>
              <w:t>99.0.00.00013</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691,7</w:t>
            </w:r>
          </w:p>
        </w:tc>
        <w:tc>
          <w:tcPr>
            <w:tcW w:w="992" w:type="dxa"/>
            <w:tcBorders>
              <w:top w:val="nil"/>
              <w:left w:val="nil"/>
              <w:bottom w:val="single" w:sz="4" w:space="0" w:color="auto"/>
              <w:right w:val="nil"/>
            </w:tcBorders>
            <w:noWrap/>
            <w:vAlign w:val="center"/>
            <w:hideMark/>
          </w:tcPr>
          <w:p w:rsidR="006E2232" w:rsidRDefault="006E2232">
            <w:pPr>
              <w:jc w:val="right"/>
            </w:pPr>
            <w:r>
              <w:t>610,8</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88,3</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15" w:type="dxa"/>
            <w:tcBorders>
              <w:top w:val="nil"/>
              <w:left w:val="nil"/>
              <w:bottom w:val="single" w:sz="4" w:space="0" w:color="auto"/>
              <w:right w:val="nil"/>
            </w:tcBorders>
            <w:noWrap/>
            <w:vAlign w:val="center"/>
            <w:hideMark/>
          </w:tcPr>
          <w:p w:rsidR="006E2232" w:rsidRDefault="006E2232">
            <w:pPr>
              <w:jc w:val="center"/>
            </w:pPr>
            <w:r>
              <w:t>99.0.00.00013</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691,7</w:t>
            </w:r>
          </w:p>
        </w:tc>
        <w:tc>
          <w:tcPr>
            <w:tcW w:w="992" w:type="dxa"/>
            <w:tcBorders>
              <w:top w:val="nil"/>
              <w:left w:val="nil"/>
              <w:bottom w:val="single" w:sz="4" w:space="0" w:color="auto"/>
              <w:right w:val="nil"/>
            </w:tcBorders>
            <w:noWrap/>
            <w:vAlign w:val="center"/>
            <w:hideMark/>
          </w:tcPr>
          <w:p w:rsidR="006E2232" w:rsidRDefault="006E2232">
            <w:pPr>
              <w:jc w:val="right"/>
            </w:pPr>
            <w:r>
              <w:t>610,8</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88,3</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r>
              <w:t>Иные бюджетные ассигнования</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15" w:type="dxa"/>
            <w:tcBorders>
              <w:top w:val="nil"/>
              <w:left w:val="nil"/>
              <w:bottom w:val="single" w:sz="4" w:space="0" w:color="auto"/>
              <w:right w:val="nil"/>
            </w:tcBorders>
            <w:noWrap/>
            <w:vAlign w:val="center"/>
            <w:hideMark/>
          </w:tcPr>
          <w:p w:rsidR="006E2232" w:rsidRDefault="006E2232">
            <w:pPr>
              <w:jc w:val="center"/>
            </w:pPr>
            <w:r>
              <w:t>99.0.00.00013</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800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73,2</w:t>
            </w:r>
          </w:p>
        </w:tc>
        <w:tc>
          <w:tcPr>
            <w:tcW w:w="992" w:type="dxa"/>
            <w:tcBorders>
              <w:top w:val="nil"/>
              <w:left w:val="nil"/>
              <w:bottom w:val="single" w:sz="4" w:space="0" w:color="auto"/>
              <w:right w:val="nil"/>
            </w:tcBorders>
            <w:noWrap/>
            <w:vAlign w:val="center"/>
            <w:hideMark/>
          </w:tcPr>
          <w:p w:rsidR="006E2232" w:rsidRDefault="006E2232">
            <w:pPr>
              <w:jc w:val="right"/>
            </w:pPr>
            <w:r>
              <w:t>63,2</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86,3</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r>
              <w:t>Уплата налогов, сборов и иных платежей</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15" w:type="dxa"/>
            <w:tcBorders>
              <w:top w:val="nil"/>
              <w:left w:val="nil"/>
              <w:bottom w:val="single" w:sz="4" w:space="0" w:color="auto"/>
              <w:right w:val="nil"/>
            </w:tcBorders>
            <w:noWrap/>
            <w:vAlign w:val="center"/>
            <w:hideMark/>
          </w:tcPr>
          <w:p w:rsidR="006E2232" w:rsidRDefault="006E2232">
            <w:pPr>
              <w:jc w:val="center"/>
            </w:pPr>
            <w:r>
              <w:t>99.0.00.00013</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850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73,2</w:t>
            </w:r>
          </w:p>
        </w:tc>
        <w:tc>
          <w:tcPr>
            <w:tcW w:w="992" w:type="dxa"/>
            <w:tcBorders>
              <w:top w:val="nil"/>
              <w:left w:val="nil"/>
              <w:bottom w:val="single" w:sz="4" w:space="0" w:color="auto"/>
              <w:right w:val="nil"/>
            </w:tcBorders>
            <w:noWrap/>
            <w:vAlign w:val="center"/>
            <w:hideMark/>
          </w:tcPr>
          <w:p w:rsidR="006E2232" w:rsidRDefault="006E2232">
            <w:pPr>
              <w:jc w:val="right"/>
            </w:pPr>
            <w:r>
              <w:t>63,2</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86,3</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Реализация мероприятий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04</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99.0.00.70190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0,1</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0,1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15" w:type="dxa"/>
            <w:tcBorders>
              <w:top w:val="nil"/>
              <w:left w:val="nil"/>
              <w:bottom w:val="single" w:sz="4" w:space="0" w:color="auto"/>
              <w:right w:val="nil"/>
            </w:tcBorders>
            <w:noWrap/>
            <w:vAlign w:val="center"/>
            <w:hideMark/>
          </w:tcPr>
          <w:p w:rsidR="006E2232" w:rsidRDefault="006E2232">
            <w:pPr>
              <w:jc w:val="center"/>
            </w:pPr>
            <w:r>
              <w:t>99.0.00.70190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0,1</w:t>
            </w:r>
          </w:p>
        </w:tc>
        <w:tc>
          <w:tcPr>
            <w:tcW w:w="992" w:type="dxa"/>
            <w:tcBorders>
              <w:top w:val="nil"/>
              <w:left w:val="nil"/>
              <w:bottom w:val="single" w:sz="4" w:space="0" w:color="auto"/>
              <w:right w:val="nil"/>
            </w:tcBorders>
            <w:noWrap/>
            <w:vAlign w:val="center"/>
            <w:hideMark/>
          </w:tcPr>
          <w:p w:rsidR="006E2232" w:rsidRDefault="006E2232">
            <w:pPr>
              <w:jc w:val="right"/>
            </w:pPr>
            <w:r>
              <w:t>0,1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15" w:type="dxa"/>
            <w:tcBorders>
              <w:top w:val="nil"/>
              <w:left w:val="nil"/>
              <w:bottom w:val="single" w:sz="4" w:space="0" w:color="auto"/>
              <w:right w:val="nil"/>
            </w:tcBorders>
            <w:noWrap/>
            <w:vAlign w:val="center"/>
            <w:hideMark/>
          </w:tcPr>
          <w:p w:rsidR="006E2232" w:rsidRDefault="006E2232">
            <w:pPr>
              <w:jc w:val="center"/>
            </w:pPr>
            <w:r>
              <w:t>99.0.00.70190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0,1</w:t>
            </w:r>
          </w:p>
        </w:tc>
        <w:tc>
          <w:tcPr>
            <w:tcW w:w="992" w:type="dxa"/>
            <w:tcBorders>
              <w:top w:val="nil"/>
              <w:left w:val="nil"/>
              <w:bottom w:val="single" w:sz="4" w:space="0" w:color="auto"/>
              <w:right w:val="nil"/>
            </w:tcBorders>
            <w:noWrap/>
            <w:vAlign w:val="center"/>
            <w:hideMark/>
          </w:tcPr>
          <w:p w:rsidR="006E2232" w:rsidRDefault="006E2232">
            <w:pPr>
              <w:jc w:val="right"/>
            </w:pPr>
            <w:r>
              <w:t>0,1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Реализация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04</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99.0.00.70510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1 178,1</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1 178,1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1890"/>
        </w:trPr>
        <w:tc>
          <w:tcPr>
            <w:tcW w:w="3302" w:type="dxa"/>
            <w:tcBorders>
              <w:top w:val="nil"/>
              <w:left w:val="single" w:sz="4" w:space="0" w:color="auto"/>
              <w:bottom w:val="single" w:sz="4" w:space="0" w:color="auto"/>
              <w:right w:val="nil"/>
            </w:tcBorders>
            <w:vAlign w:val="center"/>
            <w:hideMark/>
          </w:tcPr>
          <w:p w:rsidR="006E2232" w:rsidRDefault="006E223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15" w:type="dxa"/>
            <w:tcBorders>
              <w:top w:val="nil"/>
              <w:left w:val="nil"/>
              <w:bottom w:val="single" w:sz="4" w:space="0" w:color="auto"/>
              <w:right w:val="nil"/>
            </w:tcBorders>
            <w:noWrap/>
            <w:vAlign w:val="center"/>
            <w:hideMark/>
          </w:tcPr>
          <w:p w:rsidR="006E2232" w:rsidRDefault="006E2232">
            <w:pPr>
              <w:jc w:val="center"/>
            </w:pPr>
            <w:r>
              <w:t>99.0.00.70510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1 178,1</w:t>
            </w:r>
          </w:p>
        </w:tc>
        <w:tc>
          <w:tcPr>
            <w:tcW w:w="992" w:type="dxa"/>
            <w:tcBorders>
              <w:top w:val="nil"/>
              <w:left w:val="nil"/>
              <w:bottom w:val="single" w:sz="4" w:space="0" w:color="auto"/>
              <w:right w:val="nil"/>
            </w:tcBorders>
            <w:noWrap/>
            <w:vAlign w:val="center"/>
            <w:hideMark/>
          </w:tcPr>
          <w:p w:rsidR="006E2232" w:rsidRDefault="006E2232">
            <w:pPr>
              <w:jc w:val="right"/>
            </w:pPr>
            <w:r>
              <w:t>1 178,1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15" w:type="dxa"/>
            <w:tcBorders>
              <w:top w:val="nil"/>
              <w:left w:val="nil"/>
              <w:bottom w:val="single" w:sz="4" w:space="0" w:color="auto"/>
              <w:right w:val="nil"/>
            </w:tcBorders>
            <w:noWrap/>
            <w:vAlign w:val="center"/>
            <w:hideMark/>
          </w:tcPr>
          <w:p w:rsidR="006E2232" w:rsidRDefault="006E2232">
            <w:pPr>
              <w:jc w:val="center"/>
            </w:pPr>
            <w:r>
              <w:t>99.0.00.70510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120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1 178,1</w:t>
            </w:r>
          </w:p>
        </w:tc>
        <w:tc>
          <w:tcPr>
            <w:tcW w:w="992" w:type="dxa"/>
            <w:tcBorders>
              <w:top w:val="nil"/>
              <w:left w:val="nil"/>
              <w:bottom w:val="single" w:sz="4" w:space="0" w:color="auto"/>
              <w:right w:val="nil"/>
            </w:tcBorders>
            <w:noWrap/>
            <w:vAlign w:val="center"/>
            <w:hideMark/>
          </w:tcPr>
          <w:p w:rsidR="006E2232" w:rsidRDefault="006E2232">
            <w:pPr>
              <w:jc w:val="right"/>
            </w:pPr>
            <w:r>
              <w:t>1 178,1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126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06</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27,0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27,0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06</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27,0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27,0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Расходы по осуществлению переданных полномочий контрольно-счетных органов поселений</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06</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99.0.00.00015</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27,0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27,0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r>
              <w:t>Межбюджетные трансферты</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06</w:t>
            </w:r>
          </w:p>
        </w:tc>
        <w:tc>
          <w:tcPr>
            <w:tcW w:w="1515" w:type="dxa"/>
            <w:tcBorders>
              <w:top w:val="nil"/>
              <w:left w:val="nil"/>
              <w:bottom w:val="single" w:sz="4" w:space="0" w:color="auto"/>
              <w:right w:val="nil"/>
            </w:tcBorders>
            <w:noWrap/>
            <w:vAlign w:val="center"/>
            <w:hideMark/>
          </w:tcPr>
          <w:p w:rsidR="006E2232" w:rsidRDefault="006E2232">
            <w:pPr>
              <w:jc w:val="center"/>
            </w:pPr>
            <w:r>
              <w:t>99.0.00.00015</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500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27,0</w:t>
            </w:r>
          </w:p>
        </w:tc>
        <w:tc>
          <w:tcPr>
            <w:tcW w:w="992" w:type="dxa"/>
            <w:tcBorders>
              <w:top w:val="nil"/>
              <w:left w:val="nil"/>
              <w:bottom w:val="single" w:sz="4" w:space="0" w:color="auto"/>
              <w:right w:val="nil"/>
            </w:tcBorders>
            <w:noWrap/>
            <w:vAlign w:val="center"/>
            <w:hideMark/>
          </w:tcPr>
          <w:p w:rsidR="006E2232" w:rsidRDefault="006E2232">
            <w:pPr>
              <w:jc w:val="right"/>
            </w:pPr>
            <w:r>
              <w:t>27,0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r>
              <w:t>Иные межбюджетные трансферты</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06</w:t>
            </w:r>
          </w:p>
        </w:tc>
        <w:tc>
          <w:tcPr>
            <w:tcW w:w="1515" w:type="dxa"/>
            <w:tcBorders>
              <w:top w:val="nil"/>
              <w:left w:val="nil"/>
              <w:bottom w:val="single" w:sz="4" w:space="0" w:color="auto"/>
              <w:right w:val="nil"/>
            </w:tcBorders>
            <w:noWrap/>
            <w:vAlign w:val="center"/>
            <w:hideMark/>
          </w:tcPr>
          <w:p w:rsidR="006E2232" w:rsidRDefault="006E2232">
            <w:pPr>
              <w:jc w:val="center"/>
            </w:pPr>
            <w:r>
              <w:t>99.0.00.00015</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540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27,0</w:t>
            </w:r>
          </w:p>
        </w:tc>
        <w:tc>
          <w:tcPr>
            <w:tcW w:w="992" w:type="dxa"/>
            <w:tcBorders>
              <w:top w:val="nil"/>
              <w:left w:val="nil"/>
              <w:bottom w:val="single" w:sz="4" w:space="0" w:color="auto"/>
              <w:right w:val="nil"/>
            </w:tcBorders>
            <w:noWrap/>
            <w:vAlign w:val="center"/>
            <w:hideMark/>
          </w:tcPr>
          <w:p w:rsidR="006E2232" w:rsidRDefault="006E2232">
            <w:pPr>
              <w:jc w:val="right"/>
            </w:pPr>
            <w:r>
              <w:t>27,0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Другие общегосударственные вопросы</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13</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27,0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18,7</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69,3</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w:t>
            </w:r>
            <w:r>
              <w:rPr>
                <w:b/>
                <w:bCs/>
              </w:rPr>
              <w:lastRenderedPageBreak/>
              <w:t>сельсовета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lastRenderedPageBreak/>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13</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27,0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18,7</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69,3</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lastRenderedPageBreak/>
              <w:t>Выполнение других обязательств муниципального образования</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13</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99.0.00.00020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27,0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18,7</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69,3</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13</w:t>
            </w:r>
          </w:p>
        </w:tc>
        <w:tc>
          <w:tcPr>
            <w:tcW w:w="1515" w:type="dxa"/>
            <w:tcBorders>
              <w:top w:val="nil"/>
              <w:left w:val="nil"/>
              <w:bottom w:val="single" w:sz="4" w:space="0" w:color="auto"/>
              <w:right w:val="nil"/>
            </w:tcBorders>
            <w:noWrap/>
            <w:vAlign w:val="center"/>
            <w:hideMark/>
          </w:tcPr>
          <w:p w:rsidR="006E2232" w:rsidRDefault="006E2232">
            <w:pPr>
              <w:jc w:val="center"/>
            </w:pPr>
            <w:r>
              <w:t>99.0.00.00020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16,0</w:t>
            </w:r>
          </w:p>
        </w:tc>
        <w:tc>
          <w:tcPr>
            <w:tcW w:w="992" w:type="dxa"/>
            <w:tcBorders>
              <w:top w:val="nil"/>
              <w:left w:val="nil"/>
              <w:bottom w:val="single" w:sz="4" w:space="0" w:color="auto"/>
              <w:right w:val="nil"/>
            </w:tcBorders>
            <w:noWrap/>
            <w:vAlign w:val="center"/>
            <w:hideMark/>
          </w:tcPr>
          <w:p w:rsidR="006E2232" w:rsidRDefault="006E2232">
            <w:pPr>
              <w:jc w:val="right"/>
            </w:pPr>
            <w:r>
              <w:t>7,8</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48,8</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13</w:t>
            </w:r>
          </w:p>
        </w:tc>
        <w:tc>
          <w:tcPr>
            <w:tcW w:w="1515" w:type="dxa"/>
            <w:tcBorders>
              <w:top w:val="nil"/>
              <w:left w:val="nil"/>
              <w:bottom w:val="single" w:sz="4" w:space="0" w:color="auto"/>
              <w:right w:val="nil"/>
            </w:tcBorders>
            <w:noWrap/>
            <w:vAlign w:val="center"/>
            <w:hideMark/>
          </w:tcPr>
          <w:p w:rsidR="006E2232" w:rsidRDefault="006E2232">
            <w:pPr>
              <w:jc w:val="center"/>
            </w:pPr>
            <w:r>
              <w:t>99.0.00.00020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16,0</w:t>
            </w:r>
          </w:p>
        </w:tc>
        <w:tc>
          <w:tcPr>
            <w:tcW w:w="992" w:type="dxa"/>
            <w:tcBorders>
              <w:top w:val="nil"/>
              <w:left w:val="nil"/>
              <w:bottom w:val="single" w:sz="4" w:space="0" w:color="auto"/>
              <w:right w:val="nil"/>
            </w:tcBorders>
            <w:noWrap/>
            <w:vAlign w:val="center"/>
            <w:hideMark/>
          </w:tcPr>
          <w:p w:rsidR="006E2232" w:rsidRDefault="006E2232">
            <w:pPr>
              <w:jc w:val="right"/>
            </w:pPr>
            <w:r>
              <w:t>7,8</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48,8</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r>
              <w:t>Иные бюджетные ассигнования</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13</w:t>
            </w:r>
          </w:p>
        </w:tc>
        <w:tc>
          <w:tcPr>
            <w:tcW w:w="1515" w:type="dxa"/>
            <w:tcBorders>
              <w:top w:val="nil"/>
              <w:left w:val="nil"/>
              <w:bottom w:val="single" w:sz="4" w:space="0" w:color="auto"/>
              <w:right w:val="nil"/>
            </w:tcBorders>
            <w:noWrap/>
            <w:vAlign w:val="center"/>
            <w:hideMark/>
          </w:tcPr>
          <w:p w:rsidR="006E2232" w:rsidRDefault="006E2232">
            <w:pPr>
              <w:jc w:val="center"/>
            </w:pPr>
            <w:r>
              <w:t>99.0.00.00020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800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11,0</w:t>
            </w:r>
          </w:p>
        </w:tc>
        <w:tc>
          <w:tcPr>
            <w:tcW w:w="992" w:type="dxa"/>
            <w:tcBorders>
              <w:top w:val="nil"/>
              <w:left w:val="nil"/>
              <w:bottom w:val="single" w:sz="4" w:space="0" w:color="auto"/>
              <w:right w:val="nil"/>
            </w:tcBorders>
            <w:noWrap/>
            <w:vAlign w:val="center"/>
            <w:hideMark/>
          </w:tcPr>
          <w:p w:rsidR="006E2232" w:rsidRDefault="006E2232">
            <w:pPr>
              <w:jc w:val="right"/>
            </w:pPr>
            <w:r>
              <w:t>11,0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r>
              <w:t>Исполнение судебных актов</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13</w:t>
            </w:r>
          </w:p>
        </w:tc>
        <w:tc>
          <w:tcPr>
            <w:tcW w:w="1515" w:type="dxa"/>
            <w:tcBorders>
              <w:top w:val="nil"/>
              <w:left w:val="nil"/>
              <w:bottom w:val="single" w:sz="4" w:space="0" w:color="auto"/>
              <w:right w:val="nil"/>
            </w:tcBorders>
            <w:noWrap/>
            <w:vAlign w:val="center"/>
            <w:hideMark/>
          </w:tcPr>
          <w:p w:rsidR="006E2232" w:rsidRDefault="006E2232">
            <w:pPr>
              <w:jc w:val="center"/>
            </w:pPr>
            <w:r>
              <w:t>99.0.00.00020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830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6,0</w:t>
            </w:r>
          </w:p>
        </w:tc>
        <w:tc>
          <w:tcPr>
            <w:tcW w:w="992" w:type="dxa"/>
            <w:tcBorders>
              <w:top w:val="nil"/>
              <w:left w:val="nil"/>
              <w:bottom w:val="single" w:sz="4" w:space="0" w:color="auto"/>
              <w:right w:val="nil"/>
            </w:tcBorders>
            <w:noWrap/>
            <w:vAlign w:val="center"/>
            <w:hideMark/>
          </w:tcPr>
          <w:p w:rsidR="006E2232" w:rsidRDefault="006E2232">
            <w:pPr>
              <w:jc w:val="right"/>
            </w:pPr>
            <w:r>
              <w:t>6,0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r>
              <w:t>Уплата налогов, сборов и иных платежей</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13</w:t>
            </w:r>
          </w:p>
        </w:tc>
        <w:tc>
          <w:tcPr>
            <w:tcW w:w="1515" w:type="dxa"/>
            <w:tcBorders>
              <w:top w:val="nil"/>
              <w:left w:val="nil"/>
              <w:bottom w:val="single" w:sz="4" w:space="0" w:color="auto"/>
              <w:right w:val="nil"/>
            </w:tcBorders>
            <w:noWrap/>
            <w:vAlign w:val="center"/>
            <w:hideMark/>
          </w:tcPr>
          <w:p w:rsidR="006E2232" w:rsidRDefault="006E2232">
            <w:pPr>
              <w:jc w:val="center"/>
            </w:pPr>
            <w:r>
              <w:t>99.0.00.00020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850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5,0</w:t>
            </w:r>
          </w:p>
        </w:tc>
        <w:tc>
          <w:tcPr>
            <w:tcW w:w="992" w:type="dxa"/>
            <w:tcBorders>
              <w:top w:val="nil"/>
              <w:left w:val="nil"/>
              <w:bottom w:val="single" w:sz="4" w:space="0" w:color="auto"/>
              <w:right w:val="nil"/>
            </w:tcBorders>
            <w:noWrap/>
            <w:vAlign w:val="center"/>
            <w:hideMark/>
          </w:tcPr>
          <w:p w:rsidR="006E2232" w:rsidRDefault="006E2232">
            <w:pPr>
              <w:jc w:val="right"/>
            </w:pPr>
            <w:r>
              <w:t>5,0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НАЦИОНАЛЬНАЯ ОБОРОНА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02</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138,4</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138,4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Мобилизационная и вневойсковая подготовка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02</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138,4</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138,4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02</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138,4</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138,4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Осуществление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02</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99.0.00.51180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138,4</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138,4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1890"/>
        </w:trPr>
        <w:tc>
          <w:tcPr>
            <w:tcW w:w="3302" w:type="dxa"/>
            <w:tcBorders>
              <w:top w:val="nil"/>
              <w:left w:val="single" w:sz="4" w:space="0" w:color="auto"/>
              <w:bottom w:val="single" w:sz="4" w:space="0" w:color="auto"/>
              <w:right w:val="nil"/>
            </w:tcBorders>
            <w:vAlign w:val="center"/>
            <w:hideMark/>
          </w:tcPr>
          <w:p w:rsidR="006E2232" w:rsidRDefault="006E223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02</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15" w:type="dxa"/>
            <w:tcBorders>
              <w:top w:val="nil"/>
              <w:left w:val="nil"/>
              <w:bottom w:val="single" w:sz="4" w:space="0" w:color="auto"/>
              <w:right w:val="nil"/>
            </w:tcBorders>
            <w:noWrap/>
            <w:vAlign w:val="center"/>
            <w:hideMark/>
          </w:tcPr>
          <w:p w:rsidR="006E2232" w:rsidRDefault="006E2232">
            <w:pPr>
              <w:jc w:val="center"/>
            </w:pPr>
            <w:r>
              <w:t>99.0.00.51180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137,5</w:t>
            </w:r>
          </w:p>
        </w:tc>
        <w:tc>
          <w:tcPr>
            <w:tcW w:w="992" w:type="dxa"/>
            <w:tcBorders>
              <w:top w:val="nil"/>
              <w:left w:val="nil"/>
              <w:bottom w:val="single" w:sz="4" w:space="0" w:color="auto"/>
              <w:right w:val="nil"/>
            </w:tcBorders>
            <w:noWrap/>
            <w:vAlign w:val="center"/>
            <w:hideMark/>
          </w:tcPr>
          <w:p w:rsidR="006E2232" w:rsidRDefault="006E2232">
            <w:pPr>
              <w:jc w:val="right"/>
            </w:pPr>
            <w:r>
              <w:t>137,5</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02</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15" w:type="dxa"/>
            <w:tcBorders>
              <w:top w:val="nil"/>
              <w:left w:val="nil"/>
              <w:bottom w:val="single" w:sz="4" w:space="0" w:color="auto"/>
              <w:right w:val="nil"/>
            </w:tcBorders>
            <w:noWrap/>
            <w:vAlign w:val="center"/>
            <w:hideMark/>
          </w:tcPr>
          <w:p w:rsidR="006E2232" w:rsidRDefault="006E2232">
            <w:pPr>
              <w:jc w:val="center"/>
            </w:pPr>
            <w:r>
              <w:t>99.0.00.51180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120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137,5</w:t>
            </w:r>
          </w:p>
        </w:tc>
        <w:tc>
          <w:tcPr>
            <w:tcW w:w="992" w:type="dxa"/>
            <w:tcBorders>
              <w:top w:val="nil"/>
              <w:left w:val="nil"/>
              <w:bottom w:val="single" w:sz="4" w:space="0" w:color="auto"/>
              <w:right w:val="nil"/>
            </w:tcBorders>
            <w:noWrap/>
            <w:vAlign w:val="center"/>
            <w:hideMark/>
          </w:tcPr>
          <w:p w:rsidR="006E2232" w:rsidRDefault="006E2232">
            <w:pPr>
              <w:jc w:val="right"/>
            </w:pPr>
            <w:r>
              <w:t>137,5</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 xml:space="preserve">Закупка товаров, работ и услуг для обеспечения </w:t>
            </w:r>
            <w:r>
              <w:lastRenderedPageBreak/>
              <w:t>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lastRenderedPageBreak/>
              <w:t>02</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15" w:type="dxa"/>
            <w:tcBorders>
              <w:top w:val="nil"/>
              <w:left w:val="nil"/>
              <w:bottom w:val="single" w:sz="4" w:space="0" w:color="auto"/>
              <w:right w:val="nil"/>
            </w:tcBorders>
            <w:noWrap/>
            <w:vAlign w:val="center"/>
            <w:hideMark/>
          </w:tcPr>
          <w:p w:rsidR="006E2232" w:rsidRDefault="006E2232">
            <w:pPr>
              <w:jc w:val="center"/>
            </w:pPr>
            <w:r>
              <w:t>99.0.00.51180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0,9</w:t>
            </w:r>
          </w:p>
        </w:tc>
        <w:tc>
          <w:tcPr>
            <w:tcW w:w="992" w:type="dxa"/>
            <w:tcBorders>
              <w:top w:val="nil"/>
              <w:left w:val="nil"/>
              <w:bottom w:val="single" w:sz="4" w:space="0" w:color="auto"/>
              <w:right w:val="nil"/>
            </w:tcBorders>
            <w:noWrap/>
            <w:vAlign w:val="center"/>
            <w:hideMark/>
          </w:tcPr>
          <w:p w:rsidR="006E2232" w:rsidRDefault="006E2232">
            <w:pPr>
              <w:jc w:val="right"/>
            </w:pPr>
            <w:r>
              <w:t>0,9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02</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15" w:type="dxa"/>
            <w:tcBorders>
              <w:top w:val="nil"/>
              <w:left w:val="nil"/>
              <w:bottom w:val="single" w:sz="4" w:space="0" w:color="auto"/>
              <w:right w:val="nil"/>
            </w:tcBorders>
            <w:noWrap/>
            <w:vAlign w:val="center"/>
            <w:hideMark/>
          </w:tcPr>
          <w:p w:rsidR="006E2232" w:rsidRDefault="006E2232">
            <w:pPr>
              <w:jc w:val="center"/>
            </w:pPr>
            <w:r>
              <w:t>99.0.00.51180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0,9</w:t>
            </w:r>
          </w:p>
        </w:tc>
        <w:tc>
          <w:tcPr>
            <w:tcW w:w="992" w:type="dxa"/>
            <w:tcBorders>
              <w:top w:val="nil"/>
              <w:left w:val="nil"/>
              <w:bottom w:val="single" w:sz="4" w:space="0" w:color="auto"/>
              <w:right w:val="nil"/>
            </w:tcBorders>
            <w:noWrap/>
            <w:vAlign w:val="center"/>
            <w:hideMark/>
          </w:tcPr>
          <w:p w:rsidR="006E2232" w:rsidRDefault="006E2232">
            <w:pPr>
              <w:jc w:val="right"/>
            </w:pPr>
            <w:r>
              <w:t>0,9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03</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24,9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15,4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61,8</w:t>
            </w:r>
          </w:p>
        </w:tc>
      </w:tr>
      <w:tr w:rsidR="006E2232" w:rsidTr="006E2232">
        <w:trPr>
          <w:trHeight w:val="126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03</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10</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24,9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15,4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61,8</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03</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10</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24,9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15,4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61,8</w:t>
            </w:r>
          </w:p>
        </w:tc>
      </w:tr>
      <w:tr w:rsidR="006E2232" w:rsidTr="006E2232">
        <w:trPr>
          <w:trHeight w:val="126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03</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10</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99.0.00.00031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22,0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12,6</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57,3</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03</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w:t>
            </w:r>
          </w:p>
        </w:tc>
        <w:tc>
          <w:tcPr>
            <w:tcW w:w="1515" w:type="dxa"/>
            <w:tcBorders>
              <w:top w:val="nil"/>
              <w:left w:val="nil"/>
              <w:bottom w:val="single" w:sz="4" w:space="0" w:color="auto"/>
              <w:right w:val="nil"/>
            </w:tcBorders>
            <w:noWrap/>
            <w:vAlign w:val="center"/>
            <w:hideMark/>
          </w:tcPr>
          <w:p w:rsidR="006E2232" w:rsidRDefault="006E2232">
            <w:pPr>
              <w:jc w:val="center"/>
            </w:pPr>
            <w:r>
              <w:t>99.0.00.00031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22,0</w:t>
            </w:r>
          </w:p>
        </w:tc>
        <w:tc>
          <w:tcPr>
            <w:tcW w:w="992" w:type="dxa"/>
            <w:tcBorders>
              <w:top w:val="nil"/>
              <w:left w:val="nil"/>
              <w:bottom w:val="single" w:sz="4" w:space="0" w:color="auto"/>
              <w:right w:val="nil"/>
            </w:tcBorders>
            <w:noWrap/>
            <w:vAlign w:val="center"/>
            <w:hideMark/>
          </w:tcPr>
          <w:p w:rsidR="006E2232" w:rsidRDefault="006E2232">
            <w:pPr>
              <w:jc w:val="right"/>
            </w:pPr>
            <w:r>
              <w:t>12,6</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57,3</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03</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w:t>
            </w:r>
          </w:p>
        </w:tc>
        <w:tc>
          <w:tcPr>
            <w:tcW w:w="1515" w:type="dxa"/>
            <w:tcBorders>
              <w:top w:val="nil"/>
              <w:left w:val="nil"/>
              <w:bottom w:val="single" w:sz="4" w:space="0" w:color="auto"/>
              <w:right w:val="nil"/>
            </w:tcBorders>
            <w:noWrap/>
            <w:vAlign w:val="center"/>
            <w:hideMark/>
          </w:tcPr>
          <w:p w:rsidR="006E2232" w:rsidRDefault="006E2232">
            <w:pPr>
              <w:jc w:val="center"/>
            </w:pPr>
            <w:r>
              <w:t>99.0.00.00031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22,0</w:t>
            </w:r>
          </w:p>
        </w:tc>
        <w:tc>
          <w:tcPr>
            <w:tcW w:w="992" w:type="dxa"/>
            <w:tcBorders>
              <w:top w:val="nil"/>
              <w:left w:val="nil"/>
              <w:bottom w:val="single" w:sz="4" w:space="0" w:color="auto"/>
              <w:right w:val="nil"/>
            </w:tcBorders>
            <w:noWrap/>
            <w:vAlign w:val="center"/>
            <w:hideMark/>
          </w:tcPr>
          <w:p w:rsidR="006E2232" w:rsidRDefault="006E2232">
            <w:pPr>
              <w:jc w:val="right"/>
            </w:pPr>
            <w:r>
              <w:t>12,6</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57,3</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Выполнение функций органами местного самоуправления</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03</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10</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99.0.00.01501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2,9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03</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w:t>
            </w:r>
          </w:p>
        </w:tc>
        <w:tc>
          <w:tcPr>
            <w:tcW w:w="1515" w:type="dxa"/>
            <w:tcBorders>
              <w:top w:val="nil"/>
              <w:left w:val="nil"/>
              <w:bottom w:val="single" w:sz="4" w:space="0" w:color="auto"/>
              <w:right w:val="nil"/>
            </w:tcBorders>
            <w:noWrap/>
            <w:vAlign w:val="center"/>
            <w:hideMark/>
          </w:tcPr>
          <w:p w:rsidR="006E2232" w:rsidRDefault="006E2232">
            <w:pPr>
              <w:jc w:val="center"/>
            </w:pPr>
            <w:r>
              <w:t>99.0.00.01501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2,9</w:t>
            </w:r>
          </w:p>
        </w:tc>
        <w:tc>
          <w:tcPr>
            <w:tcW w:w="992" w:type="dxa"/>
            <w:tcBorders>
              <w:top w:val="nil"/>
              <w:left w:val="nil"/>
              <w:bottom w:val="single" w:sz="4" w:space="0" w:color="auto"/>
              <w:right w:val="nil"/>
            </w:tcBorders>
            <w:noWrap/>
            <w:vAlign w:val="center"/>
            <w:hideMark/>
          </w:tcPr>
          <w:p w:rsidR="006E2232" w:rsidRDefault="006E2232">
            <w:pPr>
              <w:jc w:val="right"/>
            </w:pPr>
            <w:r>
              <w:t>2,9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 xml:space="preserve">Иные закупки товаров, работ и услуг для обеспечения государственных </w:t>
            </w:r>
            <w:r>
              <w:lastRenderedPageBreak/>
              <w:t>(муниципальных)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lastRenderedPageBreak/>
              <w:t>03</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w:t>
            </w:r>
          </w:p>
        </w:tc>
        <w:tc>
          <w:tcPr>
            <w:tcW w:w="1515" w:type="dxa"/>
            <w:tcBorders>
              <w:top w:val="nil"/>
              <w:left w:val="nil"/>
              <w:bottom w:val="single" w:sz="4" w:space="0" w:color="auto"/>
              <w:right w:val="nil"/>
            </w:tcBorders>
            <w:noWrap/>
            <w:vAlign w:val="center"/>
            <w:hideMark/>
          </w:tcPr>
          <w:p w:rsidR="006E2232" w:rsidRDefault="006E2232">
            <w:pPr>
              <w:jc w:val="center"/>
            </w:pPr>
            <w:r>
              <w:t>99.0.00.01501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2,9</w:t>
            </w:r>
          </w:p>
        </w:tc>
        <w:tc>
          <w:tcPr>
            <w:tcW w:w="992" w:type="dxa"/>
            <w:tcBorders>
              <w:top w:val="nil"/>
              <w:left w:val="nil"/>
              <w:bottom w:val="single" w:sz="4" w:space="0" w:color="auto"/>
              <w:right w:val="nil"/>
            </w:tcBorders>
            <w:noWrap/>
            <w:vAlign w:val="center"/>
            <w:hideMark/>
          </w:tcPr>
          <w:p w:rsidR="006E2232" w:rsidRDefault="006E2232">
            <w:pPr>
              <w:jc w:val="right"/>
            </w:pPr>
            <w:r>
              <w:t>2,9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lastRenderedPageBreak/>
              <w:t>НАЦИОНАЛЬНАЯ ЭКОНОМИКА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04</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2 615,7</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2 039,2</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sz w:val="24"/>
                <w:szCs w:val="24"/>
              </w:rPr>
            </w:pPr>
            <w:r>
              <w:rPr>
                <w:b/>
                <w:bCs/>
              </w:rPr>
              <w:t>78,0</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Дорожное хозяйство (дорожные фонды)</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04</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09</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2 555,7</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1 979,2</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77,4</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04</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09</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2 555,7</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1 979,2</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77,4</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Мероприятия в области дорожного хозяйства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04</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09</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99.0.00.00101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2 151,6</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1 575,1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73,2</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04</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09</w:t>
            </w:r>
          </w:p>
        </w:tc>
        <w:tc>
          <w:tcPr>
            <w:tcW w:w="1515" w:type="dxa"/>
            <w:tcBorders>
              <w:top w:val="nil"/>
              <w:left w:val="nil"/>
              <w:bottom w:val="single" w:sz="4" w:space="0" w:color="auto"/>
              <w:right w:val="nil"/>
            </w:tcBorders>
            <w:noWrap/>
            <w:vAlign w:val="center"/>
            <w:hideMark/>
          </w:tcPr>
          <w:p w:rsidR="006E2232" w:rsidRDefault="006E2232">
            <w:pPr>
              <w:jc w:val="center"/>
            </w:pPr>
            <w:r>
              <w:t>99.0.00.00101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2 151,6</w:t>
            </w:r>
          </w:p>
        </w:tc>
        <w:tc>
          <w:tcPr>
            <w:tcW w:w="992" w:type="dxa"/>
            <w:tcBorders>
              <w:top w:val="nil"/>
              <w:left w:val="nil"/>
              <w:bottom w:val="single" w:sz="4" w:space="0" w:color="auto"/>
              <w:right w:val="nil"/>
            </w:tcBorders>
            <w:noWrap/>
            <w:vAlign w:val="center"/>
            <w:hideMark/>
          </w:tcPr>
          <w:p w:rsidR="006E2232" w:rsidRDefault="006E2232">
            <w:pPr>
              <w:jc w:val="right"/>
            </w:pPr>
            <w:r>
              <w:t>1 575,1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73,2</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04</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09</w:t>
            </w:r>
          </w:p>
        </w:tc>
        <w:tc>
          <w:tcPr>
            <w:tcW w:w="1515" w:type="dxa"/>
            <w:tcBorders>
              <w:top w:val="nil"/>
              <w:left w:val="nil"/>
              <w:bottom w:val="single" w:sz="4" w:space="0" w:color="auto"/>
              <w:right w:val="nil"/>
            </w:tcBorders>
            <w:noWrap/>
            <w:vAlign w:val="center"/>
            <w:hideMark/>
          </w:tcPr>
          <w:p w:rsidR="006E2232" w:rsidRDefault="006E2232">
            <w:pPr>
              <w:jc w:val="center"/>
            </w:pPr>
            <w:r>
              <w:t>99.0.00.00101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2 151,6</w:t>
            </w:r>
          </w:p>
        </w:tc>
        <w:tc>
          <w:tcPr>
            <w:tcW w:w="992" w:type="dxa"/>
            <w:tcBorders>
              <w:top w:val="nil"/>
              <w:left w:val="nil"/>
              <w:bottom w:val="single" w:sz="4" w:space="0" w:color="auto"/>
              <w:right w:val="nil"/>
            </w:tcBorders>
            <w:noWrap/>
            <w:vAlign w:val="center"/>
            <w:hideMark/>
          </w:tcPr>
          <w:p w:rsidR="006E2232" w:rsidRDefault="006E2232">
            <w:pPr>
              <w:jc w:val="right"/>
            </w:pPr>
            <w:r>
              <w:t>1 575,1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73,2</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Реализация мероприятий по развитию автомобильных дорог Верх-</w:t>
            </w:r>
            <w:proofErr w:type="spellStart"/>
            <w:r>
              <w:rPr>
                <w:b/>
                <w:bCs/>
              </w:rPr>
              <w:t>Урюмского</w:t>
            </w:r>
            <w:proofErr w:type="spellEnd"/>
            <w:r>
              <w:rPr>
                <w:b/>
                <w:bCs/>
              </w:rPr>
              <w:t xml:space="preserve"> сельсовета </w:t>
            </w:r>
            <w:proofErr w:type="spellStart"/>
            <w:r>
              <w:rPr>
                <w:b/>
                <w:bCs/>
              </w:rPr>
              <w:t>Здвинского</w:t>
            </w:r>
            <w:proofErr w:type="spellEnd"/>
            <w:r>
              <w:rPr>
                <w:b/>
                <w:bCs/>
              </w:rPr>
              <w:t xml:space="preserve"> района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04</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09</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99.0.00.70760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400,0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400,0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04</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09</w:t>
            </w:r>
          </w:p>
        </w:tc>
        <w:tc>
          <w:tcPr>
            <w:tcW w:w="1515" w:type="dxa"/>
            <w:tcBorders>
              <w:top w:val="nil"/>
              <w:left w:val="nil"/>
              <w:bottom w:val="single" w:sz="4" w:space="0" w:color="auto"/>
              <w:right w:val="nil"/>
            </w:tcBorders>
            <w:noWrap/>
            <w:vAlign w:val="center"/>
            <w:hideMark/>
          </w:tcPr>
          <w:p w:rsidR="006E2232" w:rsidRDefault="006E2232">
            <w:pPr>
              <w:jc w:val="center"/>
            </w:pPr>
            <w:r>
              <w:t>99.0.00.70760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400,0</w:t>
            </w:r>
          </w:p>
        </w:tc>
        <w:tc>
          <w:tcPr>
            <w:tcW w:w="992" w:type="dxa"/>
            <w:tcBorders>
              <w:top w:val="nil"/>
              <w:left w:val="nil"/>
              <w:bottom w:val="single" w:sz="4" w:space="0" w:color="auto"/>
              <w:right w:val="nil"/>
            </w:tcBorders>
            <w:noWrap/>
            <w:vAlign w:val="center"/>
            <w:hideMark/>
          </w:tcPr>
          <w:p w:rsidR="006E2232" w:rsidRDefault="006E2232">
            <w:pPr>
              <w:jc w:val="right"/>
            </w:pPr>
            <w:r>
              <w:t>400,0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04</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09</w:t>
            </w:r>
          </w:p>
        </w:tc>
        <w:tc>
          <w:tcPr>
            <w:tcW w:w="1515" w:type="dxa"/>
            <w:tcBorders>
              <w:top w:val="nil"/>
              <w:left w:val="nil"/>
              <w:bottom w:val="single" w:sz="4" w:space="0" w:color="auto"/>
              <w:right w:val="nil"/>
            </w:tcBorders>
            <w:noWrap/>
            <w:vAlign w:val="center"/>
            <w:hideMark/>
          </w:tcPr>
          <w:p w:rsidR="006E2232" w:rsidRDefault="006E2232">
            <w:pPr>
              <w:jc w:val="center"/>
            </w:pPr>
            <w:r>
              <w:t>99.0.00.70760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400,0</w:t>
            </w:r>
          </w:p>
        </w:tc>
        <w:tc>
          <w:tcPr>
            <w:tcW w:w="992" w:type="dxa"/>
            <w:tcBorders>
              <w:top w:val="nil"/>
              <w:left w:val="nil"/>
              <w:bottom w:val="single" w:sz="4" w:space="0" w:color="auto"/>
              <w:right w:val="nil"/>
            </w:tcBorders>
            <w:noWrap/>
            <w:vAlign w:val="center"/>
            <w:hideMark/>
          </w:tcPr>
          <w:p w:rsidR="006E2232" w:rsidRDefault="006E2232">
            <w:pPr>
              <w:jc w:val="right"/>
            </w:pPr>
            <w:r>
              <w:t>400,0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pPr>
              <w:rPr>
                <w:b/>
                <w:bCs/>
              </w:rPr>
            </w:pPr>
            <w:proofErr w:type="spellStart"/>
            <w:r>
              <w:rPr>
                <w:b/>
                <w:bCs/>
              </w:rPr>
              <w:t>Софинансирование</w:t>
            </w:r>
            <w:proofErr w:type="spellEnd"/>
            <w:r>
              <w:rPr>
                <w:b/>
                <w:bCs/>
              </w:rPr>
              <w:t xml:space="preserve">  мероприятий по развитию автомобильных дорог Верх-</w:t>
            </w:r>
            <w:proofErr w:type="spellStart"/>
            <w:r>
              <w:rPr>
                <w:b/>
                <w:bCs/>
              </w:rPr>
              <w:t>Урюмского</w:t>
            </w:r>
            <w:proofErr w:type="spellEnd"/>
            <w:r>
              <w:rPr>
                <w:b/>
                <w:bCs/>
              </w:rPr>
              <w:t xml:space="preserve"> сельсовета </w:t>
            </w:r>
            <w:proofErr w:type="spellStart"/>
            <w:r>
              <w:rPr>
                <w:b/>
                <w:bCs/>
              </w:rPr>
              <w:t>Здвинского</w:t>
            </w:r>
            <w:proofErr w:type="spellEnd"/>
            <w:r>
              <w:rPr>
                <w:b/>
                <w:bCs/>
              </w:rPr>
              <w:t xml:space="preserve"> района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04</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09</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99.0.00.S0760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4,1</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4,1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04</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09</w:t>
            </w:r>
          </w:p>
        </w:tc>
        <w:tc>
          <w:tcPr>
            <w:tcW w:w="1515" w:type="dxa"/>
            <w:tcBorders>
              <w:top w:val="nil"/>
              <w:left w:val="nil"/>
              <w:bottom w:val="single" w:sz="4" w:space="0" w:color="auto"/>
              <w:right w:val="nil"/>
            </w:tcBorders>
            <w:noWrap/>
            <w:vAlign w:val="center"/>
            <w:hideMark/>
          </w:tcPr>
          <w:p w:rsidR="006E2232" w:rsidRDefault="006E2232">
            <w:pPr>
              <w:jc w:val="center"/>
            </w:pPr>
            <w:r>
              <w:t>99.0.00.S0760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4,1</w:t>
            </w:r>
          </w:p>
        </w:tc>
        <w:tc>
          <w:tcPr>
            <w:tcW w:w="992" w:type="dxa"/>
            <w:tcBorders>
              <w:top w:val="nil"/>
              <w:left w:val="nil"/>
              <w:bottom w:val="single" w:sz="4" w:space="0" w:color="auto"/>
              <w:right w:val="nil"/>
            </w:tcBorders>
            <w:noWrap/>
            <w:vAlign w:val="center"/>
            <w:hideMark/>
          </w:tcPr>
          <w:p w:rsidR="006E2232" w:rsidRDefault="006E2232">
            <w:pPr>
              <w:jc w:val="right"/>
            </w:pPr>
            <w:r>
              <w:t>4,1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04</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09</w:t>
            </w:r>
          </w:p>
        </w:tc>
        <w:tc>
          <w:tcPr>
            <w:tcW w:w="1515" w:type="dxa"/>
            <w:tcBorders>
              <w:top w:val="nil"/>
              <w:left w:val="nil"/>
              <w:bottom w:val="single" w:sz="4" w:space="0" w:color="auto"/>
              <w:right w:val="nil"/>
            </w:tcBorders>
            <w:noWrap/>
            <w:vAlign w:val="center"/>
            <w:hideMark/>
          </w:tcPr>
          <w:p w:rsidR="006E2232" w:rsidRDefault="006E2232">
            <w:pPr>
              <w:jc w:val="center"/>
            </w:pPr>
            <w:r>
              <w:t>99.0.00.S0760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4,1</w:t>
            </w:r>
          </w:p>
        </w:tc>
        <w:tc>
          <w:tcPr>
            <w:tcW w:w="992" w:type="dxa"/>
            <w:tcBorders>
              <w:top w:val="nil"/>
              <w:left w:val="nil"/>
              <w:bottom w:val="single" w:sz="4" w:space="0" w:color="auto"/>
              <w:right w:val="nil"/>
            </w:tcBorders>
            <w:noWrap/>
            <w:vAlign w:val="center"/>
            <w:hideMark/>
          </w:tcPr>
          <w:p w:rsidR="006E2232" w:rsidRDefault="006E2232">
            <w:pPr>
              <w:jc w:val="right"/>
            </w:pPr>
            <w:r>
              <w:t>4,1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Другие вопросы в области национальной экономики</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04</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12</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60,0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60,0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04</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12</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60,0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60,0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Финансирование расходов по землеустройству и землепользованию</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04</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12</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99.0.00.00052</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60,0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60,0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04</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12</w:t>
            </w:r>
          </w:p>
        </w:tc>
        <w:tc>
          <w:tcPr>
            <w:tcW w:w="1515" w:type="dxa"/>
            <w:tcBorders>
              <w:top w:val="nil"/>
              <w:left w:val="nil"/>
              <w:bottom w:val="single" w:sz="4" w:space="0" w:color="auto"/>
              <w:right w:val="nil"/>
            </w:tcBorders>
            <w:noWrap/>
            <w:vAlign w:val="center"/>
            <w:hideMark/>
          </w:tcPr>
          <w:p w:rsidR="006E2232" w:rsidRDefault="006E2232">
            <w:pPr>
              <w:jc w:val="center"/>
            </w:pPr>
            <w:r>
              <w:t>99.0.00.00052</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60,0</w:t>
            </w:r>
          </w:p>
        </w:tc>
        <w:tc>
          <w:tcPr>
            <w:tcW w:w="992" w:type="dxa"/>
            <w:tcBorders>
              <w:top w:val="nil"/>
              <w:left w:val="nil"/>
              <w:bottom w:val="single" w:sz="4" w:space="0" w:color="auto"/>
              <w:right w:val="nil"/>
            </w:tcBorders>
            <w:noWrap/>
            <w:vAlign w:val="center"/>
            <w:hideMark/>
          </w:tcPr>
          <w:p w:rsidR="006E2232" w:rsidRDefault="006E2232">
            <w:pPr>
              <w:jc w:val="right"/>
            </w:pPr>
            <w:r>
              <w:t>60,0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04</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12</w:t>
            </w:r>
          </w:p>
        </w:tc>
        <w:tc>
          <w:tcPr>
            <w:tcW w:w="1515" w:type="dxa"/>
            <w:tcBorders>
              <w:top w:val="nil"/>
              <w:left w:val="nil"/>
              <w:bottom w:val="single" w:sz="4" w:space="0" w:color="auto"/>
              <w:right w:val="nil"/>
            </w:tcBorders>
            <w:noWrap/>
            <w:vAlign w:val="center"/>
            <w:hideMark/>
          </w:tcPr>
          <w:p w:rsidR="006E2232" w:rsidRDefault="006E2232">
            <w:pPr>
              <w:jc w:val="center"/>
            </w:pPr>
            <w:r>
              <w:t>99.0.00.00052</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60,0</w:t>
            </w:r>
          </w:p>
        </w:tc>
        <w:tc>
          <w:tcPr>
            <w:tcW w:w="992" w:type="dxa"/>
            <w:tcBorders>
              <w:top w:val="nil"/>
              <w:left w:val="nil"/>
              <w:bottom w:val="single" w:sz="4" w:space="0" w:color="auto"/>
              <w:right w:val="nil"/>
            </w:tcBorders>
            <w:noWrap/>
            <w:vAlign w:val="center"/>
            <w:hideMark/>
          </w:tcPr>
          <w:p w:rsidR="006E2232" w:rsidRDefault="006E2232">
            <w:pPr>
              <w:jc w:val="right"/>
            </w:pPr>
            <w:r>
              <w:t>60,0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ЖИЛИЩНО-КОММУНАЛЬНОЕ ХОЗЯЙСТВО</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3 031,4</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2 623,5</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sz w:val="24"/>
                <w:szCs w:val="24"/>
              </w:rPr>
            </w:pPr>
            <w:r>
              <w:rPr>
                <w:b/>
                <w:bCs/>
              </w:rPr>
              <w:t>86,5</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Жилищное хозяйство</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433,6</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433,2</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99,9</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433,6</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433,2</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99,9</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Мероприятия в области жилищного хозяйства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99.0.00.00901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321,0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320,6</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99,9</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15" w:type="dxa"/>
            <w:tcBorders>
              <w:top w:val="nil"/>
              <w:left w:val="nil"/>
              <w:bottom w:val="single" w:sz="4" w:space="0" w:color="auto"/>
              <w:right w:val="nil"/>
            </w:tcBorders>
            <w:noWrap/>
            <w:vAlign w:val="center"/>
            <w:hideMark/>
          </w:tcPr>
          <w:p w:rsidR="006E2232" w:rsidRDefault="006E2232">
            <w:pPr>
              <w:jc w:val="center"/>
            </w:pPr>
            <w:r>
              <w:t>99.0.00.00901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321,0</w:t>
            </w:r>
          </w:p>
        </w:tc>
        <w:tc>
          <w:tcPr>
            <w:tcW w:w="992" w:type="dxa"/>
            <w:tcBorders>
              <w:top w:val="nil"/>
              <w:left w:val="nil"/>
              <w:bottom w:val="single" w:sz="4" w:space="0" w:color="auto"/>
              <w:right w:val="nil"/>
            </w:tcBorders>
            <w:noWrap/>
            <w:vAlign w:val="center"/>
            <w:hideMark/>
          </w:tcPr>
          <w:p w:rsidR="006E2232" w:rsidRDefault="006E2232">
            <w:pPr>
              <w:jc w:val="right"/>
            </w:pPr>
            <w:r>
              <w:t>320,6</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99,9</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15" w:type="dxa"/>
            <w:tcBorders>
              <w:top w:val="nil"/>
              <w:left w:val="nil"/>
              <w:bottom w:val="single" w:sz="4" w:space="0" w:color="auto"/>
              <w:right w:val="nil"/>
            </w:tcBorders>
            <w:noWrap/>
            <w:vAlign w:val="center"/>
            <w:hideMark/>
          </w:tcPr>
          <w:p w:rsidR="006E2232" w:rsidRDefault="006E2232">
            <w:pPr>
              <w:jc w:val="center"/>
            </w:pPr>
            <w:r>
              <w:t>99.0.00.00901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321,0</w:t>
            </w:r>
          </w:p>
        </w:tc>
        <w:tc>
          <w:tcPr>
            <w:tcW w:w="992" w:type="dxa"/>
            <w:tcBorders>
              <w:top w:val="nil"/>
              <w:left w:val="nil"/>
              <w:bottom w:val="single" w:sz="4" w:space="0" w:color="auto"/>
              <w:right w:val="nil"/>
            </w:tcBorders>
            <w:noWrap/>
            <w:vAlign w:val="center"/>
            <w:hideMark/>
          </w:tcPr>
          <w:p w:rsidR="006E2232" w:rsidRDefault="006E2232">
            <w:pPr>
              <w:jc w:val="right"/>
            </w:pPr>
            <w:r>
              <w:t>320,6</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99,9</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Взносы на капитальный ремонт муниципального жилого фонда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99.0.00.00905</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112,6</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112,5</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99,9</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 xml:space="preserve">Закупка товаров, работ и услуг для обеспечения </w:t>
            </w:r>
            <w:r>
              <w:lastRenderedPageBreak/>
              <w:t>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lastRenderedPageBreak/>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15" w:type="dxa"/>
            <w:tcBorders>
              <w:top w:val="nil"/>
              <w:left w:val="nil"/>
              <w:bottom w:val="single" w:sz="4" w:space="0" w:color="auto"/>
              <w:right w:val="nil"/>
            </w:tcBorders>
            <w:noWrap/>
            <w:vAlign w:val="center"/>
            <w:hideMark/>
          </w:tcPr>
          <w:p w:rsidR="006E2232" w:rsidRDefault="006E2232">
            <w:pPr>
              <w:jc w:val="center"/>
            </w:pPr>
            <w:r>
              <w:t>99.0.00.00905</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112,6</w:t>
            </w:r>
          </w:p>
        </w:tc>
        <w:tc>
          <w:tcPr>
            <w:tcW w:w="992" w:type="dxa"/>
            <w:tcBorders>
              <w:top w:val="nil"/>
              <w:left w:val="nil"/>
              <w:bottom w:val="single" w:sz="4" w:space="0" w:color="auto"/>
              <w:right w:val="nil"/>
            </w:tcBorders>
            <w:noWrap/>
            <w:vAlign w:val="center"/>
            <w:hideMark/>
          </w:tcPr>
          <w:p w:rsidR="006E2232" w:rsidRDefault="006E2232">
            <w:pPr>
              <w:jc w:val="right"/>
            </w:pPr>
            <w:r>
              <w:t>112,5</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99,9</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15" w:type="dxa"/>
            <w:tcBorders>
              <w:top w:val="nil"/>
              <w:left w:val="nil"/>
              <w:bottom w:val="single" w:sz="4" w:space="0" w:color="auto"/>
              <w:right w:val="nil"/>
            </w:tcBorders>
            <w:noWrap/>
            <w:vAlign w:val="center"/>
            <w:hideMark/>
          </w:tcPr>
          <w:p w:rsidR="006E2232" w:rsidRDefault="006E2232">
            <w:pPr>
              <w:jc w:val="center"/>
            </w:pPr>
            <w:r>
              <w:t>99.0.00.00905</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112,6</w:t>
            </w:r>
          </w:p>
        </w:tc>
        <w:tc>
          <w:tcPr>
            <w:tcW w:w="992" w:type="dxa"/>
            <w:tcBorders>
              <w:top w:val="nil"/>
              <w:left w:val="nil"/>
              <w:bottom w:val="single" w:sz="4" w:space="0" w:color="auto"/>
              <w:right w:val="nil"/>
            </w:tcBorders>
            <w:noWrap/>
            <w:vAlign w:val="center"/>
            <w:hideMark/>
          </w:tcPr>
          <w:p w:rsidR="006E2232" w:rsidRDefault="006E2232">
            <w:pPr>
              <w:jc w:val="right"/>
            </w:pPr>
            <w:r>
              <w:t>112,5</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99,9</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Коммунальное хозяйство</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1 571,5</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1 529,6</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97,3</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1 571,5</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1 529,6</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97,3</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Мероприятия в области коммунального хозяйства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99.0.00.01001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525,6</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483,7</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92,0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15" w:type="dxa"/>
            <w:tcBorders>
              <w:top w:val="nil"/>
              <w:left w:val="nil"/>
              <w:bottom w:val="single" w:sz="4" w:space="0" w:color="auto"/>
              <w:right w:val="nil"/>
            </w:tcBorders>
            <w:noWrap/>
            <w:vAlign w:val="center"/>
            <w:hideMark/>
          </w:tcPr>
          <w:p w:rsidR="006E2232" w:rsidRDefault="006E2232">
            <w:pPr>
              <w:jc w:val="center"/>
            </w:pPr>
            <w:r>
              <w:t>99.0.00.01001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516,3</w:t>
            </w:r>
          </w:p>
        </w:tc>
        <w:tc>
          <w:tcPr>
            <w:tcW w:w="992" w:type="dxa"/>
            <w:tcBorders>
              <w:top w:val="nil"/>
              <w:left w:val="nil"/>
              <w:bottom w:val="single" w:sz="4" w:space="0" w:color="auto"/>
              <w:right w:val="nil"/>
            </w:tcBorders>
            <w:noWrap/>
            <w:vAlign w:val="center"/>
            <w:hideMark/>
          </w:tcPr>
          <w:p w:rsidR="006E2232" w:rsidRDefault="006E2232">
            <w:pPr>
              <w:jc w:val="right"/>
            </w:pPr>
            <w:r>
              <w:t>475,2</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92,0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15" w:type="dxa"/>
            <w:tcBorders>
              <w:top w:val="nil"/>
              <w:left w:val="nil"/>
              <w:bottom w:val="single" w:sz="4" w:space="0" w:color="auto"/>
              <w:right w:val="nil"/>
            </w:tcBorders>
            <w:noWrap/>
            <w:vAlign w:val="center"/>
            <w:hideMark/>
          </w:tcPr>
          <w:p w:rsidR="006E2232" w:rsidRDefault="006E2232">
            <w:pPr>
              <w:jc w:val="center"/>
            </w:pPr>
            <w:r>
              <w:t>99.0.00.01001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516,3</w:t>
            </w:r>
          </w:p>
        </w:tc>
        <w:tc>
          <w:tcPr>
            <w:tcW w:w="992" w:type="dxa"/>
            <w:tcBorders>
              <w:top w:val="nil"/>
              <w:left w:val="nil"/>
              <w:bottom w:val="single" w:sz="4" w:space="0" w:color="auto"/>
              <w:right w:val="nil"/>
            </w:tcBorders>
            <w:noWrap/>
            <w:vAlign w:val="center"/>
            <w:hideMark/>
          </w:tcPr>
          <w:p w:rsidR="006E2232" w:rsidRDefault="006E2232">
            <w:pPr>
              <w:jc w:val="right"/>
            </w:pPr>
            <w:r>
              <w:t>475,2</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92,0</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r>
              <w:t>Иные бюджетные ассигнования</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15" w:type="dxa"/>
            <w:tcBorders>
              <w:top w:val="nil"/>
              <w:left w:val="nil"/>
              <w:bottom w:val="single" w:sz="4" w:space="0" w:color="auto"/>
              <w:right w:val="nil"/>
            </w:tcBorders>
            <w:noWrap/>
            <w:vAlign w:val="center"/>
            <w:hideMark/>
          </w:tcPr>
          <w:p w:rsidR="006E2232" w:rsidRDefault="006E2232">
            <w:pPr>
              <w:jc w:val="center"/>
            </w:pPr>
            <w:r>
              <w:t>99.0.00.01001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800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9,3</w:t>
            </w:r>
          </w:p>
        </w:tc>
        <w:tc>
          <w:tcPr>
            <w:tcW w:w="992" w:type="dxa"/>
            <w:tcBorders>
              <w:top w:val="nil"/>
              <w:left w:val="nil"/>
              <w:bottom w:val="single" w:sz="4" w:space="0" w:color="auto"/>
              <w:right w:val="nil"/>
            </w:tcBorders>
            <w:noWrap/>
            <w:vAlign w:val="center"/>
            <w:hideMark/>
          </w:tcPr>
          <w:p w:rsidR="006E2232" w:rsidRDefault="006E2232">
            <w:pPr>
              <w:jc w:val="right"/>
            </w:pPr>
            <w:r>
              <w:t>8,4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90,3</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r>
              <w:t>Уплата налогов, сборов и иных платежей</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15" w:type="dxa"/>
            <w:tcBorders>
              <w:top w:val="nil"/>
              <w:left w:val="nil"/>
              <w:bottom w:val="single" w:sz="4" w:space="0" w:color="auto"/>
              <w:right w:val="nil"/>
            </w:tcBorders>
            <w:noWrap/>
            <w:vAlign w:val="center"/>
            <w:hideMark/>
          </w:tcPr>
          <w:p w:rsidR="006E2232" w:rsidRDefault="006E2232">
            <w:pPr>
              <w:jc w:val="center"/>
            </w:pPr>
            <w:r>
              <w:t>99.0.00.01001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850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9,3</w:t>
            </w:r>
          </w:p>
        </w:tc>
        <w:tc>
          <w:tcPr>
            <w:tcW w:w="992" w:type="dxa"/>
            <w:tcBorders>
              <w:top w:val="nil"/>
              <w:left w:val="nil"/>
              <w:bottom w:val="single" w:sz="4" w:space="0" w:color="auto"/>
              <w:right w:val="nil"/>
            </w:tcBorders>
            <w:noWrap/>
            <w:vAlign w:val="center"/>
            <w:hideMark/>
          </w:tcPr>
          <w:p w:rsidR="006E2232" w:rsidRDefault="006E2232">
            <w:pPr>
              <w:jc w:val="right"/>
            </w:pPr>
            <w:r>
              <w:t>8,4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90,3</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Выполнение функций органами местного самоуправления</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99.0.00.01501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539,3</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539,3</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15" w:type="dxa"/>
            <w:tcBorders>
              <w:top w:val="nil"/>
              <w:left w:val="nil"/>
              <w:bottom w:val="single" w:sz="4" w:space="0" w:color="auto"/>
              <w:right w:val="nil"/>
            </w:tcBorders>
            <w:noWrap/>
            <w:vAlign w:val="center"/>
            <w:hideMark/>
          </w:tcPr>
          <w:p w:rsidR="006E2232" w:rsidRDefault="006E2232">
            <w:pPr>
              <w:jc w:val="center"/>
            </w:pPr>
            <w:r>
              <w:t>99.0.00.01501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539,3</w:t>
            </w:r>
          </w:p>
        </w:tc>
        <w:tc>
          <w:tcPr>
            <w:tcW w:w="992" w:type="dxa"/>
            <w:tcBorders>
              <w:top w:val="nil"/>
              <w:left w:val="nil"/>
              <w:bottom w:val="single" w:sz="4" w:space="0" w:color="auto"/>
              <w:right w:val="nil"/>
            </w:tcBorders>
            <w:noWrap/>
            <w:vAlign w:val="center"/>
            <w:hideMark/>
          </w:tcPr>
          <w:p w:rsidR="006E2232" w:rsidRDefault="006E2232">
            <w:pPr>
              <w:jc w:val="right"/>
            </w:pPr>
            <w:r>
              <w:t>539,3</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15" w:type="dxa"/>
            <w:tcBorders>
              <w:top w:val="nil"/>
              <w:left w:val="nil"/>
              <w:bottom w:val="single" w:sz="4" w:space="0" w:color="auto"/>
              <w:right w:val="nil"/>
            </w:tcBorders>
            <w:noWrap/>
            <w:vAlign w:val="center"/>
            <w:hideMark/>
          </w:tcPr>
          <w:p w:rsidR="006E2232" w:rsidRDefault="006E2232">
            <w:pPr>
              <w:jc w:val="center"/>
            </w:pPr>
            <w:r>
              <w:t>99.0.00.01501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539,3</w:t>
            </w:r>
          </w:p>
        </w:tc>
        <w:tc>
          <w:tcPr>
            <w:tcW w:w="992" w:type="dxa"/>
            <w:tcBorders>
              <w:top w:val="nil"/>
              <w:left w:val="nil"/>
              <w:bottom w:val="single" w:sz="4" w:space="0" w:color="auto"/>
              <w:right w:val="nil"/>
            </w:tcBorders>
            <w:noWrap/>
            <w:vAlign w:val="center"/>
            <w:hideMark/>
          </w:tcPr>
          <w:p w:rsidR="006E2232" w:rsidRDefault="006E2232">
            <w:pPr>
              <w:jc w:val="right"/>
            </w:pPr>
            <w:r>
              <w:t>539,3</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Организация бесперебойной работы объектов тепло-, водоснабжения и водоотведения</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99.0.00.70600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500,0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500,0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 xml:space="preserve">Закупка товаров, работ и услуг для обеспечения </w:t>
            </w:r>
            <w:r>
              <w:lastRenderedPageBreak/>
              <w:t>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lastRenderedPageBreak/>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15" w:type="dxa"/>
            <w:tcBorders>
              <w:top w:val="nil"/>
              <w:left w:val="nil"/>
              <w:bottom w:val="single" w:sz="4" w:space="0" w:color="auto"/>
              <w:right w:val="nil"/>
            </w:tcBorders>
            <w:noWrap/>
            <w:vAlign w:val="center"/>
            <w:hideMark/>
          </w:tcPr>
          <w:p w:rsidR="006E2232" w:rsidRDefault="006E2232">
            <w:pPr>
              <w:jc w:val="center"/>
            </w:pPr>
            <w:r>
              <w:t>99.0.00.70600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500,0</w:t>
            </w:r>
          </w:p>
        </w:tc>
        <w:tc>
          <w:tcPr>
            <w:tcW w:w="992" w:type="dxa"/>
            <w:tcBorders>
              <w:top w:val="nil"/>
              <w:left w:val="nil"/>
              <w:bottom w:val="single" w:sz="4" w:space="0" w:color="auto"/>
              <w:right w:val="nil"/>
            </w:tcBorders>
            <w:noWrap/>
            <w:vAlign w:val="center"/>
            <w:hideMark/>
          </w:tcPr>
          <w:p w:rsidR="006E2232" w:rsidRDefault="006E2232">
            <w:pPr>
              <w:jc w:val="right"/>
            </w:pPr>
            <w:r>
              <w:t>500,0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15" w:type="dxa"/>
            <w:tcBorders>
              <w:top w:val="nil"/>
              <w:left w:val="nil"/>
              <w:bottom w:val="single" w:sz="4" w:space="0" w:color="auto"/>
              <w:right w:val="nil"/>
            </w:tcBorders>
            <w:noWrap/>
            <w:vAlign w:val="center"/>
            <w:hideMark/>
          </w:tcPr>
          <w:p w:rsidR="006E2232" w:rsidRDefault="006E2232">
            <w:pPr>
              <w:jc w:val="center"/>
            </w:pPr>
            <w:r>
              <w:t>99.0.00.70600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500,0</w:t>
            </w:r>
          </w:p>
        </w:tc>
        <w:tc>
          <w:tcPr>
            <w:tcW w:w="992" w:type="dxa"/>
            <w:tcBorders>
              <w:top w:val="nil"/>
              <w:left w:val="nil"/>
              <w:bottom w:val="single" w:sz="4" w:space="0" w:color="auto"/>
              <w:right w:val="nil"/>
            </w:tcBorders>
            <w:noWrap/>
            <w:vAlign w:val="center"/>
            <w:hideMark/>
          </w:tcPr>
          <w:p w:rsidR="006E2232" w:rsidRDefault="006E2232">
            <w:pPr>
              <w:jc w:val="right"/>
            </w:pPr>
            <w:r>
              <w:t>500,0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pPr>
              <w:rPr>
                <w:b/>
                <w:bCs/>
              </w:rPr>
            </w:pPr>
            <w:proofErr w:type="spellStart"/>
            <w:r>
              <w:rPr>
                <w:b/>
                <w:bCs/>
              </w:rPr>
              <w:t>Софинансирование</w:t>
            </w:r>
            <w:proofErr w:type="spellEnd"/>
            <w:r>
              <w:rPr>
                <w:b/>
                <w:bCs/>
              </w:rPr>
              <w:t xml:space="preserve"> мероприятий по организации работы объектов тепло-, водоснабжения и водоотведения</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99.0.00.S0600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6,6</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6,6</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15" w:type="dxa"/>
            <w:tcBorders>
              <w:top w:val="nil"/>
              <w:left w:val="nil"/>
              <w:bottom w:val="single" w:sz="4" w:space="0" w:color="auto"/>
              <w:right w:val="nil"/>
            </w:tcBorders>
            <w:noWrap/>
            <w:vAlign w:val="center"/>
            <w:hideMark/>
          </w:tcPr>
          <w:p w:rsidR="006E2232" w:rsidRDefault="006E2232">
            <w:pPr>
              <w:jc w:val="center"/>
            </w:pPr>
            <w:r>
              <w:t>99.0.00.S0600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6,6</w:t>
            </w:r>
          </w:p>
        </w:tc>
        <w:tc>
          <w:tcPr>
            <w:tcW w:w="992" w:type="dxa"/>
            <w:tcBorders>
              <w:top w:val="nil"/>
              <w:left w:val="nil"/>
              <w:bottom w:val="single" w:sz="4" w:space="0" w:color="auto"/>
              <w:right w:val="nil"/>
            </w:tcBorders>
            <w:noWrap/>
            <w:vAlign w:val="center"/>
            <w:hideMark/>
          </w:tcPr>
          <w:p w:rsidR="006E2232" w:rsidRDefault="006E2232">
            <w:pPr>
              <w:jc w:val="right"/>
            </w:pPr>
            <w:r>
              <w:t>6,6</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15" w:type="dxa"/>
            <w:tcBorders>
              <w:top w:val="nil"/>
              <w:left w:val="nil"/>
              <w:bottom w:val="single" w:sz="4" w:space="0" w:color="auto"/>
              <w:right w:val="nil"/>
            </w:tcBorders>
            <w:noWrap/>
            <w:vAlign w:val="center"/>
            <w:hideMark/>
          </w:tcPr>
          <w:p w:rsidR="006E2232" w:rsidRDefault="006E2232">
            <w:pPr>
              <w:jc w:val="center"/>
            </w:pPr>
            <w:r>
              <w:t>99.0.00.S0600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6,6</w:t>
            </w:r>
          </w:p>
        </w:tc>
        <w:tc>
          <w:tcPr>
            <w:tcW w:w="992" w:type="dxa"/>
            <w:tcBorders>
              <w:top w:val="nil"/>
              <w:left w:val="nil"/>
              <w:bottom w:val="single" w:sz="4" w:space="0" w:color="auto"/>
              <w:right w:val="nil"/>
            </w:tcBorders>
            <w:noWrap/>
            <w:vAlign w:val="center"/>
            <w:hideMark/>
          </w:tcPr>
          <w:p w:rsidR="006E2232" w:rsidRDefault="006E2232">
            <w:pPr>
              <w:jc w:val="right"/>
            </w:pPr>
            <w:r>
              <w:t>6,6</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Благоустройство</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1 026,3</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660,7</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64,4</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1 026,3</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660,7</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64,4</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Уличное освещение</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99.0.00.01101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231,3</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150,3</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65,0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15" w:type="dxa"/>
            <w:tcBorders>
              <w:top w:val="nil"/>
              <w:left w:val="nil"/>
              <w:bottom w:val="single" w:sz="4" w:space="0" w:color="auto"/>
              <w:right w:val="nil"/>
            </w:tcBorders>
            <w:noWrap/>
            <w:vAlign w:val="center"/>
            <w:hideMark/>
          </w:tcPr>
          <w:p w:rsidR="006E2232" w:rsidRDefault="006E2232">
            <w:pPr>
              <w:jc w:val="center"/>
            </w:pPr>
            <w:r>
              <w:t>99.0.00.01101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231,3</w:t>
            </w:r>
          </w:p>
        </w:tc>
        <w:tc>
          <w:tcPr>
            <w:tcW w:w="992" w:type="dxa"/>
            <w:tcBorders>
              <w:top w:val="nil"/>
              <w:left w:val="nil"/>
              <w:bottom w:val="single" w:sz="4" w:space="0" w:color="auto"/>
              <w:right w:val="nil"/>
            </w:tcBorders>
            <w:noWrap/>
            <w:vAlign w:val="center"/>
            <w:hideMark/>
          </w:tcPr>
          <w:p w:rsidR="006E2232" w:rsidRDefault="006E2232">
            <w:pPr>
              <w:jc w:val="right"/>
            </w:pPr>
            <w:r>
              <w:t>150,3</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65,0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15" w:type="dxa"/>
            <w:tcBorders>
              <w:top w:val="nil"/>
              <w:left w:val="nil"/>
              <w:bottom w:val="single" w:sz="4" w:space="0" w:color="auto"/>
              <w:right w:val="nil"/>
            </w:tcBorders>
            <w:noWrap/>
            <w:vAlign w:val="center"/>
            <w:hideMark/>
          </w:tcPr>
          <w:p w:rsidR="006E2232" w:rsidRDefault="006E2232">
            <w:pPr>
              <w:jc w:val="center"/>
            </w:pPr>
            <w:r>
              <w:t>99.0.00.01101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231,3</w:t>
            </w:r>
          </w:p>
        </w:tc>
        <w:tc>
          <w:tcPr>
            <w:tcW w:w="992" w:type="dxa"/>
            <w:tcBorders>
              <w:top w:val="nil"/>
              <w:left w:val="nil"/>
              <w:bottom w:val="single" w:sz="4" w:space="0" w:color="auto"/>
              <w:right w:val="nil"/>
            </w:tcBorders>
            <w:noWrap/>
            <w:vAlign w:val="center"/>
            <w:hideMark/>
          </w:tcPr>
          <w:p w:rsidR="006E2232" w:rsidRDefault="006E2232">
            <w:pPr>
              <w:jc w:val="right"/>
            </w:pPr>
            <w:r>
              <w:t>150,3</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65,0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Организация и содержание мест захоронения</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99.0.00.01104</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76,2</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76,0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99,7</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15" w:type="dxa"/>
            <w:tcBorders>
              <w:top w:val="nil"/>
              <w:left w:val="nil"/>
              <w:bottom w:val="single" w:sz="4" w:space="0" w:color="auto"/>
              <w:right w:val="nil"/>
            </w:tcBorders>
            <w:noWrap/>
            <w:vAlign w:val="center"/>
            <w:hideMark/>
          </w:tcPr>
          <w:p w:rsidR="006E2232" w:rsidRDefault="006E2232">
            <w:pPr>
              <w:jc w:val="center"/>
            </w:pPr>
            <w:r>
              <w:t>99.0.00.01104</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76,2</w:t>
            </w:r>
          </w:p>
        </w:tc>
        <w:tc>
          <w:tcPr>
            <w:tcW w:w="992" w:type="dxa"/>
            <w:tcBorders>
              <w:top w:val="nil"/>
              <w:left w:val="nil"/>
              <w:bottom w:val="single" w:sz="4" w:space="0" w:color="auto"/>
              <w:right w:val="nil"/>
            </w:tcBorders>
            <w:noWrap/>
            <w:vAlign w:val="center"/>
            <w:hideMark/>
          </w:tcPr>
          <w:p w:rsidR="006E2232" w:rsidRDefault="006E2232">
            <w:pPr>
              <w:jc w:val="right"/>
            </w:pPr>
            <w:r>
              <w:t>76,0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99,7</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 xml:space="preserve">Иные закупки товаров, работ и услуг для обеспечения государственных </w:t>
            </w:r>
            <w:r>
              <w:lastRenderedPageBreak/>
              <w:t>(муниципальных)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lastRenderedPageBreak/>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15" w:type="dxa"/>
            <w:tcBorders>
              <w:top w:val="nil"/>
              <w:left w:val="nil"/>
              <w:bottom w:val="single" w:sz="4" w:space="0" w:color="auto"/>
              <w:right w:val="nil"/>
            </w:tcBorders>
            <w:noWrap/>
            <w:vAlign w:val="center"/>
            <w:hideMark/>
          </w:tcPr>
          <w:p w:rsidR="006E2232" w:rsidRDefault="006E2232">
            <w:pPr>
              <w:jc w:val="center"/>
            </w:pPr>
            <w:r>
              <w:t>99.0.00.01104</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76,2</w:t>
            </w:r>
          </w:p>
        </w:tc>
        <w:tc>
          <w:tcPr>
            <w:tcW w:w="992" w:type="dxa"/>
            <w:tcBorders>
              <w:top w:val="nil"/>
              <w:left w:val="nil"/>
              <w:bottom w:val="single" w:sz="4" w:space="0" w:color="auto"/>
              <w:right w:val="nil"/>
            </w:tcBorders>
            <w:noWrap/>
            <w:vAlign w:val="center"/>
            <w:hideMark/>
          </w:tcPr>
          <w:p w:rsidR="006E2232" w:rsidRDefault="006E2232">
            <w:pPr>
              <w:jc w:val="right"/>
            </w:pPr>
            <w:r>
              <w:t>76,0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99,7</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lastRenderedPageBreak/>
              <w:t>Прочие мероприятия по благоустройству поселений</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99.0.00.01105</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75,6</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64,6</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85,4</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15" w:type="dxa"/>
            <w:tcBorders>
              <w:top w:val="nil"/>
              <w:left w:val="nil"/>
              <w:bottom w:val="single" w:sz="4" w:space="0" w:color="auto"/>
              <w:right w:val="nil"/>
            </w:tcBorders>
            <w:noWrap/>
            <w:vAlign w:val="center"/>
            <w:hideMark/>
          </w:tcPr>
          <w:p w:rsidR="006E2232" w:rsidRDefault="006E2232">
            <w:pPr>
              <w:jc w:val="center"/>
            </w:pPr>
            <w:r>
              <w:t>99.0.00.01105</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75,6</w:t>
            </w:r>
          </w:p>
        </w:tc>
        <w:tc>
          <w:tcPr>
            <w:tcW w:w="992" w:type="dxa"/>
            <w:tcBorders>
              <w:top w:val="nil"/>
              <w:left w:val="nil"/>
              <w:bottom w:val="single" w:sz="4" w:space="0" w:color="auto"/>
              <w:right w:val="nil"/>
            </w:tcBorders>
            <w:noWrap/>
            <w:vAlign w:val="center"/>
            <w:hideMark/>
          </w:tcPr>
          <w:p w:rsidR="006E2232" w:rsidRDefault="006E2232">
            <w:pPr>
              <w:jc w:val="right"/>
            </w:pPr>
            <w:r>
              <w:t>64,6</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85,4</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15" w:type="dxa"/>
            <w:tcBorders>
              <w:top w:val="nil"/>
              <w:left w:val="nil"/>
              <w:bottom w:val="single" w:sz="4" w:space="0" w:color="auto"/>
              <w:right w:val="nil"/>
            </w:tcBorders>
            <w:noWrap/>
            <w:vAlign w:val="center"/>
            <w:hideMark/>
          </w:tcPr>
          <w:p w:rsidR="006E2232" w:rsidRDefault="006E2232">
            <w:pPr>
              <w:jc w:val="center"/>
            </w:pPr>
            <w:r>
              <w:t>99.0.00.01105</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75,6</w:t>
            </w:r>
          </w:p>
        </w:tc>
        <w:tc>
          <w:tcPr>
            <w:tcW w:w="992" w:type="dxa"/>
            <w:tcBorders>
              <w:top w:val="nil"/>
              <w:left w:val="nil"/>
              <w:bottom w:val="single" w:sz="4" w:space="0" w:color="auto"/>
              <w:right w:val="nil"/>
            </w:tcBorders>
            <w:noWrap/>
            <w:vAlign w:val="center"/>
            <w:hideMark/>
          </w:tcPr>
          <w:p w:rsidR="006E2232" w:rsidRDefault="006E2232">
            <w:pPr>
              <w:jc w:val="right"/>
            </w:pPr>
            <w:r>
              <w:t>64,6</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85,4</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Выполнение функций органами местного самоуправления</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99.0.00.01501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28,0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27,7</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98,9</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15" w:type="dxa"/>
            <w:tcBorders>
              <w:top w:val="nil"/>
              <w:left w:val="nil"/>
              <w:bottom w:val="single" w:sz="4" w:space="0" w:color="auto"/>
              <w:right w:val="nil"/>
            </w:tcBorders>
            <w:noWrap/>
            <w:vAlign w:val="center"/>
            <w:hideMark/>
          </w:tcPr>
          <w:p w:rsidR="006E2232" w:rsidRDefault="006E2232">
            <w:pPr>
              <w:jc w:val="center"/>
            </w:pPr>
            <w:r>
              <w:t>99.0.00.01501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28,0</w:t>
            </w:r>
          </w:p>
        </w:tc>
        <w:tc>
          <w:tcPr>
            <w:tcW w:w="992" w:type="dxa"/>
            <w:tcBorders>
              <w:top w:val="nil"/>
              <w:left w:val="nil"/>
              <w:bottom w:val="single" w:sz="4" w:space="0" w:color="auto"/>
              <w:right w:val="nil"/>
            </w:tcBorders>
            <w:noWrap/>
            <w:vAlign w:val="center"/>
            <w:hideMark/>
          </w:tcPr>
          <w:p w:rsidR="006E2232" w:rsidRDefault="006E2232">
            <w:pPr>
              <w:jc w:val="right"/>
            </w:pPr>
            <w:r>
              <w:t>27,7</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98,9</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15" w:type="dxa"/>
            <w:tcBorders>
              <w:top w:val="nil"/>
              <w:left w:val="nil"/>
              <w:bottom w:val="single" w:sz="4" w:space="0" w:color="auto"/>
              <w:right w:val="nil"/>
            </w:tcBorders>
            <w:noWrap/>
            <w:vAlign w:val="center"/>
            <w:hideMark/>
          </w:tcPr>
          <w:p w:rsidR="006E2232" w:rsidRDefault="006E2232">
            <w:pPr>
              <w:jc w:val="center"/>
            </w:pPr>
            <w:r>
              <w:t>99.0.00.01501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28,0</w:t>
            </w:r>
          </w:p>
        </w:tc>
        <w:tc>
          <w:tcPr>
            <w:tcW w:w="992" w:type="dxa"/>
            <w:tcBorders>
              <w:top w:val="nil"/>
              <w:left w:val="nil"/>
              <w:bottom w:val="single" w:sz="4" w:space="0" w:color="auto"/>
              <w:right w:val="nil"/>
            </w:tcBorders>
            <w:noWrap/>
            <w:vAlign w:val="center"/>
            <w:hideMark/>
          </w:tcPr>
          <w:p w:rsidR="006E2232" w:rsidRDefault="006E2232">
            <w:pPr>
              <w:jc w:val="right"/>
            </w:pPr>
            <w:r>
              <w:t>27,7</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98,9</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Обеспечение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99.0.00.01502</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273,1</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0,0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15" w:type="dxa"/>
            <w:tcBorders>
              <w:top w:val="nil"/>
              <w:left w:val="nil"/>
              <w:bottom w:val="single" w:sz="4" w:space="0" w:color="auto"/>
              <w:right w:val="nil"/>
            </w:tcBorders>
            <w:noWrap/>
            <w:vAlign w:val="center"/>
            <w:hideMark/>
          </w:tcPr>
          <w:p w:rsidR="006E2232" w:rsidRDefault="006E2232">
            <w:pPr>
              <w:jc w:val="center"/>
            </w:pPr>
            <w:r>
              <w:t>99.0.00.01502</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273,1</w:t>
            </w:r>
          </w:p>
        </w:tc>
        <w:tc>
          <w:tcPr>
            <w:tcW w:w="992" w:type="dxa"/>
            <w:tcBorders>
              <w:top w:val="nil"/>
              <w:left w:val="nil"/>
              <w:bottom w:val="single" w:sz="4" w:space="0" w:color="auto"/>
              <w:right w:val="nil"/>
            </w:tcBorders>
            <w:noWrap/>
            <w:vAlign w:val="center"/>
            <w:hideMark/>
          </w:tcPr>
          <w:p w:rsidR="006E2232" w:rsidRDefault="006E2232">
            <w:pPr>
              <w:jc w:val="right"/>
            </w:pPr>
            <w:r>
              <w:t>0,0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15" w:type="dxa"/>
            <w:tcBorders>
              <w:top w:val="nil"/>
              <w:left w:val="nil"/>
              <w:bottom w:val="single" w:sz="4" w:space="0" w:color="auto"/>
              <w:right w:val="nil"/>
            </w:tcBorders>
            <w:noWrap/>
            <w:vAlign w:val="center"/>
            <w:hideMark/>
          </w:tcPr>
          <w:p w:rsidR="006E2232" w:rsidRDefault="006E2232">
            <w:pPr>
              <w:jc w:val="center"/>
            </w:pPr>
            <w:r>
              <w:t>99.0.00.01502</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273,1</w:t>
            </w:r>
          </w:p>
        </w:tc>
        <w:tc>
          <w:tcPr>
            <w:tcW w:w="992" w:type="dxa"/>
            <w:tcBorders>
              <w:top w:val="nil"/>
              <w:left w:val="nil"/>
              <w:bottom w:val="single" w:sz="4" w:space="0" w:color="auto"/>
              <w:right w:val="nil"/>
            </w:tcBorders>
            <w:noWrap/>
            <w:vAlign w:val="center"/>
            <w:hideMark/>
          </w:tcPr>
          <w:p w:rsidR="006E2232" w:rsidRDefault="006E2232">
            <w:pPr>
              <w:jc w:val="right"/>
            </w:pPr>
            <w:r>
              <w:t>0,0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0,0</w:t>
            </w:r>
          </w:p>
        </w:tc>
      </w:tr>
      <w:tr w:rsidR="006E2232" w:rsidTr="006E2232">
        <w:trPr>
          <w:trHeight w:val="126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Реализация проектов развития территорий муниципальных образований Новосибирской области, основанных на местных инициативах</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99.0.00.70240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263,1</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263,1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 xml:space="preserve">Закупка товаров, работ и услуг для обеспечения </w:t>
            </w:r>
            <w:r>
              <w:lastRenderedPageBreak/>
              <w:t>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lastRenderedPageBreak/>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15" w:type="dxa"/>
            <w:tcBorders>
              <w:top w:val="nil"/>
              <w:left w:val="nil"/>
              <w:bottom w:val="single" w:sz="4" w:space="0" w:color="auto"/>
              <w:right w:val="nil"/>
            </w:tcBorders>
            <w:noWrap/>
            <w:vAlign w:val="center"/>
            <w:hideMark/>
          </w:tcPr>
          <w:p w:rsidR="006E2232" w:rsidRDefault="006E2232">
            <w:pPr>
              <w:jc w:val="center"/>
            </w:pPr>
            <w:r>
              <w:t>99.0.00.70240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263,1</w:t>
            </w:r>
          </w:p>
        </w:tc>
        <w:tc>
          <w:tcPr>
            <w:tcW w:w="992" w:type="dxa"/>
            <w:tcBorders>
              <w:top w:val="nil"/>
              <w:left w:val="nil"/>
              <w:bottom w:val="single" w:sz="4" w:space="0" w:color="auto"/>
              <w:right w:val="nil"/>
            </w:tcBorders>
            <w:noWrap/>
            <w:vAlign w:val="center"/>
            <w:hideMark/>
          </w:tcPr>
          <w:p w:rsidR="006E2232" w:rsidRDefault="006E2232">
            <w:pPr>
              <w:jc w:val="right"/>
            </w:pPr>
            <w:r>
              <w:t>263,1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15" w:type="dxa"/>
            <w:tcBorders>
              <w:top w:val="nil"/>
              <w:left w:val="nil"/>
              <w:bottom w:val="single" w:sz="4" w:space="0" w:color="auto"/>
              <w:right w:val="nil"/>
            </w:tcBorders>
            <w:noWrap/>
            <w:vAlign w:val="center"/>
            <w:hideMark/>
          </w:tcPr>
          <w:p w:rsidR="006E2232" w:rsidRDefault="006E2232">
            <w:pPr>
              <w:jc w:val="center"/>
            </w:pPr>
            <w:r>
              <w:t>99.0.00.70240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263,1</w:t>
            </w:r>
          </w:p>
        </w:tc>
        <w:tc>
          <w:tcPr>
            <w:tcW w:w="992" w:type="dxa"/>
            <w:tcBorders>
              <w:top w:val="nil"/>
              <w:left w:val="nil"/>
              <w:bottom w:val="single" w:sz="4" w:space="0" w:color="auto"/>
              <w:right w:val="nil"/>
            </w:tcBorders>
            <w:noWrap/>
            <w:vAlign w:val="center"/>
            <w:hideMark/>
          </w:tcPr>
          <w:p w:rsidR="006E2232" w:rsidRDefault="006E2232">
            <w:pPr>
              <w:jc w:val="right"/>
            </w:pPr>
            <w:r>
              <w:t>263,1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1260"/>
        </w:trPr>
        <w:tc>
          <w:tcPr>
            <w:tcW w:w="3302" w:type="dxa"/>
            <w:tcBorders>
              <w:top w:val="nil"/>
              <w:left w:val="single" w:sz="4" w:space="0" w:color="auto"/>
              <w:bottom w:val="single" w:sz="4" w:space="0" w:color="auto"/>
              <w:right w:val="nil"/>
            </w:tcBorders>
            <w:vAlign w:val="center"/>
            <w:hideMark/>
          </w:tcPr>
          <w:p w:rsidR="006E2232" w:rsidRDefault="006E2232">
            <w:pPr>
              <w:rPr>
                <w:b/>
                <w:bCs/>
              </w:rPr>
            </w:pPr>
            <w:proofErr w:type="spellStart"/>
            <w:r>
              <w:rPr>
                <w:b/>
                <w:bCs/>
              </w:rPr>
              <w:t>Софинансирование</w:t>
            </w:r>
            <w:proofErr w:type="spellEnd"/>
            <w:r>
              <w:rPr>
                <w:b/>
                <w:bCs/>
              </w:rPr>
              <w:t xml:space="preserve"> проектов развития территорий муниципальных образований Новосибирской области, основанных на местных инициативах</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99.0.00.S0240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78,9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78,9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15" w:type="dxa"/>
            <w:tcBorders>
              <w:top w:val="nil"/>
              <w:left w:val="nil"/>
              <w:bottom w:val="single" w:sz="4" w:space="0" w:color="auto"/>
              <w:right w:val="nil"/>
            </w:tcBorders>
            <w:noWrap/>
            <w:vAlign w:val="center"/>
            <w:hideMark/>
          </w:tcPr>
          <w:p w:rsidR="006E2232" w:rsidRDefault="006E2232">
            <w:pPr>
              <w:jc w:val="center"/>
            </w:pPr>
            <w:r>
              <w:t>99.0.00.S0240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78,9</w:t>
            </w:r>
          </w:p>
        </w:tc>
        <w:tc>
          <w:tcPr>
            <w:tcW w:w="992" w:type="dxa"/>
            <w:tcBorders>
              <w:top w:val="nil"/>
              <w:left w:val="nil"/>
              <w:bottom w:val="single" w:sz="4" w:space="0" w:color="auto"/>
              <w:right w:val="nil"/>
            </w:tcBorders>
            <w:noWrap/>
            <w:vAlign w:val="center"/>
            <w:hideMark/>
          </w:tcPr>
          <w:p w:rsidR="006E2232" w:rsidRDefault="006E2232">
            <w:pPr>
              <w:jc w:val="right"/>
            </w:pPr>
            <w:r>
              <w:t>78,9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15" w:type="dxa"/>
            <w:tcBorders>
              <w:top w:val="nil"/>
              <w:left w:val="nil"/>
              <w:bottom w:val="single" w:sz="4" w:space="0" w:color="auto"/>
              <w:right w:val="nil"/>
            </w:tcBorders>
            <w:noWrap/>
            <w:vAlign w:val="center"/>
            <w:hideMark/>
          </w:tcPr>
          <w:p w:rsidR="006E2232" w:rsidRDefault="006E2232">
            <w:pPr>
              <w:jc w:val="center"/>
            </w:pPr>
            <w:r>
              <w:t>99.0.00.S0240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78,9</w:t>
            </w:r>
          </w:p>
        </w:tc>
        <w:tc>
          <w:tcPr>
            <w:tcW w:w="992" w:type="dxa"/>
            <w:tcBorders>
              <w:top w:val="nil"/>
              <w:left w:val="nil"/>
              <w:bottom w:val="single" w:sz="4" w:space="0" w:color="auto"/>
              <w:right w:val="nil"/>
            </w:tcBorders>
            <w:noWrap/>
            <w:vAlign w:val="center"/>
            <w:hideMark/>
          </w:tcPr>
          <w:p w:rsidR="006E2232" w:rsidRDefault="006E2232">
            <w:pPr>
              <w:jc w:val="right"/>
            </w:pPr>
            <w:r>
              <w:t>78,9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ОБРАЗОВАНИЕ</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07</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14,1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70,5</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Молодежная политика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07</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07</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14,1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70,5</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07</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07</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14,1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70,5</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Проведение мероприятий для детей и молодежи</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07</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07</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99.0.00.00071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14,1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70,5</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07</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07</w:t>
            </w:r>
          </w:p>
        </w:tc>
        <w:tc>
          <w:tcPr>
            <w:tcW w:w="1515" w:type="dxa"/>
            <w:tcBorders>
              <w:top w:val="nil"/>
              <w:left w:val="nil"/>
              <w:bottom w:val="single" w:sz="4" w:space="0" w:color="auto"/>
              <w:right w:val="nil"/>
            </w:tcBorders>
            <w:noWrap/>
            <w:vAlign w:val="center"/>
            <w:hideMark/>
          </w:tcPr>
          <w:p w:rsidR="006E2232" w:rsidRDefault="006E2232">
            <w:pPr>
              <w:jc w:val="center"/>
            </w:pPr>
            <w:r>
              <w:t>99.0.00.00071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20,0</w:t>
            </w:r>
          </w:p>
        </w:tc>
        <w:tc>
          <w:tcPr>
            <w:tcW w:w="992" w:type="dxa"/>
            <w:tcBorders>
              <w:top w:val="nil"/>
              <w:left w:val="nil"/>
              <w:bottom w:val="single" w:sz="4" w:space="0" w:color="auto"/>
              <w:right w:val="nil"/>
            </w:tcBorders>
            <w:noWrap/>
            <w:vAlign w:val="center"/>
            <w:hideMark/>
          </w:tcPr>
          <w:p w:rsidR="006E2232" w:rsidRDefault="006E2232">
            <w:pPr>
              <w:jc w:val="right"/>
            </w:pPr>
            <w:r>
              <w:t>14,1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70,5</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07</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07</w:t>
            </w:r>
          </w:p>
        </w:tc>
        <w:tc>
          <w:tcPr>
            <w:tcW w:w="1515" w:type="dxa"/>
            <w:tcBorders>
              <w:top w:val="nil"/>
              <w:left w:val="nil"/>
              <w:bottom w:val="single" w:sz="4" w:space="0" w:color="auto"/>
              <w:right w:val="nil"/>
            </w:tcBorders>
            <w:noWrap/>
            <w:vAlign w:val="center"/>
            <w:hideMark/>
          </w:tcPr>
          <w:p w:rsidR="006E2232" w:rsidRDefault="006E2232">
            <w:pPr>
              <w:jc w:val="center"/>
            </w:pPr>
            <w:r>
              <w:t>99.0.00.00071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20,0</w:t>
            </w:r>
          </w:p>
        </w:tc>
        <w:tc>
          <w:tcPr>
            <w:tcW w:w="992" w:type="dxa"/>
            <w:tcBorders>
              <w:top w:val="nil"/>
              <w:left w:val="nil"/>
              <w:bottom w:val="single" w:sz="4" w:space="0" w:color="auto"/>
              <w:right w:val="nil"/>
            </w:tcBorders>
            <w:noWrap/>
            <w:vAlign w:val="center"/>
            <w:hideMark/>
          </w:tcPr>
          <w:p w:rsidR="006E2232" w:rsidRDefault="006E2232">
            <w:pPr>
              <w:jc w:val="right"/>
            </w:pPr>
            <w:r>
              <w:t>14,1</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70,5</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КУЛЬТУРА, КИНЕМАТОГРАФИЯ</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08</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6 158,9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6 100,9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99,1</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Культура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08</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6 158,9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6 100,9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99,1</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08</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6 158,9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6 100,9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99,1</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lastRenderedPageBreak/>
              <w:t>Финансовое обеспечение деятельности  (оказание услуг) домов культуры</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08</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99.0.00.00611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859,0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801,0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93,2</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15" w:type="dxa"/>
            <w:tcBorders>
              <w:top w:val="nil"/>
              <w:left w:val="nil"/>
              <w:bottom w:val="single" w:sz="4" w:space="0" w:color="auto"/>
              <w:right w:val="nil"/>
            </w:tcBorders>
            <w:noWrap/>
            <w:vAlign w:val="center"/>
            <w:hideMark/>
          </w:tcPr>
          <w:p w:rsidR="006E2232" w:rsidRDefault="006E2232">
            <w:pPr>
              <w:jc w:val="center"/>
            </w:pPr>
            <w:r>
              <w:t>99.0.00.00611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838,7</w:t>
            </w:r>
          </w:p>
        </w:tc>
        <w:tc>
          <w:tcPr>
            <w:tcW w:w="992" w:type="dxa"/>
            <w:tcBorders>
              <w:top w:val="nil"/>
              <w:left w:val="nil"/>
              <w:bottom w:val="single" w:sz="4" w:space="0" w:color="auto"/>
              <w:right w:val="nil"/>
            </w:tcBorders>
            <w:noWrap/>
            <w:vAlign w:val="center"/>
            <w:hideMark/>
          </w:tcPr>
          <w:p w:rsidR="006E2232" w:rsidRDefault="006E2232">
            <w:pPr>
              <w:jc w:val="right"/>
            </w:pPr>
            <w:r>
              <w:t>785,5</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93,7</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15" w:type="dxa"/>
            <w:tcBorders>
              <w:top w:val="nil"/>
              <w:left w:val="nil"/>
              <w:bottom w:val="single" w:sz="4" w:space="0" w:color="auto"/>
              <w:right w:val="nil"/>
            </w:tcBorders>
            <w:noWrap/>
            <w:vAlign w:val="center"/>
            <w:hideMark/>
          </w:tcPr>
          <w:p w:rsidR="006E2232" w:rsidRDefault="006E2232">
            <w:pPr>
              <w:jc w:val="center"/>
            </w:pPr>
            <w:r>
              <w:t>99.0.00.00611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838,7</w:t>
            </w:r>
          </w:p>
        </w:tc>
        <w:tc>
          <w:tcPr>
            <w:tcW w:w="992" w:type="dxa"/>
            <w:tcBorders>
              <w:top w:val="nil"/>
              <w:left w:val="nil"/>
              <w:bottom w:val="single" w:sz="4" w:space="0" w:color="auto"/>
              <w:right w:val="nil"/>
            </w:tcBorders>
            <w:noWrap/>
            <w:vAlign w:val="center"/>
            <w:hideMark/>
          </w:tcPr>
          <w:p w:rsidR="006E2232" w:rsidRDefault="006E2232">
            <w:pPr>
              <w:jc w:val="right"/>
            </w:pPr>
            <w:r>
              <w:t>785,5</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93,7</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r>
              <w:t>Иные бюджетные ассигнования</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15" w:type="dxa"/>
            <w:tcBorders>
              <w:top w:val="nil"/>
              <w:left w:val="nil"/>
              <w:bottom w:val="single" w:sz="4" w:space="0" w:color="auto"/>
              <w:right w:val="nil"/>
            </w:tcBorders>
            <w:noWrap/>
            <w:vAlign w:val="center"/>
            <w:hideMark/>
          </w:tcPr>
          <w:p w:rsidR="006E2232" w:rsidRDefault="006E2232">
            <w:pPr>
              <w:jc w:val="center"/>
            </w:pPr>
            <w:r>
              <w:t>99.0.00.00611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800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20,3</w:t>
            </w:r>
          </w:p>
        </w:tc>
        <w:tc>
          <w:tcPr>
            <w:tcW w:w="992" w:type="dxa"/>
            <w:tcBorders>
              <w:top w:val="nil"/>
              <w:left w:val="nil"/>
              <w:bottom w:val="single" w:sz="4" w:space="0" w:color="auto"/>
              <w:right w:val="nil"/>
            </w:tcBorders>
            <w:noWrap/>
            <w:vAlign w:val="center"/>
            <w:hideMark/>
          </w:tcPr>
          <w:p w:rsidR="006E2232" w:rsidRDefault="006E2232">
            <w:pPr>
              <w:jc w:val="right"/>
            </w:pPr>
            <w:r>
              <w:t>15,5</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76,4</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r>
              <w:t>Уплата налогов, сборов и иных платежей</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15" w:type="dxa"/>
            <w:tcBorders>
              <w:top w:val="nil"/>
              <w:left w:val="nil"/>
              <w:bottom w:val="single" w:sz="4" w:space="0" w:color="auto"/>
              <w:right w:val="nil"/>
            </w:tcBorders>
            <w:noWrap/>
            <w:vAlign w:val="center"/>
            <w:hideMark/>
          </w:tcPr>
          <w:p w:rsidR="006E2232" w:rsidRDefault="006E2232">
            <w:pPr>
              <w:jc w:val="center"/>
            </w:pPr>
            <w:r>
              <w:t>99.0.00.00611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850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20,3</w:t>
            </w:r>
          </w:p>
        </w:tc>
        <w:tc>
          <w:tcPr>
            <w:tcW w:w="992" w:type="dxa"/>
            <w:tcBorders>
              <w:top w:val="nil"/>
              <w:left w:val="nil"/>
              <w:bottom w:val="single" w:sz="4" w:space="0" w:color="auto"/>
              <w:right w:val="nil"/>
            </w:tcBorders>
            <w:noWrap/>
            <w:vAlign w:val="center"/>
            <w:hideMark/>
          </w:tcPr>
          <w:p w:rsidR="006E2232" w:rsidRDefault="006E2232">
            <w:pPr>
              <w:jc w:val="right"/>
            </w:pPr>
            <w:r>
              <w:t>15,5</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76,4</w:t>
            </w:r>
          </w:p>
        </w:tc>
      </w:tr>
      <w:tr w:rsidR="006E2232" w:rsidTr="006E2232">
        <w:trPr>
          <w:trHeight w:val="157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08</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99.0.00.00652</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5,0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5,0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15" w:type="dxa"/>
            <w:tcBorders>
              <w:top w:val="nil"/>
              <w:left w:val="nil"/>
              <w:bottom w:val="single" w:sz="4" w:space="0" w:color="auto"/>
              <w:right w:val="nil"/>
            </w:tcBorders>
            <w:noWrap/>
            <w:vAlign w:val="center"/>
            <w:hideMark/>
          </w:tcPr>
          <w:p w:rsidR="006E2232" w:rsidRDefault="006E2232">
            <w:pPr>
              <w:jc w:val="center"/>
            </w:pPr>
            <w:r>
              <w:t>99.0.00.00652</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5,0</w:t>
            </w:r>
          </w:p>
        </w:tc>
        <w:tc>
          <w:tcPr>
            <w:tcW w:w="992" w:type="dxa"/>
            <w:tcBorders>
              <w:top w:val="nil"/>
              <w:left w:val="nil"/>
              <w:bottom w:val="single" w:sz="4" w:space="0" w:color="auto"/>
              <w:right w:val="nil"/>
            </w:tcBorders>
            <w:noWrap/>
            <w:vAlign w:val="center"/>
            <w:hideMark/>
          </w:tcPr>
          <w:p w:rsidR="006E2232" w:rsidRDefault="006E2232">
            <w:pPr>
              <w:jc w:val="right"/>
            </w:pPr>
            <w:r>
              <w:t>5,0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15" w:type="dxa"/>
            <w:tcBorders>
              <w:top w:val="nil"/>
              <w:left w:val="nil"/>
              <w:bottom w:val="single" w:sz="4" w:space="0" w:color="auto"/>
              <w:right w:val="nil"/>
            </w:tcBorders>
            <w:noWrap/>
            <w:vAlign w:val="center"/>
            <w:hideMark/>
          </w:tcPr>
          <w:p w:rsidR="006E2232" w:rsidRDefault="006E2232">
            <w:pPr>
              <w:jc w:val="center"/>
            </w:pPr>
            <w:r>
              <w:t>99.0.00.00652</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5,0</w:t>
            </w:r>
          </w:p>
        </w:tc>
        <w:tc>
          <w:tcPr>
            <w:tcW w:w="992" w:type="dxa"/>
            <w:tcBorders>
              <w:top w:val="nil"/>
              <w:left w:val="nil"/>
              <w:bottom w:val="single" w:sz="4" w:space="0" w:color="auto"/>
              <w:right w:val="nil"/>
            </w:tcBorders>
            <w:noWrap/>
            <w:vAlign w:val="center"/>
            <w:hideMark/>
          </w:tcPr>
          <w:p w:rsidR="006E2232" w:rsidRDefault="006E2232">
            <w:pPr>
              <w:jc w:val="right"/>
            </w:pPr>
            <w:r>
              <w:t>5,0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Реализация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08</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99.0.00.70510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5 294,9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5 294,9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1890"/>
        </w:trPr>
        <w:tc>
          <w:tcPr>
            <w:tcW w:w="3302" w:type="dxa"/>
            <w:tcBorders>
              <w:top w:val="nil"/>
              <w:left w:val="single" w:sz="4" w:space="0" w:color="auto"/>
              <w:bottom w:val="single" w:sz="4" w:space="0" w:color="auto"/>
              <w:right w:val="nil"/>
            </w:tcBorders>
            <w:vAlign w:val="center"/>
            <w:hideMark/>
          </w:tcPr>
          <w:p w:rsidR="006E2232" w:rsidRDefault="006E223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15" w:type="dxa"/>
            <w:tcBorders>
              <w:top w:val="nil"/>
              <w:left w:val="nil"/>
              <w:bottom w:val="single" w:sz="4" w:space="0" w:color="auto"/>
              <w:right w:val="nil"/>
            </w:tcBorders>
            <w:noWrap/>
            <w:vAlign w:val="center"/>
            <w:hideMark/>
          </w:tcPr>
          <w:p w:rsidR="006E2232" w:rsidRDefault="006E2232">
            <w:pPr>
              <w:jc w:val="center"/>
            </w:pPr>
            <w:r>
              <w:t>99.0.00.70510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4 717,9</w:t>
            </w:r>
          </w:p>
        </w:tc>
        <w:tc>
          <w:tcPr>
            <w:tcW w:w="992" w:type="dxa"/>
            <w:tcBorders>
              <w:top w:val="nil"/>
              <w:left w:val="nil"/>
              <w:bottom w:val="single" w:sz="4" w:space="0" w:color="auto"/>
              <w:right w:val="nil"/>
            </w:tcBorders>
            <w:noWrap/>
            <w:vAlign w:val="center"/>
            <w:hideMark/>
          </w:tcPr>
          <w:p w:rsidR="006E2232" w:rsidRDefault="006E2232">
            <w:pPr>
              <w:jc w:val="right"/>
            </w:pPr>
            <w:r>
              <w:t>4 717,9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lastRenderedPageBreak/>
              <w:t>Расходы на выплаты персоналу казенных учреждений</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15" w:type="dxa"/>
            <w:tcBorders>
              <w:top w:val="nil"/>
              <w:left w:val="nil"/>
              <w:bottom w:val="single" w:sz="4" w:space="0" w:color="auto"/>
              <w:right w:val="nil"/>
            </w:tcBorders>
            <w:noWrap/>
            <w:vAlign w:val="center"/>
            <w:hideMark/>
          </w:tcPr>
          <w:p w:rsidR="006E2232" w:rsidRDefault="006E2232">
            <w:pPr>
              <w:jc w:val="center"/>
            </w:pPr>
            <w:r>
              <w:t>99.0.00.70510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110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4 717,9</w:t>
            </w:r>
          </w:p>
        </w:tc>
        <w:tc>
          <w:tcPr>
            <w:tcW w:w="992" w:type="dxa"/>
            <w:tcBorders>
              <w:top w:val="nil"/>
              <w:left w:val="nil"/>
              <w:bottom w:val="single" w:sz="4" w:space="0" w:color="auto"/>
              <w:right w:val="nil"/>
            </w:tcBorders>
            <w:noWrap/>
            <w:vAlign w:val="center"/>
            <w:hideMark/>
          </w:tcPr>
          <w:p w:rsidR="006E2232" w:rsidRDefault="006E2232">
            <w:pPr>
              <w:jc w:val="right"/>
            </w:pPr>
            <w:r>
              <w:t>4 717,9</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15" w:type="dxa"/>
            <w:tcBorders>
              <w:top w:val="nil"/>
              <w:left w:val="nil"/>
              <w:bottom w:val="single" w:sz="4" w:space="0" w:color="auto"/>
              <w:right w:val="nil"/>
            </w:tcBorders>
            <w:noWrap/>
            <w:vAlign w:val="center"/>
            <w:hideMark/>
          </w:tcPr>
          <w:p w:rsidR="006E2232" w:rsidRDefault="006E2232">
            <w:pPr>
              <w:jc w:val="center"/>
            </w:pPr>
            <w:r>
              <w:t>99.0.00.70510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577,0</w:t>
            </w:r>
          </w:p>
        </w:tc>
        <w:tc>
          <w:tcPr>
            <w:tcW w:w="992" w:type="dxa"/>
            <w:tcBorders>
              <w:top w:val="nil"/>
              <w:left w:val="nil"/>
              <w:bottom w:val="single" w:sz="4" w:space="0" w:color="auto"/>
              <w:right w:val="nil"/>
            </w:tcBorders>
            <w:noWrap/>
            <w:vAlign w:val="center"/>
            <w:hideMark/>
          </w:tcPr>
          <w:p w:rsidR="006E2232" w:rsidRDefault="006E2232">
            <w:pPr>
              <w:jc w:val="right"/>
            </w:pPr>
            <w:r>
              <w:t>577,0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15" w:type="dxa"/>
            <w:tcBorders>
              <w:top w:val="nil"/>
              <w:left w:val="nil"/>
              <w:bottom w:val="single" w:sz="4" w:space="0" w:color="auto"/>
              <w:right w:val="nil"/>
            </w:tcBorders>
            <w:noWrap/>
            <w:vAlign w:val="center"/>
            <w:hideMark/>
          </w:tcPr>
          <w:p w:rsidR="006E2232" w:rsidRDefault="006E2232">
            <w:pPr>
              <w:jc w:val="center"/>
            </w:pPr>
            <w:r>
              <w:t>99.0.00.70510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577,0</w:t>
            </w:r>
          </w:p>
        </w:tc>
        <w:tc>
          <w:tcPr>
            <w:tcW w:w="992" w:type="dxa"/>
            <w:tcBorders>
              <w:top w:val="nil"/>
              <w:left w:val="nil"/>
              <w:bottom w:val="single" w:sz="4" w:space="0" w:color="auto"/>
              <w:right w:val="nil"/>
            </w:tcBorders>
            <w:noWrap/>
            <w:vAlign w:val="center"/>
            <w:hideMark/>
          </w:tcPr>
          <w:p w:rsidR="006E2232" w:rsidRDefault="006E2232">
            <w:pPr>
              <w:jc w:val="right"/>
            </w:pPr>
            <w:r>
              <w:t>577,0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СОЦИАЛЬНАЯ ПОЛИТИКА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10</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341,4</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341,4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Пенсионное обеспечение</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10</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341,4</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341,4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10</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341,4</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341,4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Доплаты к пенсиям  муниципальных служащих</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10</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99.0.00.01301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341,4</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341,4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Социальное обеспечение и иные выплаты населению</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10</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15" w:type="dxa"/>
            <w:tcBorders>
              <w:top w:val="nil"/>
              <w:left w:val="nil"/>
              <w:bottom w:val="single" w:sz="4" w:space="0" w:color="auto"/>
              <w:right w:val="nil"/>
            </w:tcBorders>
            <w:noWrap/>
            <w:vAlign w:val="center"/>
            <w:hideMark/>
          </w:tcPr>
          <w:p w:rsidR="006E2232" w:rsidRDefault="006E2232">
            <w:pPr>
              <w:jc w:val="center"/>
            </w:pPr>
            <w:r>
              <w:t>99.0.00.01301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300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341,4</w:t>
            </w:r>
          </w:p>
        </w:tc>
        <w:tc>
          <w:tcPr>
            <w:tcW w:w="992" w:type="dxa"/>
            <w:tcBorders>
              <w:top w:val="nil"/>
              <w:left w:val="nil"/>
              <w:bottom w:val="single" w:sz="4" w:space="0" w:color="auto"/>
              <w:right w:val="nil"/>
            </w:tcBorders>
            <w:noWrap/>
            <w:vAlign w:val="center"/>
            <w:hideMark/>
          </w:tcPr>
          <w:p w:rsidR="006E2232" w:rsidRDefault="006E2232">
            <w:pPr>
              <w:jc w:val="right"/>
            </w:pPr>
            <w:r>
              <w:t>341,4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Публичные нормативные социальные выплаты гражданам</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10</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15" w:type="dxa"/>
            <w:tcBorders>
              <w:top w:val="nil"/>
              <w:left w:val="nil"/>
              <w:bottom w:val="single" w:sz="4" w:space="0" w:color="auto"/>
              <w:right w:val="nil"/>
            </w:tcBorders>
            <w:noWrap/>
            <w:vAlign w:val="center"/>
            <w:hideMark/>
          </w:tcPr>
          <w:p w:rsidR="006E2232" w:rsidRDefault="006E2232">
            <w:pPr>
              <w:jc w:val="center"/>
            </w:pPr>
            <w:r>
              <w:t>99.0.00.01301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310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341,4</w:t>
            </w:r>
          </w:p>
        </w:tc>
        <w:tc>
          <w:tcPr>
            <w:tcW w:w="992" w:type="dxa"/>
            <w:tcBorders>
              <w:top w:val="nil"/>
              <w:left w:val="nil"/>
              <w:bottom w:val="single" w:sz="4" w:space="0" w:color="auto"/>
              <w:right w:val="nil"/>
            </w:tcBorders>
            <w:noWrap/>
            <w:vAlign w:val="center"/>
            <w:hideMark/>
          </w:tcPr>
          <w:p w:rsidR="006E2232" w:rsidRDefault="006E2232">
            <w:pPr>
              <w:jc w:val="right"/>
            </w:pPr>
            <w:r>
              <w:t>341,4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ФИЗИЧЕСКАЯ КУЛЬТУРА И СПОРТ</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11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12,4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41,3</w:t>
            </w:r>
          </w:p>
        </w:tc>
      </w:tr>
      <w:tr w:rsidR="006E2232" w:rsidTr="006E2232">
        <w:trPr>
          <w:trHeight w:val="315"/>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Массовый спорт</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11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12,4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41,3</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11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12,4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41,3</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pPr>
              <w:rPr>
                <w:b/>
                <w:bCs/>
              </w:rPr>
            </w:pPr>
            <w:r>
              <w:rPr>
                <w:b/>
                <w:bCs/>
              </w:rPr>
              <w:t>Мероприятия в  области спорта и физической культуры</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11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15" w:type="dxa"/>
            <w:tcBorders>
              <w:top w:val="nil"/>
              <w:left w:val="nil"/>
              <w:bottom w:val="single" w:sz="4" w:space="0" w:color="auto"/>
              <w:right w:val="nil"/>
            </w:tcBorders>
            <w:noWrap/>
            <w:vAlign w:val="center"/>
            <w:hideMark/>
          </w:tcPr>
          <w:p w:rsidR="006E2232" w:rsidRDefault="006E2232">
            <w:pPr>
              <w:jc w:val="center"/>
              <w:rPr>
                <w:b/>
                <w:bCs/>
              </w:rPr>
            </w:pPr>
            <w:r>
              <w:rPr>
                <w:b/>
                <w:bCs/>
              </w:rPr>
              <w:t>99.0.00.00091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12,4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41,3</w:t>
            </w:r>
          </w:p>
        </w:tc>
      </w:tr>
      <w:tr w:rsidR="006E2232" w:rsidTr="006E2232">
        <w:trPr>
          <w:trHeight w:val="1890"/>
        </w:trPr>
        <w:tc>
          <w:tcPr>
            <w:tcW w:w="3302" w:type="dxa"/>
            <w:tcBorders>
              <w:top w:val="nil"/>
              <w:left w:val="single" w:sz="4" w:space="0" w:color="auto"/>
              <w:bottom w:val="single" w:sz="4" w:space="0" w:color="auto"/>
              <w:right w:val="nil"/>
            </w:tcBorders>
            <w:vAlign w:val="center"/>
            <w:hideMark/>
          </w:tcPr>
          <w:p w:rsidR="006E2232" w:rsidRDefault="006E223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11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15" w:type="dxa"/>
            <w:tcBorders>
              <w:top w:val="nil"/>
              <w:left w:val="nil"/>
              <w:bottom w:val="single" w:sz="4" w:space="0" w:color="auto"/>
              <w:right w:val="nil"/>
            </w:tcBorders>
            <w:noWrap/>
            <w:vAlign w:val="center"/>
            <w:hideMark/>
          </w:tcPr>
          <w:p w:rsidR="006E2232" w:rsidRDefault="006E2232">
            <w:pPr>
              <w:jc w:val="center"/>
            </w:pPr>
            <w:r>
              <w:t>99.0.00.00091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20,0</w:t>
            </w:r>
          </w:p>
        </w:tc>
        <w:tc>
          <w:tcPr>
            <w:tcW w:w="992" w:type="dxa"/>
            <w:tcBorders>
              <w:top w:val="nil"/>
              <w:left w:val="nil"/>
              <w:bottom w:val="single" w:sz="4" w:space="0" w:color="auto"/>
              <w:right w:val="nil"/>
            </w:tcBorders>
            <w:noWrap/>
            <w:vAlign w:val="center"/>
            <w:hideMark/>
          </w:tcPr>
          <w:p w:rsidR="006E2232" w:rsidRDefault="006E2232">
            <w:pPr>
              <w:jc w:val="right"/>
            </w:pPr>
            <w:r>
              <w:t>12,4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62,0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lastRenderedPageBreak/>
              <w:t>Расходы на выплаты персоналу казенных учреждений</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11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15" w:type="dxa"/>
            <w:tcBorders>
              <w:top w:val="nil"/>
              <w:left w:val="nil"/>
              <w:bottom w:val="single" w:sz="4" w:space="0" w:color="auto"/>
              <w:right w:val="nil"/>
            </w:tcBorders>
            <w:noWrap/>
            <w:vAlign w:val="center"/>
            <w:hideMark/>
          </w:tcPr>
          <w:p w:rsidR="006E2232" w:rsidRDefault="006E2232">
            <w:pPr>
              <w:jc w:val="center"/>
            </w:pPr>
            <w:r>
              <w:t>99.0.00.00091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110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20,0</w:t>
            </w:r>
          </w:p>
        </w:tc>
        <w:tc>
          <w:tcPr>
            <w:tcW w:w="992" w:type="dxa"/>
            <w:tcBorders>
              <w:top w:val="nil"/>
              <w:left w:val="nil"/>
              <w:bottom w:val="single" w:sz="4" w:space="0" w:color="auto"/>
              <w:right w:val="nil"/>
            </w:tcBorders>
            <w:noWrap/>
            <w:vAlign w:val="center"/>
            <w:hideMark/>
          </w:tcPr>
          <w:p w:rsidR="006E2232" w:rsidRDefault="006E2232">
            <w:pPr>
              <w:jc w:val="right"/>
            </w:pPr>
            <w:r>
              <w:t>12,4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62,0</w:t>
            </w:r>
          </w:p>
        </w:tc>
      </w:tr>
      <w:tr w:rsidR="006E2232" w:rsidTr="006E2232">
        <w:trPr>
          <w:trHeight w:val="630"/>
        </w:trPr>
        <w:tc>
          <w:tcPr>
            <w:tcW w:w="3302"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11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15" w:type="dxa"/>
            <w:tcBorders>
              <w:top w:val="nil"/>
              <w:left w:val="nil"/>
              <w:bottom w:val="single" w:sz="4" w:space="0" w:color="auto"/>
              <w:right w:val="nil"/>
            </w:tcBorders>
            <w:noWrap/>
            <w:vAlign w:val="center"/>
            <w:hideMark/>
          </w:tcPr>
          <w:p w:rsidR="006E2232" w:rsidRDefault="006E2232">
            <w:pPr>
              <w:jc w:val="center"/>
            </w:pPr>
            <w:r>
              <w:t>99.0.00.00091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10,0</w:t>
            </w:r>
          </w:p>
        </w:tc>
        <w:tc>
          <w:tcPr>
            <w:tcW w:w="992" w:type="dxa"/>
            <w:tcBorders>
              <w:top w:val="nil"/>
              <w:left w:val="nil"/>
              <w:bottom w:val="single" w:sz="4" w:space="0" w:color="auto"/>
              <w:right w:val="nil"/>
            </w:tcBorders>
            <w:noWrap/>
            <w:vAlign w:val="center"/>
            <w:hideMark/>
          </w:tcPr>
          <w:p w:rsidR="006E2232" w:rsidRDefault="006E2232">
            <w:pPr>
              <w:jc w:val="right"/>
            </w:pPr>
            <w:r>
              <w:t>0,0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0,0</w:t>
            </w:r>
          </w:p>
        </w:tc>
      </w:tr>
      <w:tr w:rsidR="006E2232" w:rsidTr="006E2232">
        <w:trPr>
          <w:trHeight w:val="945"/>
        </w:trPr>
        <w:tc>
          <w:tcPr>
            <w:tcW w:w="3302"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6E2232" w:rsidRDefault="006E2232">
            <w:pPr>
              <w:jc w:val="center"/>
            </w:pPr>
            <w:r>
              <w:t>11</w:t>
            </w:r>
          </w:p>
        </w:tc>
        <w:tc>
          <w:tcPr>
            <w:tcW w:w="60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15" w:type="dxa"/>
            <w:tcBorders>
              <w:top w:val="nil"/>
              <w:left w:val="nil"/>
              <w:bottom w:val="single" w:sz="4" w:space="0" w:color="auto"/>
              <w:right w:val="nil"/>
            </w:tcBorders>
            <w:noWrap/>
            <w:vAlign w:val="center"/>
            <w:hideMark/>
          </w:tcPr>
          <w:p w:rsidR="006E2232" w:rsidRDefault="006E2232">
            <w:pPr>
              <w:jc w:val="center"/>
            </w:pPr>
            <w:r>
              <w:t>99.0.00.00091</w:t>
            </w:r>
          </w:p>
        </w:tc>
        <w:tc>
          <w:tcPr>
            <w:tcW w:w="640"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pPr>
            <w:r>
              <w:t>10,0</w:t>
            </w:r>
          </w:p>
        </w:tc>
        <w:tc>
          <w:tcPr>
            <w:tcW w:w="992" w:type="dxa"/>
            <w:tcBorders>
              <w:top w:val="nil"/>
              <w:left w:val="nil"/>
              <w:bottom w:val="single" w:sz="4" w:space="0" w:color="auto"/>
              <w:right w:val="nil"/>
            </w:tcBorders>
            <w:noWrap/>
            <w:vAlign w:val="center"/>
            <w:hideMark/>
          </w:tcPr>
          <w:p w:rsidR="006E2232" w:rsidRDefault="006E2232">
            <w:pPr>
              <w:jc w:val="right"/>
            </w:pPr>
            <w:r>
              <w:t>0,0</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0,0</w:t>
            </w:r>
          </w:p>
        </w:tc>
      </w:tr>
      <w:tr w:rsidR="006E2232" w:rsidTr="006E2232">
        <w:trPr>
          <w:trHeight w:val="315"/>
        </w:trPr>
        <w:tc>
          <w:tcPr>
            <w:tcW w:w="3302" w:type="dxa"/>
            <w:tcBorders>
              <w:top w:val="nil"/>
              <w:left w:val="single" w:sz="4" w:space="0" w:color="auto"/>
              <w:bottom w:val="single" w:sz="4" w:space="0" w:color="auto"/>
              <w:right w:val="nil"/>
            </w:tcBorders>
            <w:noWrap/>
            <w:vAlign w:val="center"/>
            <w:hideMark/>
          </w:tcPr>
          <w:p w:rsidR="006E2232" w:rsidRDefault="006E2232">
            <w:pPr>
              <w:rPr>
                <w:b/>
                <w:bCs/>
              </w:rPr>
            </w:pPr>
            <w:r>
              <w:rPr>
                <w:b/>
                <w:bCs/>
              </w:rPr>
              <w:t>Итого расходов</w:t>
            </w:r>
          </w:p>
        </w:tc>
        <w:tc>
          <w:tcPr>
            <w:tcW w:w="720" w:type="dxa"/>
            <w:tcBorders>
              <w:top w:val="nil"/>
              <w:left w:val="nil"/>
              <w:bottom w:val="single" w:sz="4" w:space="0" w:color="auto"/>
              <w:right w:val="nil"/>
            </w:tcBorders>
            <w:noWrap/>
            <w:vAlign w:val="center"/>
            <w:hideMark/>
          </w:tcPr>
          <w:p w:rsidR="006E2232" w:rsidRDefault="006E2232">
            <w:pPr>
              <w:rPr>
                <w:b/>
                <w:bCs/>
              </w:rPr>
            </w:pPr>
            <w:r>
              <w:rPr>
                <w:b/>
                <w:bCs/>
              </w:rPr>
              <w:t> </w:t>
            </w:r>
          </w:p>
        </w:tc>
        <w:tc>
          <w:tcPr>
            <w:tcW w:w="600" w:type="dxa"/>
            <w:tcBorders>
              <w:top w:val="nil"/>
              <w:left w:val="nil"/>
              <w:bottom w:val="single" w:sz="4" w:space="0" w:color="auto"/>
              <w:right w:val="nil"/>
            </w:tcBorders>
            <w:noWrap/>
            <w:vAlign w:val="center"/>
            <w:hideMark/>
          </w:tcPr>
          <w:p w:rsidR="006E2232" w:rsidRDefault="006E2232">
            <w:pPr>
              <w:rPr>
                <w:b/>
                <w:bCs/>
              </w:rPr>
            </w:pPr>
            <w:r>
              <w:rPr>
                <w:b/>
                <w:bCs/>
              </w:rPr>
              <w:t> </w:t>
            </w:r>
          </w:p>
        </w:tc>
        <w:tc>
          <w:tcPr>
            <w:tcW w:w="1515" w:type="dxa"/>
            <w:tcBorders>
              <w:top w:val="nil"/>
              <w:left w:val="nil"/>
              <w:bottom w:val="single" w:sz="4" w:space="0" w:color="auto"/>
              <w:right w:val="nil"/>
            </w:tcBorders>
            <w:noWrap/>
            <w:vAlign w:val="center"/>
            <w:hideMark/>
          </w:tcPr>
          <w:p w:rsidR="006E2232" w:rsidRDefault="006E2232">
            <w:pPr>
              <w:rPr>
                <w:b/>
                <w:bCs/>
              </w:rPr>
            </w:pPr>
            <w:r>
              <w:rPr>
                <w:b/>
                <w:bCs/>
              </w:rPr>
              <w:t> </w:t>
            </w:r>
          </w:p>
        </w:tc>
        <w:tc>
          <w:tcPr>
            <w:tcW w:w="640" w:type="dxa"/>
            <w:tcBorders>
              <w:top w:val="nil"/>
              <w:left w:val="nil"/>
              <w:bottom w:val="single" w:sz="4" w:space="0" w:color="auto"/>
              <w:right w:val="single" w:sz="4" w:space="0" w:color="auto"/>
            </w:tcBorders>
            <w:noWrap/>
            <w:vAlign w:val="center"/>
            <w:hideMark/>
          </w:tcPr>
          <w:p w:rsidR="006E2232" w:rsidRDefault="006E2232">
            <w:pPr>
              <w:rPr>
                <w:b/>
                <w:bCs/>
              </w:rPr>
            </w:pPr>
            <w:r>
              <w:rPr>
                <w:b/>
                <w:bCs/>
              </w:rPr>
              <w:t> </w:t>
            </w:r>
          </w:p>
        </w:tc>
        <w:tc>
          <w:tcPr>
            <w:tcW w:w="893"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16 607,2</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15 414,4</w:t>
            </w:r>
          </w:p>
        </w:tc>
        <w:tc>
          <w:tcPr>
            <w:tcW w:w="992"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92,8</w:t>
            </w:r>
          </w:p>
        </w:tc>
      </w:tr>
    </w:tbl>
    <w:p w:rsidR="006E2232" w:rsidRDefault="006E2232" w:rsidP="006E2232">
      <w:pPr>
        <w:pStyle w:val="af"/>
        <w:spacing w:line="360" w:lineRule="auto"/>
        <w:ind w:left="0"/>
        <w:jc w:val="right"/>
      </w:pPr>
    </w:p>
    <w:p w:rsidR="006E2232" w:rsidRDefault="006E2232" w:rsidP="006E2232">
      <w:pPr>
        <w:tabs>
          <w:tab w:val="left" w:pos="1327"/>
        </w:tabs>
        <w:autoSpaceDE w:val="0"/>
        <w:autoSpaceDN w:val="0"/>
        <w:adjustRightInd w:val="0"/>
        <w:jc w:val="right"/>
        <w:rPr>
          <w:rFonts w:ascii="Arial" w:hAnsi="Arial" w:cs="Arial"/>
          <w:color w:val="000000"/>
          <w:sz w:val="20"/>
          <w:szCs w:val="20"/>
        </w:rPr>
      </w:pPr>
      <w:r>
        <w:rPr>
          <w:rFonts w:ascii="Arial" w:hAnsi="Arial" w:cs="Arial"/>
          <w:color w:val="000000"/>
          <w:sz w:val="20"/>
          <w:szCs w:val="20"/>
        </w:rPr>
        <w:t>Приложение 3</w:t>
      </w:r>
    </w:p>
    <w:p w:rsidR="006E2232" w:rsidRDefault="006E2232" w:rsidP="006E2232">
      <w:pPr>
        <w:tabs>
          <w:tab w:val="left" w:pos="1327"/>
          <w:tab w:val="left" w:pos="2614"/>
        </w:tabs>
        <w:jc w:val="righ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sz w:val="20"/>
          <w:szCs w:val="20"/>
        </w:rPr>
        <w:t>Утверждено решением  сессии</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 xml:space="preserve"> Совета депутатов Верх-</w:t>
      </w:r>
      <w:proofErr w:type="spellStart"/>
      <w:r>
        <w:rPr>
          <w:rFonts w:ascii="Arial" w:hAnsi="Arial" w:cs="Arial"/>
          <w:sz w:val="20"/>
          <w:szCs w:val="20"/>
        </w:rPr>
        <w:t>Урюмского</w:t>
      </w:r>
      <w:proofErr w:type="spellEnd"/>
      <w:r>
        <w:rPr>
          <w:rFonts w:ascii="Arial" w:hAnsi="Arial" w:cs="Arial"/>
          <w:sz w:val="20"/>
          <w:szCs w:val="20"/>
        </w:rPr>
        <w:t xml:space="preserve"> </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 xml:space="preserve">сельсовета </w:t>
      </w:r>
      <w:proofErr w:type="spellStart"/>
      <w:r>
        <w:rPr>
          <w:rFonts w:ascii="Arial" w:hAnsi="Arial" w:cs="Arial"/>
          <w:sz w:val="20"/>
          <w:szCs w:val="20"/>
        </w:rPr>
        <w:t>Здвинского</w:t>
      </w:r>
      <w:proofErr w:type="spellEnd"/>
      <w:r>
        <w:rPr>
          <w:rFonts w:ascii="Arial" w:hAnsi="Arial" w:cs="Arial"/>
          <w:sz w:val="20"/>
          <w:szCs w:val="20"/>
        </w:rPr>
        <w:t xml:space="preserve"> района</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 xml:space="preserve"> Новосибирской области  от 00.00.2023 года </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 xml:space="preserve">№  "Об исполнении бюджета </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Верх-</w:t>
      </w:r>
      <w:proofErr w:type="spellStart"/>
      <w:r>
        <w:rPr>
          <w:rFonts w:ascii="Arial" w:hAnsi="Arial" w:cs="Arial"/>
          <w:sz w:val="20"/>
          <w:szCs w:val="20"/>
        </w:rPr>
        <w:t>Урюмского</w:t>
      </w:r>
      <w:proofErr w:type="spellEnd"/>
      <w:r>
        <w:rPr>
          <w:rFonts w:ascii="Arial" w:hAnsi="Arial" w:cs="Arial"/>
          <w:sz w:val="20"/>
          <w:szCs w:val="20"/>
        </w:rPr>
        <w:t xml:space="preserve"> сельсовета </w:t>
      </w:r>
    </w:p>
    <w:p w:rsidR="006E2232" w:rsidRDefault="006E2232" w:rsidP="006E2232">
      <w:pPr>
        <w:tabs>
          <w:tab w:val="left" w:pos="1327"/>
          <w:tab w:val="left" w:pos="2614"/>
        </w:tabs>
        <w:jc w:val="right"/>
        <w:rPr>
          <w:rFonts w:ascii="Arial" w:hAnsi="Arial" w:cs="Arial"/>
          <w:sz w:val="20"/>
          <w:szCs w:val="20"/>
        </w:rPr>
      </w:pPr>
      <w:proofErr w:type="spellStart"/>
      <w:r>
        <w:rPr>
          <w:rFonts w:ascii="Arial" w:hAnsi="Arial" w:cs="Arial"/>
          <w:sz w:val="20"/>
          <w:szCs w:val="20"/>
        </w:rPr>
        <w:t>Здвинского</w:t>
      </w:r>
      <w:proofErr w:type="spellEnd"/>
      <w:r>
        <w:rPr>
          <w:rFonts w:ascii="Arial" w:hAnsi="Arial" w:cs="Arial"/>
          <w:sz w:val="20"/>
          <w:szCs w:val="20"/>
        </w:rPr>
        <w:t xml:space="preserve"> района </w:t>
      </w:r>
      <w:proofErr w:type="gramStart"/>
      <w:r>
        <w:rPr>
          <w:rFonts w:ascii="Arial" w:hAnsi="Arial" w:cs="Arial"/>
          <w:sz w:val="20"/>
          <w:szCs w:val="20"/>
        </w:rPr>
        <w:t>Новосибирской</w:t>
      </w:r>
      <w:proofErr w:type="gramEnd"/>
    </w:p>
    <w:p w:rsidR="006E2232" w:rsidRDefault="006E2232" w:rsidP="006E2232">
      <w:pPr>
        <w:tabs>
          <w:tab w:val="left" w:pos="2715"/>
          <w:tab w:val="center" w:pos="4677"/>
        </w:tabs>
        <w:jc w:val="right"/>
        <w:rPr>
          <w:rFonts w:ascii="Arial" w:hAnsi="Arial" w:cs="Arial"/>
          <w:sz w:val="20"/>
          <w:szCs w:val="20"/>
        </w:rPr>
      </w:pPr>
      <w:r>
        <w:rPr>
          <w:rFonts w:ascii="Arial" w:hAnsi="Arial" w:cs="Arial"/>
          <w:sz w:val="20"/>
          <w:szCs w:val="20"/>
        </w:rPr>
        <w:t xml:space="preserve"> области за 2023 год</w:t>
      </w:r>
    </w:p>
    <w:p w:rsidR="006E2232" w:rsidRDefault="006E2232" w:rsidP="006E2232">
      <w:pPr>
        <w:jc w:val="center"/>
        <w:rPr>
          <w:rFonts w:ascii="Times New Roman" w:hAnsi="Times New Roman" w:cs="Times New Roman"/>
          <w:b/>
          <w:bCs/>
          <w:sz w:val="24"/>
          <w:szCs w:val="24"/>
        </w:rPr>
      </w:pPr>
      <w:r>
        <w:rPr>
          <w:b/>
          <w:bCs/>
        </w:rPr>
        <w:t>Кассовое исполнение по распределению бюджетных ассигнований бюджета Верх-</w:t>
      </w:r>
      <w:proofErr w:type="spellStart"/>
      <w:r>
        <w:rPr>
          <w:b/>
          <w:bCs/>
        </w:rPr>
        <w:t>Урюмского</w:t>
      </w:r>
      <w:proofErr w:type="spellEnd"/>
      <w:r>
        <w:rPr>
          <w:b/>
          <w:bCs/>
        </w:rPr>
        <w:t xml:space="preserve"> сельсовета </w:t>
      </w:r>
      <w:proofErr w:type="spellStart"/>
      <w:r>
        <w:rPr>
          <w:b/>
          <w:bCs/>
        </w:rPr>
        <w:t>Здвинского</w:t>
      </w:r>
      <w:proofErr w:type="spellEnd"/>
      <w:r>
        <w:rPr>
          <w:b/>
          <w:bCs/>
        </w:rPr>
        <w:t xml:space="preserve"> района Новосибирской области по целевым статьям (муниципальным программам и непрограммным направлениям деятельности), группам  и подгруппам </w:t>
      </w:r>
      <w:proofErr w:type="gramStart"/>
      <w:r>
        <w:rPr>
          <w:b/>
          <w:bCs/>
        </w:rPr>
        <w:t>видов расходов классификации расходов бюджета</w:t>
      </w:r>
      <w:proofErr w:type="gramEnd"/>
      <w:r>
        <w:rPr>
          <w:b/>
          <w:bCs/>
        </w:rPr>
        <w:t xml:space="preserve">  на 2023 год и плановый период 2024 и 2025 годов</w:t>
      </w:r>
    </w:p>
    <w:p w:rsidR="006E2232" w:rsidRDefault="006E2232" w:rsidP="006E2232">
      <w:pPr>
        <w:tabs>
          <w:tab w:val="left" w:pos="2715"/>
          <w:tab w:val="center" w:pos="4677"/>
        </w:tabs>
        <w:jc w:val="right"/>
      </w:pPr>
      <w:proofErr w:type="spellStart"/>
      <w:r>
        <w:t>тыс</w:t>
      </w:r>
      <w:proofErr w:type="gramStart"/>
      <w:r>
        <w:t>.р</w:t>
      </w:r>
      <w:proofErr w:type="gramEnd"/>
      <w:r>
        <w:t>уб</w:t>
      </w:r>
      <w:proofErr w:type="spellEnd"/>
      <w:r>
        <w:t>.</w:t>
      </w:r>
    </w:p>
    <w:tbl>
      <w:tblPr>
        <w:tblW w:w="9510" w:type="dxa"/>
        <w:tblInd w:w="93" w:type="dxa"/>
        <w:tblLayout w:type="fixed"/>
        <w:tblLook w:val="04A0" w:firstRow="1" w:lastRow="0" w:firstColumn="1" w:lastColumn="0" w:noHBand="0" w:noVBand="1"/>
      </w:tblPr>
      <w:tblGrid>
        <w:gridCol w:w="2848"/>
        <w:gridCol w:w="1609"/>
        <w:gridCol w:w="658"/>
        <w:gridCol w:w="689"/>
        <w:gridCol w:w="523"/>
        <w:gridCol w:w="1198"/>
        <w:gridCol w:w="1134"/>
        <w:gridCol w:w="851"/>
      </w:tblGrid>
      <w:tr w:rsidR="006E2232" w:rsidTr="006E2232">
        <w:trPr>
          <w:trHeight w:val="375"/>
        </w:trPr>
        <w:tc>
          <w:tcPr>
            <w:tcW w:w="2850" w:type="dxa"/>
            <w:vMerge w:val="restart"/>
            <w:tcBorders>
              <w:top w:val="single" w:sz="4" w:space="0" w:color="auto"/>
              <w:left w:val="single" w:sz="4" w:space="0" w:color="auto"/>
              <w:bottom w:val="single" w:sz="4" w:space="0" w:color="auto"/>
              <w:right w:val="nil"/>
            </w:tcBorders>
            <w:noWrap/>
            <w:vAlign w:val="center"/>
            <w:hideMark/>
          </w:tcPr>
          <w:p w:rsidR="006E2232" w:rsidRDefault="006E2232">
            <w:pPr>
              <w:jc w:val="center"/>
              <w:rPr>
                <w:sz w:val="24"/>
                <w:szCs w:val="24"/>
              </w:rPr>
            </w:pPr>
            <w:r>
              <w:t>Наименование</w:t>
            </w:r>
          </w:p>
        </w:tc>
        <w:tc>
          <w:tcPr>
            <w:tcW w:w="1610" w:type="dxa"/>
            <w:vMerge w:val="restart"/>
            <w:tcBorders>
              <w:top w:val="single" w:sz="4" w:space="0" w:color="auto"/>
              <w:left w:val="single" w:sz="4" w:space="0" w:color="auto"/>
              <w:bottom w:val="single" w:sz="4" w:space="0" w:color="auto"/>
              <w:right w:val="single" w:sz="4" w:space="0" w:color="auto"/>
            </w:tcBorders>
            <w:noWrap/>
            <w:vAlign w:val="center"/>
            <w:hideMark/>
          </w:tcPr>
          <w:p w:rsidR="006E2232" w:rsidRDefault="006E2232">
            <w:pPr>
              <w:jc w:val="center"/>
              <w:rPr>
                <w:sz w:val="24"/>
                <w:szCs w:val="24"/>
              </w:rPr>
            </w:pPr>
            <w:r>
              <w:t>ЦСР</w:t>
            </w:r>
          </w:p>
        </w:tc>
        <w:tc>
          <w:tcPr>
            <w:tcW w:w="658" w:type="dxa"/>
            <w:vMerge w:val="restart"/>
            <w:tcBorders>
              <w:top w:val="single" w:sz="4" w:space="0" w:color="auto"/>
              <w:left w:val="single" w:sz="4" w:space="0" w:color="auto"/>
              <w:bottom w:val="single" w:sz="4" w:space="0" w:color="auto"/>
              <w:right w:val="single" w:sz="4" w:space="0" w:color="auto"/>
            </w:tcBorders>
            <w:noWrap/>
            <w:vAlign w:val="center"/>
            <w:hideMark/>
          </w:tcPr>
          <w:p w:rsidR="006E2232" w:rsidRDefault="006E2232">
            <w:pPr>
              <w:jc w:val="center"/>
              <w:rPr>
                <w:sz w:val="24"/>
                <w:szCs w:val="24"/>
              </w:rPr>
            </w:pPr>
            <w:r>
              <w:t>ВР</w:t>
            </w:r>
          </w:p>
        </w:tc>
        <w:tc>
          <w:tcPr>
            <w:tcW w:w="689" w:type="dxa"/>
            <w:vMerge w:val="restart"/>
            <w:tcBorders>
              <w:top w:val="single" w:sz="4" w:space="0" w:color="auto"/>
              <w:left w:val="single" w:sz="4" w:space="0" w:color="auto"/>
              <w:bottom w:val="single" w:sz="4" w:space="0" w:color="auto"/>
              <w:right w:val="single" w:sz="4" w:space="0" w:color="auto"/>
            </w:tcBorders>
            <w:noWrap/>
            <w:vAlign w:val="center"/>
            <w:hideMark/>
          </w:tcPr>
          <w:p w:rsidR="006E2232" w:rsidRDefault="006E2232">
            <w:pPr>
              <w:jc w:val="center"/>
              <w:rPr>
                <w:sz w:val="24"/>
                <w:szCs w:val="24"/>
              </w:rPr>
            </w:pPr>
            <w:r>
              <w:t>РЗ</w:t>
            </w:r>
          </w:p>
        </w:tc>
        <w:tc>
          <w:tcPr>
            <w:tcW w:w="523" w:type="dxa"/>
            <w:vMerge w:val="restart"/>
            <w:tcBorders>
              <w:top w:val="single" w:sz="4" w:space="0" w:color="auto"/>
              <w:left w:val="single" w:sz="4" w:space="0" w:color="auto"/>
              <w:bottom w:val="single" w:sz="4" w:space="0" w:color="auto"/>
              <w:right w:val="single" w:sz="4" w:space="0" w:color="auto"/>
            </w:tcBorders>
            <w:noWrap/>
            <w:vAlign w:val="center"/>
            <w:hideMark/>
          </w:tcPr>
          <w:p w:rsidR="006E2232" w:rsidRDefault="006E2232">
            <w:pPr>
              <w:jc w:val="center"/>
              <w:rPr>
                <w:sz w:val="24"/>
                <w:szCs w:val="24"/>
              </w:rPr>
            </w:pPr>
            <w:proofErr w:type="gramStart"/>
            <w:r>
              <w:t>ПР</w:t>
            </w:r>
            <w:proofErr w:type="gramEnd"/>
          </w:p>
        </w:tc>
        <w:tc>
          <w:tcPr>
            <w:tcW w:w="3183" w:type="dxa"/>
            <w:gridSpan w:val="3"/>
            <w:tcBorders>
              <w:top w:val="single" w:sz="4" w:space="0" w:color="auto"/>
              <w:left w:val="nil"/>
              <w:bottom w:val="single" w:sz="4" w:space="0" w:color="auto"/>
              <w:right w:val="single" w:sz="4" w:space="0" w:color="000000"/>
            </w:tcBorders>
            <w:noWrap/>
            <w:vAlign w:val="center"/>
            <w:hideMark/>
          </w:tcPr>
          <w:p w:rsidR="006E2232" w:rsidRDefault="006E2232">
            <w:pPr>
              <w:jc w:val="center"/>
              <w:rPr>
                <w:sz w:val="24"/>
                <w:szCs w:val="24"/>
              </w:rPr>
            </w:pPr>
            <w:r>
              <w:t>Сумма</w:t>
            </w:r>
          </w:p>
        </w:tc>
      </w:tr>
      <w:tr w:rsidR="006E2232" w:rsidTr="006E2232">
        <w:trPr>
          <w:trHeight w:val="803"/>
        </w:trPr>
        <w:tc>
          <w:tcPr>
            <w:tcW w:w="2850" w:type="dxa"/>
            <w:vMerge/>
            <w:tcBorders>
              <w:top w:val="single" w:sz="4" w:space="0" w:color="auto"/>
              <w:left w:val="single" w:sz="4" w:space="0" w:color="auto"/>
              <w:bottom w:val="single" w:sz="4" w:space="0" w:color="auto"/>
              <w:right w:val="nil"/>
            </w:tcBorders>
            <w:vAlign w:val="center"/>
            <w:hideMark/>
          </w:tcPr>
          <w:p w:rsidR="006E2232" w:rsidRDefault="006E2232">
            <w:pPr>
              <w:rPr>
                <w:sz w:val="24"/>
                <w:szCs w:val="24"/>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6E2232" w:rsidRDefault="006E2232">
            <w:pPr>
              <w:rPr>
                <w:sz w:val="24"/>
                <w:szCs w:val="24"/>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6E2232" w:rsidRDefault="006E2232">
            <w:pPr>
              <w:rPr>
                <w:sz w:val="24"/>
                <w:szCs w:val="24"/>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6E2232" w:rsidRDefault="006E2232">
            <w:pPr>
              <w:rPr>
                <w:sz w:val="24"/>
                <w:szCs w:val="24"/>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6E2232" w:rsidRDefault="006E2232">
            <w:pPr>
              <w:rPr>
                <w:sz w:val="24"/>
                <w:szCs w:val="24"/>
              </w:rPr>
            </w:pPr>
          </w:p>
        </w:tc>
        <w:tc>
          <w:tcPr>
            <w:tcW w:w="1198" w:type="dxa"/>
            <w:tcBorders>
              <w:top w:val="nil"/>
              <w:left w:val="nil"/>
              <w:bottom w:val="single" w:sz="4" w:space="0" w:color="auto"/>
              <w:right w:val="single" w:sz="4" w:space="0" w:color="auto"/>
            </w:tcBorders>
            <w:vAlign w:val="center"/>
            <w:hideMark/>
          </w:tcPr>
          <w:p w:rsidR="006E2232" w:rsidRDefault="006E2232">
            <w:pPr>
              <w:jc w:val="center"/>
              <w:rPr>
                <w:sz w:val="24"/>
                <w:szCs w:val="24"/>
              </w:rPr>
            </w:pPr>
            <w:r>
              <w:t>Утверждено на 2023 год</w:t>
            </w:r>
          </w:p>
        </w:tc>
        <w:tc>
          <w:tcPr>
            <w:tcW w:w="1134" w:type="dxa"/>
            <w:tcBorders>
              <w:top w:val="nil"/>
              <w:left w:val="nil"/>
              <w:bottom w:val="single" w:sz="4" w:space="0" w:color="auto"/>
              <w:right w:val="single" w:sz="4" w:space="0" w:color="auto"/>
            </w:tcBorders>
            <w:vAlign w:val="center"/>
            <w:hideMark/>
          </w:tcPr>
          <w:p w:rsidR="006E2232" w:rsidRDefault="006E2232">
            <w:pPr>
              <w:jc w:val="center"/>
              <w:rPr>
                <w:sz w:val="24"/>
                <w:szCs w:val="24"/>
              </w:rPr>
            </w:pPr>
            <w:r>
              <w:t>Исполнено</w:t>
            </w:r>
          </w:p>
        </w:tc>
        <w:tc>
          <w:tcPr>
            <w:tcW w:w="851" w:type="dxa"/>
            <w:tcBorders>
              <w:top w:val="nil"/>
              <w:left w:val="nil"/>
              <w:bottom w:val="single" w:sz="4" w:space="0" w:color="auto"/>
              <w:right w:val="single" w:sz="4" w:space="0" w:color="auto"/>
            </w:tcBorders>
            <w:vAlign w:val="center"/>
            <w:hideMark/>
          </w:tcPr>
          <w:p w:rsidR="006E2232" w:rsidRDefault="006E2232">
            <w:pPr>
              <w:jc w:val="center"/>
              <w:rPr>
                <w:sz w:val="24"/>
                <w:szCs w:val="24"/>
              </w:rPr>
            </w:pPr>
            <w:r>
              <w:t>% исполнения</w:t>
            </w:r>
          </w:p>
        </w:tc>
      </w:tr>
      <w:tr w:rsidR="006E2232" w:rsidTr="006E2232">
        <w:trPr>
          <w:trHeight w:val="630"/>
        </w:trPr>
        <w:tc>
          <w:tcPr>
            <w:tcW w:w="2850" w:type="dxa"/>
            <w:tcBorders>
              <w:top w:val="single" w:sz="4" w:space="0" w:color="auto"/>
              <w:left w:val="single" w:sz="4" w:space="0" w:color="auto"/>
              <w:bottom w:val="single" w:sz="4" w:space="0" w:color="auto"/>
              <w:right w:val="nil"/>
            </w:tcBorders>
            <w:vAlign w:val="center"/>
            <w:hideMark/>
          </w:tcPr>
          <w:p w:rsidR="006E2232" w:rsidRDefault="006E2232">
            <w:pPr>
              <w:rPr>
                <w:b/>
                <w:bCs/>
                <w:sz w:val="24"/>
                <w:szCs w:val="24"/>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1610" w:type="dxa"/>
            <w:tcBorders>
              <w:top w:val="single" w:sz="4" w:space="0" w:color="auto"/>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99.0.00.00000</w:t>
            </w:r>
          </w:p>
        </w:tc>
        <w:tc>
          <w:tcPr>
            <w:tcW w:w="658" w:type="dxa"/>
            <w:tcBorders>
              <w:top w:val="single" w:sz="4" w:space="0" w:color="auto"/>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single" w:sz="4" w:space="0" w:color="auto"/>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single" w:sz="4" w:space="0" w:color="auto"/>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single" w:sz="4" w:space="0" w:color="auto"/>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16 607,2</w:t>
            </w:r>
          </w:p>
        </w:tc>
        <w:tc>
          <w:tcPr>
            <w:tcW w:w="1134" w:type="dxa"/>
            <w:tcBorders>
              <w:top w:val="single" w:sz="4" w:space="0" w:color="auto"/>
              <w:left w:val="nil"/>
              <w:bottom w:val="single" w:sz="4" w:space="0" w:color="auto"/>
              <w:right w:val="nil"/>
            </w:tcBorders>
            <w:noWrap/>
            <w:vAlign w:val="center"/>
            <w:hideMark/>
          </w:tcPr>
          <w:p w:rsidR="006E2232" w:rsidRDefault="006E2232">
            <w:pPr>
              <w:jc w:val="right"/>
              <w:rPr>
                <w:b/>
                <w:bCs/>
                <w:sz w:val="24"/>
                <w:szCs w:val="24"/>
              </w:rPr>
            </w:pPr>
            <w:r>
              <w:rPr>
                <w:b/>
                <w:bCs/>
              </w:rPr>
              <w:t>15 414,4</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92,8</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Глава муниципального образования</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99.0.00.00011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15,9</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15,9</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157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99.0.00.00011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15,9</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15,9</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Расходы на выплаты персоналу государственных (муниципальных) органов</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99.0.00.00011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120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02</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15,9</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15,9</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Финансовое обеспечение функций органов местного самоуправления</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99.0.00.00013</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2 019,5</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1 910,3</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94,6</w:t>
            </w:r>
          </w:p>
        </w:tc>
      </w:tr>
      <w:tr w:rsidR="006E2232" w:rsidTr="006E2232">
        <w:trPr>
          <w:trHeight w:val="157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99.0.00.00013</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1 254,6</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1 236,3</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98,5</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Расходы на выплаты персоналу государственных (муниципальных) органов</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99.0.00.00013</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120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04</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1 254,6</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1 236,3</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98,5</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99.0.00.00013</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691,7</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610,8</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88,3</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99.0.00.00013</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04</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691,7</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610,8</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88,3</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бюджетные ассигнования</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99.0.00.00013</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800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73,2</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63,2</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86,3</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 xml:space="preserve">Уплата налогов, сборов и </w:t>
            </w:r>
            <w:r>
              <w:lastRenderedPageBreak/>
              <w:t>иных платежей</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lastRenderedPageBreak/>
              <w:t>99.0.00.00013</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850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04</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73,2</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63,2</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86,3</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lastRenderedPageBreak/>
              <w:t>Расходы по осуществлению переданных полномочий контрольно-счетных органов поселений</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99.0.00.00015</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27,0</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27,0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Межбюджетные трансферты</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99.0.00.00015</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500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27,0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27,0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межбюджетные трансферты</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99.0.00.00015</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540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06</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27,0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27,0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Выполнение других обязательств муниципального образования</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99.0.00.00020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27,0</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18,7</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69,3</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99.0.00.00020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16,0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7,8</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48,8</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99.0.00.00020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13</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16,0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7,8</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48,8</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бюджетные ассигнования</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99.0.00.00020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800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11,0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11,0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Исполнение судебных актов</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99.0.00.00020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830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13</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6,0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6,0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Уплата налогов, сборов и иных платежей</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99.0.00.00020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850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13</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5,0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5,0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945"/>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Предупреждение и ликвидация последствий чрезвычайных ситуаций и стихийных бедствий природного и техногенного характера</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99.0.00.00031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22,0</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12,6</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57,3</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99.0.00.00031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22,0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12,6</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57,3</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 xml:space="preserve">Иные закупки товаров, работ и услуг для </w:t>
            </w:r>
            <w:r>
              <w:lastRenderedPageBreak/>
              <w:t>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lastRenderedPageBreak/>
              <w:t>99.0.00.00031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03</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10</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22,0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12,6</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57,3</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lastRenderedPageBreak/>
              <w:t>Финансирование расходов по землеустройству и землепользованию</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99.0.00.00052</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60,0</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60,0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99.0.00.00052</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60,0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60,0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99.0.00.00052</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04</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12</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60,0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60,0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Проведение мероприятий для детей и молодежи</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99.0.00.00071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20,0</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14,1</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70,5</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99.0.00.00071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20,0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14,1</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70,5</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99.0.00.00071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07</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07</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20,0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14,1</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70,5</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Мероприятия в  области спорта и физической культуры</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99.0.00.00091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30,0</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12,4</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41,3</w:t>
            </w:r>
          </w:p>
        </w:tc>
      </w:tr>
      <w:tr w:rsidR="006E2232" w:rsidTr="006E2232">
        <w:trPr>
          <w:trHeight w:val="157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99.0.00.00091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20,0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12,4</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62,0</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 xml:space="preserve">Расходы на выплаты персоналу казенных </w:t>
            </w:r>
            <w:r>
              <w:lastRenderedPageBreak/>
              <w:t>учреждений</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lastRenderedPageBreak/>
              <w:t>99.0.00.00091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110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11</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02</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20,0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12,4</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62,0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lastRenderedPageBreak/>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99.0.00.00091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0,0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99.0.00.00091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11</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02</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0,0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0,0</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Мероприятия в области дорожного хозяйства</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99.0.00.00101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2 151,6</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1 575,1</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73,2</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99.0.00.00101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2 151,6</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1 575,1</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73,2</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99.0.00.00101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04</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09</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2 151,6</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1 575,1</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73,2</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Финансовое обеспечение деятельности  (оказание услуг) домов культуры</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99.0.00.00611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859,0</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801,0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93,2</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99.0.00.00611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838,7</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785,5</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93,7</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99.0.00.00611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08</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838,7</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785,5</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93,7</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бюджетные ассигнования</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99.0.00.00611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800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20,3</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15,5</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76,4</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Уплата налогов, сборов и иных платежей</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99.0.00.00611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850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08</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20,3</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15,5</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76,4</w:t>
            </w:r>
          </w:p>
        </w:tc>
      </w:tr>
      <w:tr w:rsidR="006E2232" w:rsidTr="006E2232">
        <w:trPr>
          <w:trHeight w:val="1260"/>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 xml:space="preserve">Поощрение лучших практик в учреждениях культурно-досугового типа, совершенствование качества культурного </w:t>
            </w:r>
            <w:r>
              <w:rPr>
                <w:b/>
                <w:bCs/>
              </w:rPr>
              <w:lastRenderedPageBreak/>
              <w:t>обслуживания и культурного просвещения населения</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lastRenderedPageBreak/>
              <w:t>99.0.00.00652</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5,0</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5,0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lastRenderedPageBreak/>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99.0.00.00652</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5,0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5,0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99.0.00.00652</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08</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5,0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5,0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Мероприятия в области жилищного хозяйства</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99.0.00.00901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321,0</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320,6</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99,9</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99.0.00.00901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321,0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320,6</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99,9</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99.0.00.00901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05</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321,0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320,6</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99,9</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Взносы на капитальный ремонт муниципального жилого фонда</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99.0.00.00905</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112,6</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112,5</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99,9</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99.0.00.00905</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112,6</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112,5</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99,9</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99.0.00.00905</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05</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112,6</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112,5</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99,9</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Мероприятия в области коммунального хозяйства</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99.0.00.01001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525,6</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483,7</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92,0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99.0.00.01001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516,3</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475,2</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92,0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lastRenderedPageBreak/>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99.0.00.01001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05</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02</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516,3</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475,2</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92,0</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бюджетные ассигнования</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99.0.00.01001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800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9,3</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8,4</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90,3</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Уплата налогов, сборов и иных платежей</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99.0.00.01001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850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05</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02</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9,3</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8,4</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90,3</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Уличное освещение</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99.0.00.01101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231,3</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150,3</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65,0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99.0.00.01101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231,3</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150,3</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65,0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99.0.00.01101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05</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03</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231,3</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150,3</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65,0</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Организация и содержание мест захоронения</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99.0.00.01104</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76,2</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76,0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99,7</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99.0.00.01104</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76,2</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76,0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99,7</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99.0.00.01104</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05</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03</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76,2</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76,0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99,7</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Прочие мероприятия по благоустройству поселений</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99.0.00.01105</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75,6</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64,6</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85,4</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99.0.00.01105</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75,6</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64,6</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85,4</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 xml:space="preserve">Иные закупки товаров, работ и услуг для обеспечения государственных </w:t>
            </w:r>
            <w:r>
              <w:lastRenderedPageBreak/>
              <w:t>(муниципальных)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lastRenderedPageBreak/>
              <w:t>99.0.00.01105</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05</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03</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75,6</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64,6</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85,4</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lastRenderedPageBreak/>
              <w:t>Доплаты к пенсиям  муниципальных служащих</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99.0.00.01301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341,4</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341,4</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Социальное обеспечение и иные выплаты населению</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99.0.00.01301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300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341,4</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341,4</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Публичные нормативные социальные выплаты гражданам</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99.0.00.01301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310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10</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341,4</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341,4</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Выполнение функций органами местного самоуправления</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99.0.00.01501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570,2</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569,9</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99,9</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99.0.00.01501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570,2</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569,9</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99,9</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99.0.00.01501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03</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10</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2,9</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2,9</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99.0.00.01501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05</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02</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539,3</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539,3</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99.0.00.01501</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05</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03</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28,0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27,7</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98,9</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Обеспечение мероприятий в рамках сбалансированности местных бюджетов</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99.0.00.01502</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273,1</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0,0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99.0.00.01502</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273,1</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0,0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 xml:space="preserve">Иные закупки товаров, работ и услуг для обеспечения </w:t>
            </w:r>
            <w:r>
              <w:lastRenderedPageBreak/>
              <w:t>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lastRenderedPageBreak/>
              <w:t>99.0.00.01502</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05</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03</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273,1</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0,0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lastRenderedPageBreak/>
              <w:t>Осуществление первичного воинского учета на территориях, где отсутствуют военные комиссариаты</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99.0.00.51180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138,4</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138,4</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157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99.0.00.51180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137,5</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137,5</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Расходы на выплаты персоналу государственных (муниципальных) органов</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99.0.00.51180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120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02</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03</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137,5</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137,5</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99.0.00.51180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0,9</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0,9</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99.0.00.51180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02</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03</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0,9</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0,9</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Реализация мероприятий по решению вопросов в сфере административных правонарушений</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99.0.00.70190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0,1</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0,1</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99.0.00.70190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0,1</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0,1</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99.0.00.70190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04</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0,1</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0,1</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945"/>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lastRenderedPageBreak/>
              <w:t>Реализация проектов развития территорий муниципальных образований Новосибирской области, основанных на местных инициативах</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99.0.00.70240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263,1</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263,1</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99.0.00.70240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263,1</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263,1</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99.0.00.70240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05</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03</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263,1</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263,1</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Реализация мероприятий в рамках сбалансированности местных бюджетов</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99.0.00.70510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7 451,9</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7 451,9</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157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99.0.00.70510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6 874,9</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6 874,9</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315"/>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Расходы на выплаты персоналу казенных учреждений</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99.0.00.70510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110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08</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4 717,9</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4 717,9</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Расходы на выплаты персоналу государственных (муниципальных) органов</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99.0.00.70510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120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02</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978,9</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978,9</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Расходы на выплаты персоналу государственных (муниципальных) органов</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99.0.00.70510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120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04</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1 178,1</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1 178,1</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 xml:space="preserve">Закупка товаров, работ и услуг для обеспечения государственных </w:t>
            </w:r>
            <w:r>
              <w:lastRenderedPageBreak/>
              <w:t>(муниципальных)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lastRenderedPageBreak/>
              <w:t>99.0.00.70510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577,0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577,0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lastRenderedPageBreak/>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99.0.00.70510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08</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01</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577,0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577,0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Организация бесперебойной работы объектов тепло-, водоснабжения и водоотведения</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99.0.00.70600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500,0</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500,0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99.0.00.70600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500,0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500,0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99.0.00.70600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05</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02</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500,0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500,0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945"/>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r>
              <w:rPr>
                <w:b/>
                <w:bCs/>
              </w:rPr>
              <w:t>Реализация мероприятий по развитию автомобильных дорог Верх-</w:t>
            </w:r>
            <w:proofErr w:type="spellStart"/>
            <w:r>
              <w:rPr>
                <w:b/>
                <w:bCs/>
              </w:rPr>
              <w:t>Урюмского</w:t>
            </w:r>
            <w:proofErr w:type="spellEnd"/>
            <w:r>
              <w:rPr>
                <w:b/>
                <w:bCs/>
              </w:rPr>
              <w:t xml:space="preserve"> сельсовета </w:t>
            </w:r>
            <w:proofErr w:type="spellStart"/>
            <w:r>
              <w:rPr>
                <w:b/>
                <w:bCs/>
              </w:rPr>
              <w:t>Здвинского</w:t>
            </w:r>
            <w:proofErr w:type="spellEnd"/>
            <w:r>
              <w:rPr>
                <w:b/>
                <w:bCs/>
              </w:rPr>
              <w:t xml:space="preserve"> района</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99.0.00.70760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400,0</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400,0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99.0.00.70760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400,0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400,0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99.0.00.70760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04</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09</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400,0</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400,0</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945"/>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proofErr w:type="spellStart"/>
            <w:r>
              <w:rPr>
                <w:b/>
                <w:bCs/>
              </w:rPr>
              <w:t>Софинансирование</w:t>
            </w:r>
            <w:proofErr w:type="spellEnd"/>
            <w:r>
              <w:rPr>
                <w:b/>
                <w:bCs/>
              </w:rPr>
              <w:t xml:space="preserve"> проектов развития территорий муниципальных образований Новосибирской области, основанных на местных инициативах</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99.0.00.S0240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78,9</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78,9</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lastRenderedPageBreak/>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99.0.00.S0240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78,9</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78,9</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99.0.00.S0240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05</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03</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78,9</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78,9</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945"/>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proofErr w:type="spellStart"/>
            <w:r>
              <w:rPr>
                <w:b/>
                <w:bCs/>
              </w:rPr>
              <w:t>Софинансирование</w:t>
            </w:r>
            <w:proofErr w:type="spellEnd"/>
            <w:r>
              <w:rPr>
                <w:b/>
                <w:bCs/>
              </w:rPr>
              <w:t xml:space="preserve"> мероприятий по организации работы объектов тепло-, водоснабжения и водоотведения</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99.0.00.S0600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6,6</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6,6</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99.0.00.S0600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6,6</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6,6</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99.0.00.S0600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05</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02</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6,6</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6,6</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945"/>
        </w:trPr>
        <w:tc>
          <w:tcPr>
            <w:tcW w:w="2850" w:type="dxa"/>
            <w:tcBorders>
              <w:top w:val="nil"/>
              <w:left w:val="single" w:sz="4" w:space="0" w:color="auto"/>
              <w:bottom w:val="single" w:sz="4" w:space="0" w:color="auto"/>
              <w:right w:val="nil"/>
            </w:tcBorders>
            <w:vAlign w:val="center"/>
            <w:hideMark/>
          </w:tcPr>
          <w:p w:rsidR="006E2232" w:rsidRDefault="006E2232">
            <w:pPr>
              <w:rPr>
                <w:b/>
                <w:bCs/>
                <w:sz w:val="24"/>
                <w:szCs w:val="24"/>
              </w:rPr>
            </w:pPr>
            <w:proofErr w:type="spellStart"/>
            <w:r>
              <w:rPr>
                <w:b/>
                <w:bCs/>
              </w:rPr>
              <w:t>Софинансирование</w:t>
            </w:r>
            <w:proofErr w:type="spellEnd"/>
            <w:r>
              <w:rPr>
                <w:b/>
                <w:bCs/>
              </w:rPr>
              <w:t xml:space="preserve">  мероприятий по развитию автомобильных дорог Верх-</w:t>
            </w:r>
            <w:proofErr w:type="spellStart"/>
            <w:r>
              <w:rPr>
                <w:b/>
                <w:bCs/>
              </w:rPr>
              <w:t>Урюмского</w:t>
            </w:r>
            <w:proofErr w:type="spellEnd"/>
            <w:r>
              <w:rPr>
                <w:b/>
                <w:bCs/>
              </w:rPr>
              <w:t xml:space="preserve"> сельсовета </w:t>
            </w:r>
            <w:proofErr w:type="spellStart"/>
            <w:r>
              <w:rPr>
                <w:b/>
                <w:bCs/>
              </w:rPr>
              <w:t>Здвинского</w:t>
            </w:r>
            <w:proofErr w:type="spellEnd"/>
            <w:r>
              <w:rPr>
                <w:b/>
                <w:bCs/>
              </w:rPr>
              <w:t xml:space="preserve"> района</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99.0.00.S0760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4,1</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4,1</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99.0.00.S0760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200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4,1</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4,1</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630"/>
        </w:trPr>
        <w:tc>
          <w:tcPr>
            <w:tcW w:w="2850" w:type="dxa"/>
            <w:tcBorders>
              <w:top w:val="nil"/>
              <w:left w:val="single" w:sz="4" w:space="0" w:color="auto"/>
              <w:bottom w:val="single" w:sz="4" w:space="0" w:color="auto"/>
              <w:right w:val="nil"/>
            </w:tcBorders>
            <w:vAlign w:val="center"/>
            <w:hideMark/>
          </w:tcPr>
          <w:p w:rsidR="006E2232" w:rsidRDefault="006E2232">
            <w:pPr>
              <w:rPr>
                <w:sz w:val="24"/>
                <w:szCs w:val="24"/>
              </w:rPr>
            </w:pPr>
            <w: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99.0.00.S0760</w:t>
            </w:r>
          </w:p>
        </w:tc>
        <w:tc>
          <w:tcPr>
            <w:tcW w:w="658"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240</w:t>
            </w:r>
          </w:p>
        </w:tc>
        <w:tc>
          <w:tcPr>
            <w:tcW w:w="689"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04</w:t>
            </w:r>
          </w:p>
        </w:tc>
        <w:tc>
          <w:tcPr>
            <w:tcW w:w="523" w:type="dxa"/>
            <w:tcBorders>
              <w:top w:val="nil"/>
              <w:left w:val="single" w:sz="4" w:space="0" w:color="auto"/>
              <w:bottom w:val="single" w:sz="4" w:space="0" w:color="auto"/>
              <w:right w:val="nil"/>
            </w:tcBorders>
            <w:noWrap/>
            <w:vAlign w:val="center"/>
            <w:hideMark/>
          </w:tcPr>
          <w:p w:rsidR="006E2232" w:rsidRDefault="006E2232">
            <w:pPr>
              <w:jc w:val="center"/>
              <w:rPr>
                <w:sz w:val="24"/>
                <w:szCs w:val="24"/>
              </w:rPr>
            </w:pPr>
            <w:r>
              <w:t>09</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4,1</w:t>
            </w:r>
          </w:p>
        </w:tc>
        <w:tc>
          <w:tcPr>
            <w:tcW w:w="1134" w:type="dxa"/>
            <w:tcBorders>
              <w:top w:val="nil"/>
              <w:left w:val="nil"/>
              <w:bottom w:val="single" w:sz="4" w:space="0" w:color="auto"/>
              <w:right w:val="nil"/>
            </w:tcBorders>
            <w:noWrap/>
            <w:vAlign w:val="center"/>
            <w:hideMark/>
          </w:tcPr>
          <w:p w:rsidR="006E2232" w:rsidRDefault="006E2232">
            <w:pPr>
              <w:jc w:val="right"/>
              <w:rPr>
                <w:sz w:val="24"/>
                <w:szCs w:val="24"/>
              </w:rPr>
            </w:pPr>
            <w:r>
              <w:t>4,1</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100,0</w:t>
            </w:r>
          </w:p>
        </w:tc>
      </w:tr>
      <w:tr w:rsidR="006E2232" w:rsidTr="006E2232">
        <w:trPr>
          <w:trHeight w:val="315"/>
        </w:trPr>
        <w:tc>
          <w:tcPr>
            <w:tcW w:w="2850" w:type="dxa"/>
            <w:tcBorders>
              <w:top w:val="nil"/>
              <w:left w:val="single" w:sz="4" w:space="0" w:color="auto"/>
              <w:bottom w:val="single" w:sz="4" w:space="0" w:color="auto"/>
              <w:right w:val="nil"/>
            </w:tcBorders>
            <w:noWrap/>
            <w:vAlign w:val="center"/>
            <w:hideMark/>
          </w:tcPr>
          <w:p w:rsidR="006E2232" w:rsidRDefault="006E2232">
            <w:pPr>
              <w:rPr>
                <w:b/>
                <w:bCs/>
                <w:sz w:val="24"/>
                <w:szCs w:val="24"/>
              </w:rPr>
            </w:pPr>
            <w:r>
              <w:rPr>
                <w:b/>
                <w:bCs/>
              </w:rPr>
              <w:t>Итого расходов</w:t>
            </w:r>
          </w:p>
        </w:tc>
        <w:tc>
          <w:tcPr>
            <w:tcW w:w="1610" w:type="dxa"/>
            <w:tcBorders>
              <w:top w:val="nil"/>
              <w:left w:val="nil"/>
              <w:bottom w:val="single" w:sz="4" w:space="0" w:color="auto"/>
              <w:right w:val="single" w:sz="4" w:space="0" w:color="auto"/>
            </w:tcBorders>
            <w:noWrap/>
            <w:vAlign w:val="center"/>
            <w:hideMark/>
          </w:tcPr>
          <w:p w:rsidR="006E2232" w:rsidRDefault="006E2232">
            <w:pPr>
              <w:rPr>
                <w:b/>
                <w:bCs/>
                <w:sz w:val="24"/>
                <w:szCs w:val="24"/>
              </w:rPr>
            </w:pPr>
            <w:r>
              <w:rPr>
                <w:b/>
                <w:bCs/>
              </w:rPr>
              <w:t> </w:t>
            </w:r>
          </w:p>
        </w:tc>
        <w:tc>
          <w:tcPr>
            <w:tcW w:w="658" w:type="dxa"/>
            <w:tcBorders>
              <w:top w:val="nil"/>
              <w:left w:val="nil"/>
              <w:bottom w:val="single" w:sz="4" w:space="0" w:color="auto"/>
              <w:right w:val="single" w:sz="4" w:space="0" w:color="auto"/>
            </w:tcBorders>
            <w:noWrap/>
            <w:vAlign w:val="center"/>
            <w:hideMark/>
          </w:tcPr>
          <w:p w:rsidR="006E2232" w:rsidRDefault="006E2232">
            <w:pPr>
              <w:rPr>
                <w:b/>
                <w:bCs/>
                <w:sz w:val="24"/>
                <w:szCs w:val="24"/>
              </w:rPr>
            </w:pPr>
            <w:r>
              <w:rPr>
                <w:b/>
                <w:bCs/>
              </w:rPr>
              <w:t> </w:t>
            </w:r>
          </w:p>
        </w:tc>
        <w:tc>
          <w:tcPr>
            <w:tcW w:w="689" w:type="dxa"/>
            <w:tcBorders>
              <w:top w:val="nil"/>
              <w:left w:val="nil"/>
              <w:bottom w:val="single" w:sz="4" w:space="0" w:color="auto"/>
              <w:right w:val="single" w:sz="4" w:space="0" w:color="auto"/>
            </w:tcBorders>
            <w:noWrap/>
            <w:vAlign w:val="center"/>
            <w:hideMark/>
          </w:tcPr>
          <w:p w:rsidR="006E2232" w:rsidRDefault="006E2232">
            <w:pPr>
              <w:rPr>
                <w:b/>
                <w:bCs/>
                <w:sz w:val="24"/>
                <w:szCs w:val="24"/>
              </w:rPr>
            </w:pPr>
            <w:r>
              <w:rPr>
                <w:b/>
                <w:bCs/>
              </w:rPr>
              <w:t> </w:t>
            </w:r>
          </w:p>
        </w:tc>
        <w:tc>
          <w:tcPr>
            <w:tcW w:w="523" w:type="dxa"/>
            <w:tcBorders>
              <w:top w:val="nil"/>
              <w:left w:val="nil"/>
              <w:bottom w:val="single" w:sz="4" w:space="0" w:color="auto"/>
              <w:right w:val="nil"/>
            </w:tcBorders>
            <w:noWrap/>
            <w:vAlign w:val="center"/>
            <w:hideMark/>
          </w:tcPr>
          <w:p w:rsidR="006E2232" w:rsidRDefault="006E2232">
            <w:pPr>
              <w:rPr>
                <w:b/>
                <w:bCs/>
                <w:sz w:val="24"/>
                <w:szCs w:val="24"/>
              </w:rPr>
            </w:pPr>
            <w:r>
              <w:rPr>
                <w:b/>
                <w:bCs/>
              </w:rPr>
              <w:t> </w:t>
            </w:r>
          </w:p>
        </w:tc>
        <w:tc>
          <w:tcPr>
            <w:tcW w:w="1198"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16 607,2</w:t>
            </w:r>
          </w:p>
        </w:tc>
        <w:tc>
          <w:tcPr>
            <w:tcW w:w="1134" w:type="dxa"/>
            <w:tcBorders>
              <w:top w:val="nil"/>
              <w:left w:val="nil"/>
              <w:bottom w:val="single" w:sz="4" w:space="0" w:color="auto"/>
              <w:right w:val="nil"/>
            </w:tcBorders>
            <w:noWrap/>
            <w:vAlign w:val="center"/>
            <w:hideMark/>
          </w:tcPr>
          <w:p w:rsidR="006E2232" w:rsidRDefault="006E2232">
            <w:pPr>
              <w:jc w:val="right"/>
              <w:rPr>
                <w:b/>
                <w:bCs/>
                <w:sz w:val="24"/>
                <w:szCs w:val="24"/>
              </w:rPr>
            </w:pPr>
            <w:r>
              <w:rPr>
                <w:b/>
                <w:bCs/>
              </w:rPr>
              <w:t>15 414,4</w:t>
            </w:r>
          </w:p>
        </w:tc>
        <w:tc>
          <w:tcPr>
            <w:tcW w:w="851" w:type="dxa"/>
            <w:tcBorders>
              <w:top w:val="nil"/>
              <w:left w:val="single" w:sz="4" w:space="0" w:color="auto"/>
              <w:bottom w:val="single" w:sz="4" w:space="0" w:color="auto"/>
              <w:right w:val="single" w:sz="4" w:space="0" w:color="auto"/>
            </w:tcBorders>
            <w:noWrap/>
            <w:vAlign w:val="center"/>
            <w:hideMark/>
          </w:tcPr>
          <w:p w:rsidR="006E2232" w:rsidRDefault="006E2232">
            <w:pPr>
              <w:jc w:val="right"/>
              <w:rPr>
                <w:sz w:val="24"/>
                <w:szCs w:val="24"/>
              </w:rPr>
            </w:pPr>
            <w:r>
              <w:t>92,8</w:t>
            </w:r>
          </w:p>
        </w:tc>
      </w:tr>
    </w:tbl>
    <w:p w:rsidR="006E2232" w:rsidRDefault="006E2232" w:rsidP="006E2232">
      <w:pPr>
        <w:tabs>
          <w:tab w:val="left" w:pos="1327"/>
        </w:tabs>
        <w:autoSpaceDE w:val="0"/>
        <w:autoSpaceDN w:val="0"/>
        <w:adjustRightInd w:val="0"/>
        <w:jc w:val="right"/>
        <w:rPr>
          <w:rFonts w:ascii="Arial" w:hAnsi="Arial" w:cs="Arial"/>
          <w:color w:val="000000"/>
          <w:sz w:val="20"/>
          <w:szCs w:val="20"/>
        </w:rPr>
      </w:pPr>
      <w:r>
        <w:rPr>
          <w:rFonts w:ascii="Arial" w:hAnsi="Arial" w:cs="Arial"/>
          <w:color w:val="000000"/>
          <w:sz w:val="20"/>
          <w:szCs w:val="20"/>
        </w:rPr>
        <w:t>Приложение 4</w:t>
      </w:r>
    </w:p>
    <w:p w:rsidR="006E2232" w:rsidRDefault="006E2232" w:rsidP="006E2232">
      <w:pPr>
        <w:tabs>
          <w:tab w:val="left" w:pos="1327"/>
          <w:tab w:val="left" w:pos="2614"/>
        </w:tabs>
        <w:jc w:val="righ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sz w:val="20"/>
          <w:szCs w:val="20"/>
        </w:rPr>
        <w:t>Утверждено решением  сессии</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lastRenderedPageBreak/>
        <w:t xml:space="preserve"> Совета депутатов Верх-</w:t>
      </w:r>
      <w:proofErr w:type="spellStart"/>
      <w:r>
        <w:rPr>
          <w:rFonts w:ascii="Arial" w:hAnsi="Arial" w:cs="Arial"/>
          <w:sz w:val="20"/>
          <w:szCs w:val="20"/>
        </w:rPr>
        <w:t>Урюмского</w:t>
      </w:r>
      <w:proofErr w:type="spellEnd"/>
      <w:r>
        <w:rPr>
          <w:rFonts w:ascii="Arial" w:hAnsi="Arial" w:cs="Arial"/>
          <w:sz w:val="20"/>
          <w:szCs w:val="20"/>
        </w:rPr>
        <w:t xml:space="preserve"> </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 xml:space="preserve">сельсовета </w:t>
      </w:r>
      <w:proofErr w:type="spellStart"/>
      <w:r>
        <w:rPr>
          <w:rFonts w:ascii="Arial" w:hAnsi="Arial" w:cs="Arial"/>
          <w:sz w:val="20"/>
          <w:szCs w:val="20"/>
        </w:rPr>
        <w:t>Здвинского</w:t>
      </w:r>
      <w:proofErr w:type="spellEnd"/>
      <w:r>
        <w:rPr>
          <w:rFonts w:ascii="Arial" w:hAnsi="Arial" w:cs="Arial"/>
          <w:sz w:val="20"/>
          <w:szCs w:val="20"/>
        </w:rPr>
        <w:t xml:space="preserve"> района</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 xml:space="preserve"> Новосибирской области  от 00.00.2023 года </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 xml:space="preserve">№  "Об исполнении бюджета </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Верх-</w:t>
      </w:r>
      <w:proofErr w:type="spellStart"/>
      <w:r>
        <w:rPr>
          <w:rFonts w:ascii="Arial" w:hAnsi="Arial" w:cs="Arial"/>
          <w:sz w:val="20"/>
          <w:szCs w:val="20"/>
        </w:rPr>
        <w:t>Урюмского</w:t>
      </w:r>
      <w:proofErr w:type="spellEnd"/>
      <w:r>
        <w:rPr>
          <w:rFonts w:ascii="Arial" w:hAnsi="Arial" w:cs="Arial"/>
          <w:sz w:val="20"/>
          <w:szCs w:val="20"/>
        </w:rPr>
        <w:t xml:space="preserve"> сельсовета </w:t>
      </w:r>
    </w:p>
    <w:p w:rsidR="006E2232" w:rsidRDefault="006E2232" w:rsidP="006E2232">
      <w:pPr>
        <w:tabs>
          <w:tab w:val="left" w:pos="1327"/>
          <w:tab w:val="left" w:pos="2614"/>
        </w:tabs>
        <w:jc w:val="right"/>
        <w:rPr>
          <w:rFonts w:ascii="Arial" w:hAnsi="Arial" w:cs="Arial"/>
          <w:sz w:val="20"/>
          <w:szCs w:val="20"/>
        </w:rPr>
      </w:pPr>
      <w:proofErr w:type="spellStart"/>
      <w:r>
        <w:rPr>
          <w:rFonts w:ascii="Arial" w:hAnsi="Arial" w:cs="Arial"/>
          <w:sz w:val="20"/>
          <w:szCs w:val="20"/>
        </w:rPr>
        <w:t>Здвинского</w:t>
      </w:r>
      <w:proofErr w:type="spellEnd"/>
      <w:r>
        <w:rPr>
          <w:rFonts w:ascii="Arial" w:hAnsi="Arial" w:cs="Arial"/>
          <w:sz w:val="20"/>
          <w:szCs w:val="20"/>
        </w:rPr>
        <w:t xml:space="preserve"> района </w:t>
      </w:r>
      <w:proofErr w:type="gramStart"/>
      <w:r>
        <w:rPr>
          <w:rFonts w:ascii="Arial" w:hAnsi="Arial" w:cs="Arial"/>
          <w:sz w:val="20"/>
          <w:szCs w:val="20"/>
        </w:rPr>
        <w:t>Новосибирской</w:t>
      </w:r>
      <w:proofErr w:type="gramEnd"/>
    </w:p>
    <w:p w:rsidR="006E2232" w:rsidRDefault="006E2232" w:rsidP="006E2232">
      <w:pPr>
        <w:tabs>
          <w:tab w:val="left" w:pos="2715"/>
          <w:tab w:val="center" w:pos="4677"/>
        </w:tabs>
        <w:jc w:val="right"/>
        <w:rPr>
          <w:rFonts w:ascii="Arial" w:hAnsi="Arial" w:cs="Arial"/>
          <w:sz w:val="20"/>
          <w:szCs w:val="20"/>
        </w:rPr>
      </w:pPr>
      <w:r>
        <w:rPr>
          <w:rFonts w:ascii="Arial" w:hAnsi="Arial" w:cs="Arial"/>
          <w:sz w:val="20"/>
          <w:szCs w:val="20"/>
        </w:rPr>
        <w:t xml:space="preserve"> области за 2023 год</w:t>
      </w:r>
    </w:p>
    <w:p w:rsidR="006E2232" w:rsidRDefault="006E2232" w:rsidP="006E2232">
      <w:pPr>
        <w:jc w:val="center"/>
        <w:rPr>
          <w:rFonts w:ascii="Times New Roman" w:hAnsi="Times New Roman" w:cs="Times New Roman"/>
          <w:b/>
          <w:bCs/>
          <w:sz w:val="24"/>
          <w:szCs w:val="24"/>
        </w:rPr>
      </w:pPr>
      <w:r>
        <w:rPr>
          <w:b/>
          <w:bCs/>
        </w:rPr>
        <w:t>Кассовое исполнение бюджета  Верх-</w:t>
      </w:r>
      <w:proofErr w:type="spellStart"/>
      <w:r>
        <w:rPr>
          <w:b/>
          <w:bCs/>
        </w:rPr>
        <w:t>Урюмского</w:t>
      </w:r>
      <w:proofErr w:type="spellEnd"/>
      <w:r>
        <w:rPr>
          <w:b/>
          <w:bCs/>
        </w:rPr>
        <w:t xml:space="preserve"> сельсовета </w:t>
      </w:r>
      <w:proofErr w:type="spellStart"/>
      <w:r>
        <w:rPr>
          <w:b/>
          <w:bCs/>
        </w:rPr>
        <w:t>Здвинского</w:t>
      </w:r>
      <w:proofErr w:type="spellEnd"/>
      <w:r>
        <w:rPr>
          <w:b/>
          <w:bCs/>
        </w:rPr>
        <w:t xml:space="preserve"> района Новосибирской области за 2023 год по ведомственной структуре расходов</w:t>
      </w:r>
    </w:p>
    <w:p w:rsidR="006E2232" w:rsidRDefault="006E2232" w:rsidP="006E2232">
      <w:pPr>
        <w:tabs>
          <w:tab w:val="left" w:pos="2715"/>
          <w:tab w:val="center" w:pos="4677"/>
        </w:tabs>
        <w:jc w:val="right"/>
      </w:pPr>
      <w:proofErr w:type="spellStart"/>
      <w:r>
        <w:t>тыс</w:t>
      </w:r>
      <w:proofErr w:type="gramStart"/>
      <w:r>
        <w:t>.р</w:t>
      </w:r>
      <w:proofErr w:type="gramEnd"/>
      <w:r>
        <w:t>уб</w:t>
      </w:r>
      <w:proofErr w:type="spellEnd"/>
      <w:r>
        <w:t>.</w:t>
      </w:r>
    </w:p>
    <w:tbl>
      <w:tblPr>
        <w:tblW w:w="9825" w:type="dxa"/>
        <w:tblInd w:w="93" w:type="dxa"/>
        <w:tblLayout w:type="fixed"/>
        <w:tblLook w:val="04A0" w:firstRow="1" w:lastRow="0" w:firstColumn="1" w:lastColumn="0" w:noHBand="0" w:noVBand="1"/>
      </w:tblPr>
      <w:tblGrid>
        <w:gridCol w:w="3136"/>
        <w:gridCol w:w="568"/>
        <w:gridCol w:w="631"/>
        <w:gridCol w:w="523"/>
        <w:gridCol w:w="1540"/>
        <w:gridCol w:w="567"/>
        <w:gridCol w:w="992"/>
        <w:gridCol w:w="992"/>
        <w:gridCol w:w="876"/>
      </w:tblGrid>
      <w:tr w:rsidR="006E2232" w:rsidTr="006E2232">
        <w:trPr>
          <w:trHeight w:val="315"/>
        </w:trPr>
        <w:tc>
          <w:tcPr>
            <w:tcW w:w="3134" w:type="dxa"/>
            <w:vMerge w:val="restart"/>
            <w:tcBorders>
              <w:top w:val="single" w:sz="4" w:space="0" w:color="auto"/>
              <w:left w:val="single" w:sz="4" w:space="0" w:color="auto"/>
              <w:bottom w:val="single" w:sz="4" w:space="0" w:color="auto"/>
              <w:right w:val="nil"/>
            </w:tcBorders>
            <w:noWrap/>
            <w:vAlign w:val="center"/>
            <w:hideMark/>
          </w:tcPr>
          <w:p w:rsidR="006E2232" w:rsidRDefault="006E2232">
            <w:pPr>
              <w:jc w:val="center"/>
            </w:pPr>
            <w: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noWrap/>
            <w:vAlign w:val="center"/>
            <w:hideMark/>
          </w:tcPr>
          <w:p w:rsidR="006E2232" w:rsidRDefault="006E2232">
            <w:pPr>
              <w:jc w:val="center"/>
            </w:pPr>
            <w:r>
              <w:t>ГРБС</w:t>
            </w:r>
          </w:p>
        </w:tc>
        <w:tc>
          <w:tcPr>
            <w:tcW w:w="631" w:type="dxa"/>
            <w:vMerge w:val="restart"/>
            <w:tcBorders>
              <w:top w:val="single" w:sz="4" w:space="0" w:color="auto"/>
              <w:left w:val="single" w:sz="4" w:space="0" w:color="auto"/>
              <w:bottom w:val="single" w:sz="4" w:space="0" w:color="auto"/>
              <w:right w:val="nil"/>
            </w:tcBorders>
            <w:noWrap/>
            <w:vAlign w:val="center"/>
            <w:hideMark/>
          </w:tcPr>
          <w:p w:rsidR="006E2232" w:rsidRDefault="006E2232">
            <w:pPr>
              <w:jc w:val="center"/>
            </w:pPr>
            <w:r>
              <w:t>РЗ</w:t>
            </w:r>
          </w:p>
        </w:tc>
        <w:tc>
          <w:tcPr>
            <w:tcW w:w="523" w:type="dxa"/>
            <w:vMerge w:val="restart"/>
            <w:tcBorders>
              <w:top w:val="single" w:sz="4" w:space="0" w:color="auto"/>
              <w:left w:val="single" w:sz="4" w:space="0" w:color="auto"/>
              <w:bottom w:val="single" w:sz="4" w:space="0" w:color="auto"/>
              <w:right w:val="nil"/>
            </w:tcBorders>
            <w:noWrap/>
            <w:vAlign w:val="center"/>
            <w:hideMark/>
          </w:tcPr>
          <w:p w:rsidR="006E2232" w:rsidRDefault="006E2232">
            <w:pPr>
              <w:jc w:val="center"/>
            </w:pPr>
            <w:proofErr w:type="gramStart"/>
            <w:r>
              <w:t>ПР</w:t>
            </w:r>
            <w:proofErr w:type="gramEnd"/>
          </w:p>
        </w:tc>
        <w:tc>
          <w:tcPr>
            <w:tcW w:w="1539" w:type="dxa"/>
            <w:vMerge w:val="restart"/>
            <w:tcBorders>
              <w:top w:val="single" w:sz="4" w:space="0" w:color="auto"/>
              <w:left w:val="single" w:sz="4" w:space="0" w:color="auto"/>
              <w:bottom w:val="single" w:sz="4" w:space="0" w:color="auto"/>
              <w:right w:val="nil"/>
            </w:tcBorders>
            <w:noWrap/>
            <w:vAlign w:val="center"/>
            <w:hideMark/>
          </w:tcPr>
          <w:p w:rsidR="006E2232" w:rsidRDefault="006E2232">
            <w:pPr>
              <w:jc w:val="center"/>
            </w:pPr>
            <w:r>
              <w:t>ЦСР</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6E2232" w:rsidRDefault="006E2232">
            <w:pPr>
              <w:jc w:val="center"/>
            </w:pPr>
            <w:r>
              <w:t>ВР</w:t>
            </w:r>
          </w:p>
        </w:tc>
        <w:tc>
          <w:tcPr>
            <w:tcW w:w="2860" w:type="dxa"/>
            <w:gridSpan w:val="3"/>
            <w:tcBorders>
              <w:top w:val="single" w:sz="4" w:space="0" w:color="auto"/>
              <w:left w:val="nil"/>
              <w:bottom w:val="single" w:sz="4" w:space="0" w:color="auto"/>
              <w:right w:val="single" w:sz="4" w:space="0" w:color="000000"/>
            </w:tcBorders>
            <w:noWrap/>
            <w:vAlign w:val="center"/>
            <w:hideMark/>
          </w:tcPr>
          <w:p w:rsidR="006E2232" w:rsidRDefault="006E2232">
            <w:pPr>
              <w:jc w:val="center"/>
            </w:pPr>
            <w:r>
              <w:t>Сумма</w:t>
            </w:r>
          </w:p>
        </w:tc>
      </w:tr>
      <w:tr w:rsidR="006E2232" w:rsidTr="006E2232">
        <w:trPr>
          <w:trHeight w:val="509"/>
        </w:trPr>
        <w:tc>
          <w:tcPr>
            <w:tcW w:w="3134" w:type="dxa"/>
            <w:vMerge/>
            <w:tcBorders>
              <w:top w:val="single" w:sz="4" w:space="0" w:color="auto"/>
              <w:left w:val="single" w:sz="4" w:space="0" w:color="auto"/>
              <w:bottom w:val="single" w:sz="4" w:space="0" w:color="auto"/>
              <w:right w:val="nil"/>
            </w:tcBorders>
            <w:vAlign w:val="center"/>
            <w:hideMark/>
          </w:tcPr>
          <w:p w:rsidR="006E2232" w:rsidRDefault="006E2232"/>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E2232" w:rsidRDefault="006E2232"/>
        </w:tc>
        <w:tc>
          <w:tcPr>
            <w:tcW w:w="631" w:type="dxa"/>
            <w:vMerge/>
            <w:tcBorders>
              <w:top w:val="single" w:sz="4" w:space="0" w:color="auto"/>
              <w:left w:val="single" w:sz="4" w:space="0" w:color="auto"/>
              <w:bottom w:val="single" w:sz="4" w:space="0" w:color="auto"/>
              <w:right w:val="nil"/>
            </w:tcBorders>
            <w:vAlign w:val="center"/>
            <w:hideMark/>
          </w:tcPr>
          <w:p w:rsidR="006E2232" w:rsidRDefault="006E2232"/>
        </w:tc>
        <w:tc>
          <w:tcPr>
            <w:tcW w:w="523" w:type="dxa"/>
            <w:vMerge/>
            <w:tcBorders>
              <w:top w:val="single" w:sz="4" w:space="0" w:color="auto"/>
              <w:left w:val="single" w:sz="4" w:space="0" w:color="auto"/>
              <w:bottom w:val="single" w:sz="4" w:space="0" w:color="auto"/>
              <w:right w:val="nil"/>
            </w:tcBorders>
            <w:vAlign w:val="center"/>
            <w:hideMark/>
          </w:tcPr>
          <w:p w:rsidR="006E2232" w:rsidRDefault="006E2232"/>
        </w:tc>
        <w:tc>
          <w:tcPr>
            <w:tcW w:w="1539" w:type="dxa"/>
            <w:vMerge/>
            <w:tcBorders>
              <w:top w:val="single" w:sz="4" w:space="0" w:color="auto"/>
              <w:left w:val="single" w:sz="4" w:space="0" w:color="auto"/>
              <w:bottom w:val="single" w:sz="4" w:space="0" w:color="auto"/>
              <w:right w:val="nil"/>
            </w:tcBorders>
            <w:vAlign w:val="center"/>
            <w:hideMark/>
          </w:tcPr>
          <w:p w:rsidR="006E2232" w:rsidRDefault="006E2232"/>
        </w:tc>
        <w:tc>
          <w:tcPr>
            <w:tcW w:w="567" w:type="dxa"/>
            <w:vMerge/>
            <w:tcBorders>
              <w:top w:val="single" w:sz="4" w:space="0" w:color="auto"/>
              <w:left w:val="single" w:sz="4" w:space="0" w:color="auto"/>
              <w:bottom w:val="single" w:sz="4" w:space="0" w:color="auto"/>
              <w:right w:val="single" w:sz="4" w:space="0" w:color="auto"/>
            </w:tcBorders>
            <w:vAlign w:val="center"/>
            <w:hideMark/>
          </w:tcPr>
          <w:p w:rsidR="006E2232" w:rsidRDefault="006E2232"/>
        </w:tc>
        <w:tc>
          <w:tcPr>
            <w:tcW w:w="992" w:type="dxa"/>
            <w:vMerge w:val="restart"/>
            <w:tcBorders>
              <w:top w:val="nil"/>
              <w:left w:val="single" w:sz="4" w:space="0" w:color="auto"/>
              <w:bottom w:val="single" w:sz="4" w:space="0" w:color="000000"/>
              <w:right w:val="single" w:sz="4" w:space="0" w:color="auto"/>
            </w:tcBorders>
            <w:vAlign w:val="center"/>
            <w:hideMark/>
          </w:tcPr>
          <w:p w:rsidR="006E2232" w:rsidRDefault="006E2232">
            <w:pPr>
              <w:jc w:val="center"/>
            </w:pPr>
            <w:r>
              <w:t>Утверждено2023 год</w:t>
            </w:r>
          </w:p>
        </w:tc>
        <w:tc>
          <w:tcPr>
            <w:tcW w:w="992" w:type="dxa"/>
            <w:vMerge w:val="restart"/>
            <w:tcBorders>
              <w:top w:val="nil"/>
              <w:left w:val="single" w:sz="4" w:space="0" w:color="auto"/>
              <w:bottom w:val="single" w:sz="4" w:space="0" w:color="auto"/>
              <w:right w:val="single" w:sz="4" w:space="0" w:color="auto"/>
            </w:tcBorders>
            <w:vAlign w:val="center"/>
            <w:hideMark/>
          </w:tcPr>
          <w:p w:rsidR="006E2232" w:rsidRDefault="006E2232">
            <w:pPr>
              <w:jc w:val="center"/>
            </w:pPr>
            <w:r>
              <w:t>Исполнено</w:t>
            </w:r>
          </w:p>
        </w:tc>
        <w:tc>
          <w:tcPr>
            <w:tcW w:w="876" w:type="dxa"/>
            <w:vMerge w:val="restart"/>
            <w:tcBorders>
              <w:top w:val="nil"/>
              <w:left w:val="single" w:sz="4" w:space="0" w:color="auto"/>
              <w:bottom w:val="single" w:sz="4" w:space="0" w:color="auto"/>
              <w:right w:val="single" w:sz="4" w:space="0" w:color="auto"/>
            </w:tcBorders>
            <w:vAlign w:val="center"/>
            <w:hideMark/>
          </w:tcPr>
          <w:p w:rsidR="006E2232" w:rsidRDefault="006E2232">
            <w:pPr>
              <w:jc w:val="center"/>
              <w:rPr>
                <w:sz w:val="24"/>
                <w:szCs w:val="24"/>
              </w:rPr>
            </w:pPr>
            <w:r>
              <w:t>% исполнения</w:t>
            </w:r>
          </w:p>
        </w:tc>
      </w:tr>
      <w:tr w:rsidR="006E2232" w:rsidTr="006E2232">
        <w:trPr>
          <w:trHeight w:val="743"/>
        </w:trPr>
        <w:tc>
          <w:tcPr>
            <w:tcW w:w="3134" w:type="dxa"/>
            <w:vMerge/>
            <w:tcBorders>
              <w:top w:val="single" w:sz="4" w:space="0" w:color="auto"/>
              <w:left w:val="single" w:sz="4" w:space="0" w:color="auto"/>
              <w:bottom w:val="single" w:sz="4" w:space="0" w:color="auto"/>
              <w:right w:val="nil"/>
            </w:tcBorders>
            <w:vAlign w:val="center"/>
            <w:hideMark/>
          </w:tcPr>
          <w:p w:rsidR="006E2232" w:rsidRDefault="006E2232"/>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E2232" w:rsidRDefault="006E2232"/>
        </w:tc>
        <w:tc>
          <w:tcPr>
            <w:tcW w:w="631" w:type="dxa"/>
            <w:vMerge/>
            <w:tcBorders>
              <w:top w:val="single" w:sz="4" w:space="0" w:color="auto"/>
              <w:left w:val="single" w:sz="4" w:space="0" w:color="auto"/>
              <w:bottom w:val="single" w:sz="4" w:space="0" w:color="auto"/>
              <w:right w:val="nil"/>
            </w:tcBorders>
            <w:vAlign w:val="center"/>
            <w:hideMark/>
          </w:tcPr>
          <w:p w:rsidR="006E2232" w:rsidRDefault="006E2232"/>
        </w:tc>
        <w:tc>
          <w:tcPr>
            <w:tcW w:w="523" w:type="dxa"/>
            <w:vMerge/>
            <w:tcBorders>
              <w:top w:val="single" w:sz="4" w:space="0" w:color="auto"/>
              <w:left w:val="single" w:sz="4" w:space="0" w:color="auto"/>
              <w:bottom w:val="single" w:sz="4" w:space="0" w:color="auto"/>
              <w:right w:val="nil"/>
            </w:tcBorders>
            <w:vAlign w:val="center"/>
            <w:hideMark/>
          </w:tcPr>
          <w:p w:rsidR="006E2232" w:rsidRDefault="006E2232"/>
        </w:tc>
        <w:tc>
          <w:tcPr>
            <w:tcW w:w="1539" w:type="dxa"/>
            <w:vMerge/>
            <w:tcBorders>
              <w:top w:val="single" w:sz="4" w:space="0" w:color="auto"/>
              <w:left w:val="single" w:sz="4" w:space="0" w:color="auto"/>
              <w:bottom w:val="single" w:sz="4" w:space="0" w:color="auto"/>
              <w:right w:val="nil"/>
            </w:tcBorders>
            <w:vAlign w:val="center"/>
            <w:hideMark/>
          </w:tcPr>
          <w:p w:rsidR="006E2232" w:rsidRDefault="006E2232"/>
        </w:tc>
        <w:tc>
          <w:tcPr>
            <w:tcW w:w="567" w:type="dxa"/>
            <w:vMerge/>
            <w:tcBorders>
              <w:top w:val="single" w:sz="4" w:space="0" w:color="auto"/>
              <w:left w:val="single" w:sz="4" w:space="0" w:color="auto"/>
              <w:bottom w:val="single" w:sz="4" w:space="0" w:color="auto"/>
              <w:right w:val="single" w:sz="4" w:space="0" w:color="auto"/>
            </w:tcBorders>
            <w:vAlign w:val="center"/>
            <w:hideMark/>
          </w:tcPr>
          <w:p w:rsidR="006E2232" w:rsidRDefault="006E2232"/>
        </w:tc>
        <w:tc>
          <w:tcPr>
            <w:tcW w:w="2860" w:type="dxa"/>
            <w:vMerge/>
            <w:tcBorders>
              <w:top w:val="nil"/>
              <w:left w:val="single" w:sz="4" w:space="0" w:color="auto"/>
              <w:bottom w:val="single" w:sz="4" w:space="0" w:color="000000"/>
              <w:right w:val="single" w:sz="4" w:space="0" w:color="auto"/>
            </w:tcBorders>
            <w:vAlign w:val="center"/>
            <w:hideMark/>
          </w:tcPr>
          <w:p w:rsidR="006E2232" w:rsidRDefault="006E2232"/>
        </w:tc>
        <w:tc>
          <w:tcPr>
            <w:tcW w:w="992" w:type="dxa"/>
            <w:vMerge/>
            <w:tcBorders>
              <w:top w:val="nil"/>
              <w:left w:val="single" w:sz="4" w:space="0" w:color="auto"/>
              <w:bottom w:val="single" w:sz="4" w:space="0" w:color="auto"/>
              <w:right w:val="single" w:sz="4" w:space="0" w:color="auto"/>
            </w:tcBorders>
            <w:vAlign w:val="center"/>
            <w:hideMark/>
          </w:tcPr>
          <w:p w:rsidR="006E2232" w:rsidRDefault="006E2232"/>
        </w:tc>
        <w:tc>
          <w:tcPr>
            <w:tcW w:w="876" w:type="dxa"/>
            <w:vMerge/>
            <w:tcBorders>
              <w:top w:val="nil"/>
              <w:left w:val="single" w:sz="4" w:space="0" w:color="auto"/>
              <w:bottom w:val="single" w:sz="4" w:space="0" w:color="auto"/>
              <w:right w:val="single" w:sz="4" w:space="0" w:color="auto"/>
            </w:tcBorders>
            <w:vAlign w:val="center"/>
            <w:hideMark/>
          </w:tcPr>
          <w:p w:rsidR="006E2232" w:rsidRDefault="006E2232">
            <w:pPr>
              <w:rPr>
                <w:sz w:val="24"/>
                <w:szCs w:val="24"/>
              </w:rPr>
            </w:pP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Администрация Верх-</w:t>
            </w:r>
            <w:proofErr w:type="spellStart"/>
            <w:r>
              <w:rPr>
                <w:b/>
                <w:bCs/>
              </w:rPr>
              <w:t>Урюмского</w:t>
            </w:r>
            <w:proofErr w:type="spellEnd"/>
            <w:r>
              <w:rPr>
                <w:b/>
                <w:bCs/>
              </w:rPr>
              <w:t xml:space="preserve"> сельсовета </w:t>
            </w:r>
            <w:proofErr w:type="spellStart"/>
            <w:r>
              <w:rPr>
                <w:b/>
                <w:bCs/>
              </w:rPr>
              <w:t>Здвинского</w:t>
            </w:r>
            <w:proofErr w:type="spellEnd"/>
            <w:r>
              <w:rPr>
                <w:b/>
                <w:bCs/>
              </w:rPr>
              <w:t xml:space="preserve"> района Новосибирской области</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16 607,2</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15 414,4</w:t>
            </w:r>
          </w:p>
        </w:tc>
        <w:tc>
          <w:tcPr>
            <w:tcW w:w="876" w:type="dxa"/>
            <w:tcBorders>
              <w:top w:val="nil"/>
              <w:left w:val="nil"/>
              <w:bottom w:val="single" w:sz="4" w:space="0" w:color="auto"/>
              <w:right w:val="single" w:sz="4" w:space="0" w:color="auto"/>
            </w:tcBorders>
            <w:noWrap/>
            <w:vAlign w:val="center"/>
            <w:hideMark/>
          </w:tcPr>
          <w:p w:rsidR="006E2232" w:rsidRDefault="006E2232">
            <w:pPr>
              <w:jc w:val="right"/>
              <w:rPr>
                <w:b/>
                <w:bCs/>
                <w:sz w:val="24"/>
                <w:szCs w:val="24"/>
              </w:rPr>
            </w:pPr>
            <w:r>
              <w:rPr>
                <w:b/>
                <w:bCs/>
              </w:rPr>
              <w:t>92,8</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994,8</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994,8</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994,8</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994,8</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Глава муниципального образования</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99.0.00.00011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15,9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15,9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1890"/>
        </w:trPr>
        <w:tc>
          <w:tcPr>
            <w:tcW w:w="3134" w:type="dxa"/>
            <w:tcBorders>
              <w:top w:val="nil"/>
              <w:left w:val="single" w:sz="4" w:space="0" w:color="auto"/>
              <w:bottom w:val="single" w:sz="4" w:space="0" w:color="auto"/>
              <w:right w:val="nil"/>
            </w:tcBorders>
            <w:vAlign w:val="center"/>
            <w:hideMark/>
          </w:tcPr>
          <w:p w:rsidR="006E2232" w:rsidRDefault="006E223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39" w:type="dxa"/>
            <w:tcBorders>
              <w:top w:val="nil"/>
              <w:left w:val="nil"/>
              <w:bottom w:val="single" w:sz="4" w:space="0" w:color="auto"/>
              <w:right w:val="nil"/>
            </w:tcBorders>
            <w:noWrap/>
            <w:vAlign w:val="center"/>
            <w:hideMark/>
          </w:tcPr>
          <w:p w:rsidR="006E2232" w:rsidRDefault="006E2232">
            <w:pPr>
              <w:jc w:val="center"/>
            </w:pPr>
            <w:r>
              <w:t>99.0.00.00011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15,9</w:t>
            </w:r>
          </w:p>
        </w:tc>
        <w:tc>
          <w:tcPr>
            <w:tcW w:w="992" w:type="dxa"/>
            <w:tcBorders>
              <w:top w:val="nil"/>
              <w:left w:val="nil"/>
              <w:bottom w:val="single" w:sz="4" w:space="0" w:color="auto"/>
              <w:right w:val="nil"/>
            </w:tcBorders>
            <w:noWrap/>
            <w:vAlign w:val="center"/>
            <w:hideMark/>
          </w:tcPr>
          <w:p w:rsidR="006E2232" w:rsidRDefault="006E2232">
            <w:pPr>
              <w:jc w:val="right"/>
            </w:pPr>
            <w:r>
              <w:t>15,9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 xml:space="preserve">Расходы на выплаты персоналу государственных </w:t>
            </w:r>
            <w:r>
              <w:lastRenderedPageBreak/>
              <w:t>(муниципальных) органов</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lastRenderedPageBreak/>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39" w:type="dxa"/>
            <w:tcBorders>
              <w:top w:val="nil"/>
              <w:left w:val="nil"/>
              <w:bottom w:val="single" w:sz="4" w:space="0" w:color="auto"/>
              <w:right w:val="nil"/>
            </w:tcBorders>
            <w:noWrap/>
            <w:vAlign w:val="center"/>
            <w:hideMark/>
          </w:tcPr>
          <w:p w:rsidR="006E2232" w:rsidRDefault="006E2232">
            <w:pPr>
              <w:jc w:val="center"/>
            </w:pPr>
            <w:r>
              <w:t>99.0.00.00011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120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15,9</w:t>
            </w:r>
          </w:p>
        </w:tc>
        <w:tc>
          <w:tcPr>
            <w:tcW w:w="992" w:type="dxa"/>
            <w:tcBorders>
              <w:top w:val="nil"/>
              <w:left w:val="nil"/>
              <w:bottom w:val="single" w:sz="4" w:space="0" w:color="auto"/>
              <w:right w:val="nil"/>
            </w:tcBorders>
            <w:noWrap/>
            <w:vAlign w:val="center"/>
            <w:hideMark/>
          </w:tcPr>
          <w:p w:rsidR="006E2232" w:rsidRDefault="006E2232">
            <w:pPr>
              <w:jc w:val="right"/>
            </w:pPr>
            <w:r>
              <w:t>15,9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lastRenderedPageBreak/>
              <w:t>Реализация мероприятий в рамках сбалансированности местных бюджетов</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99.0.00.70510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978,9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978,9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1890"/>
        </w:trPr>
        <w:tc>
          <w:tcPr>
            <w:tcW w:w="3134" w:type="dxa"/>
            <w:tcBorders>
              <w:top w:val="nil"/>
              <w:left w:val="single" w:sz="4" w:space="0" w:color="auto"/>
              <w:bottom w:val="single" w:sz="4" w:space="0" w:color="auto"/>
              <w:right w:val="nil"/>
            </w:tcBorders>
            <w:vAlign w:val="center"/>
            <w:hideMark/>
          </w:tcPr>
          <w:p w:rsidR="006E2232" w:rsidRDefault="006E223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39" w:type="dxa"/>
            <w:tcBorders>
              <w:top w:val="nil"/>
              <w:left w:val="nil"/>
              <w:bottom w:val="single" w:sz="4" w:space="0" w:color="auto"/>
              <w:right w:val="nil"/>
            </w:tcBorders>
            <w:noWrap/>
            <w:vAlign w:val="center"/>
            <w:hideMark/>
          </w:tcPr>
          <w:p w:rsidR="006E2232" w:rsidRDefault="006E2232">
            <w:pPr>
              <w:jc w:val="center"/>
            </w:pPr>
            <w:r>
              <w:t>99.0.00.70510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978,9</w:t>
            </w:r>
          </w:p>
        </w:tc>
        <w:tc>
          <w:tcPr>
            <w:tcW w:w="992" w:type="dxa"/>
            <w:tcBorders>
              <w:top w:val="nil"/>
              <w:left w:val="nil"/>
              <w:bottom w:val="single" w:sz="4" w:space="0" w:color="auto"/>
              <w:right w:val="nil"/>
            </w:tcBorders>
            <w:noWrap/>
            <w:vAlign w:val="center"/>
            <w:hideMark/>
          </w:tcPr>
          <w:p w:rsidR="006E2232" w:rsidRDefault="006E2232">
            <w:pPr>
              <w:jc w:val="right"/>
            </w:pPr>
            <w:r>
              <w:t>978,9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39" w:type="dxa"/>
            <w:tcBorders>
              <w:top w:val="nil"/>
              <w:left w:val="nil"/>
              <w:bottom w:val="single" w:sz="4" w:space="0" w:color="auto"/>
              <w:right w:val="nil"/>
            </w:tcBorders>
            <w:noWrap/>
            <w:vAlign w:val="center"/>
            <w:hideMark/>
          </w:tcPr>
          <w:p w:rsidR="006E2232" w:rsidRDefault="006E2232">
            <w:pPr>
              <w:jc w:val="center"/>
            </w:pPr>
            <w:r>
              <w:t>99.0.00.70510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120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978,9</w:t>
            </w:r>
          </w:p>
        </w:tc>
        <w:tc>
          <w:tcPr>
            <w:tcW w:w="992" w:type="dxa"/>
            <w:tcBorders>
              <w:top w:val="nil"/>
              <w:left w:val="nil"/>
              <w:bottom w:val="single" w:sz="4" w:space="0" w:color="auto"/>
              <w:right w:val="nil"/>
            </w:tcBorders>
            <w:noWrap/>
            <w:vAlign w:val="center"/>
            <w:hideMark/>
          </w:tcPr>
          <w:p w:rsidR="006E2232" w:rsidRDefault="006E2232">
            <w:pPr>
              <w:jc w:val="right"/>
            </w:pPr>
            <w:r>
              <w:t>978,9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157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04</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3 197,7</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3 088,6</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96,6</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04</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3 197,7</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3 088,6</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96,6</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Финансовое обеспечение функций органов местного самоуправления</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04</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99.0.00.00013</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2 019,5</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1 910,3</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94,6</w:t>
            </w:r>
          </w:p>
        </w:tc>
      </w:tr>
      <w:tr w:rsidR="006E2232" w:rsidTr="006E2232">
        <w:trPr>
          <w:trHeight w:val="1890"/>
        </w:trPr>
        <w:tc>
          <w:tcPr>
            <w:tcW w:w="3134" w:type="dxa"/>
            <w:tcBorders>
              <w:top w:val="nil"/>
              <w:left w:val="single" w:sz="4" w:space="0" w:color="auto"/>
              <w:bottom w:val="single" w:sz="4" w:space="0" w:color="auto"/>
              <w:right w:val="nil"/>
            </w:tcBorders>
            <w:vAlign w:val="center"/>
            <w:hideMark/>
          </w:tcPr>
          <w:p w:rsidR="006E2232" w:rsidRDefault="006E223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39" w:type="dxa"/>
            <w:tcBorders>
              <w:top w:val="nil"/>
              <w:left w:val="nil"/>
              <w:bottom w:val="single" w:sz="4" w:space="0" w:color="auto"/>
              <w:right w:val="nil"/>
            </w:tcBorders>
            <w:noWrap/>
            <w:vAlign w:val="center"/>
            <w:hideMark/>
          </w:tcPr>
          <w:p w:rsidR="006E2232" w:rsidRDefault="006E2232">
            <w:pPr>
              <w:jc w:val="center"/>
            </w:pPr>
            <w:r>
              <w:t>99.0.00.00013</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1 254,6</w:t>
            </w:r>
          </w:p>
        </w:tc>
        <w:tc>
          <w:tcPr>
            <w:tcW w:w="992" w:type="dxa"/>
            <w:tcBorders>
              <w:top w:val="nil"/>
              <w:left w:val="nil"/>
              <w:bottom w:val="single" w:sz="4" w:space="0" w:color="auto"/>
              <w:right w:val="nil"/>
            </w:tcBorders>
            <w:noWrap/>
            <w:vAlign w:val="center"/>
            <w:hideMark/>
          </w:tcPr>
          <w:p w:rsidR="006E2232" w:rsidRDefault="006E2232">
            <w:pPr>
              <w:jc w:val="right"/>
            </w:pPr>
            <w:r>
              <w:t>1 236,3</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98,5</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39" w:type="dxa"/>
            <w:tcBorders>
              <w:top w:val="nil"/>
              <w:left w:val="nil"/>
              <w:bottom w:val="single" w:sz="4" w:space="0" w:color="auto"/>
              <w:right w:val="nil"/>
            </w:tcBorders>
            <w:noWrap/>
            <w:vAlign w:val="center"/>
            <w:hideMark/>
          </w:tcPr>
          <w:p w:rsidR="006E2232" w:rsidRDefault="006E2232">
            <w:pPr>
              <w:jc w:val="center"/>
            </w:pPr>
            <w:r>
              <w:t>99.0.00.00013</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120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1 254,6</w:t>
            </w:r>
          </w:p>
        </w:tc>
        <w:tc>
          <w:tcPr>
            <w:tcW w:w="992" w:type="dxa"/>
            <w:tcBorders>
              <w:top w:val="nil"/>
              <w:left w:val="nil"/>
              <w:bottom w:val="single" w:sz="4" w:space="0" w:color="auto"/>
              <w:right w:val="nil"/>
            </w:tcBorders>
            <w:noWrap/>
            <w:vAlign w:val="center"/>
            <w:hideMark/>
          </w:tcPr>
          <w:p w:rsidR="006E2232" w:rsidRDefault="006E2232">
            <w:pPr>
              <w:jc w:val="right"/>
            </w:pPr>
            <w:r>
              <w:t>1 236,3</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98,5</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39" w:type="dxa"/>
            <w:tcBorders>
              <w:top w:val="nil"/>
              <w:left w:val="nil"/>
              <w:bottom w:val="single" w:sz="4" w:space="0" w:color="auto"/>
              <w:right w:val="nil"/>
            </w:tcBorders>
            <w:noWrap/>
            <w:vAlign w:val="center"/>
            <w:hideMark/>
          </w:tcPr>
          <w:p w:rsidR="006E2232" w:rsidRDefault="006E2232">
            <w:pPr>
              <w:jc w:val="center"/>
            </w:pPr>
            <w:r>
              <w:t>99.0.00.00013</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691,7</w:t>
            </w:r>
          </w:p>
        </w:tc>
        <w:tc>
          <w:tcPr>
            <w:tcW w:w="992" w:type="dxa"/>
            <w:tcBorders>
              <w:top w:val="nil"/>
              <w:left w:val="nil"/>
              <w:bottom w:val="single" w:sz="4" w:space="0" w:color="auto"/>
              <w:right w:val="nil"/>
            </w:tcBorders>
            <w:noWrap/>
            <w:vAlign w:val="center"/>
            <w:hideMark/>
          </w:tcPr>
          <w:p w:rsidR="006E2232" w:rsidRDefault="006E2232">
            <w:pPr>
              <w:jc w:val="right"/>
            </w:pPr>
            <w:r>
              <w:t>610,8</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88,3</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39" w:type="dxa"/>
            <w:tcBorders>
              <w:top w:val="nil"/>
              <w:left w:val="nil"/>
              <w:bottom w:val="single" w:sz="4" w:space="0" w:color="auto"/>
              <w:right w:val="nil"/>
            </w:tcBorders>
            <w:noWrap/>
            <w:vAlign w:val="center"/>
            <w:hideMark/>
          </w:tcPr>
          <w:p w:rsidR="006E2232" w:rsidRDefault="006E2232">
            <w:pPr>
              <w:jc w:val="center"/>
            </w:pPr>
            <w:r>
              <w:t>99.0.00.00013</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691,7</w:t>
            </w:r>
          </w:p>
        </w:tc>
        <w:tc>
          <w:tcPr>
            <w:tcW w:w="992" w:type="dxa"/>
            <w:tcBorders>
              <w:top w:val="nil"/>
              <w:left w:val="nil"/>
              <w:bottom w:val="single" w:sz="4" w:space="0" w:color="auto"/>
              <w:right w:val="nil"/>
            </w:tcBorders>
            <w:noWrap/>
            <w:vAlign w:val="center"/>
            <w:hideMark/>
          </w:tcPr>
          <w:p w:rsidR="006E2232" w:rsidRDefault="006E2232">
            <w:pPr>
              <w:jc w:val="right"/>
            </w:pPr>
            <w:r>
              <w:t>610,8</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88,3</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r>
              <w:t>Иные бюджетные ассигнования</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39" w:type="dxa"/>
            <w:tcBorders>
              <w:top w:val="nil"/>
              <w:left w:val="nil"/>
              <w:bottom w:val="single" w:sz="4" w:space="0" w:color="auto"/>
              <w:right w:val="nil"/>
            </w:tcBorders>
            <w:noWrap/>
            <w:vAlign w:val="center"/>
            <w:hideMark/>
          </w:tcPr>
          <w:p w:rsidR="006E2232" w:rsidRDefault="006E2232">
            <w:pPr>
              <w:jc w:val="center"/>
            </w:pPr>
            <w:r>
              <w:t>99.0.00.00013</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800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73,2</w:t>
            </w:r>
          </w:p>
        </w:tc>
        <w:tc>
          <w:tcPr>
            <w:tcW w:w="992" w:type="dxa"/>
            <w:tcBorders>
              <w:top w:val="nil"/>
              <w:left w:val="nil"/>
              <w:bottom w:val="single" w:sz="4" w:space="0" w:color="auto"/>
              <w:right w:val="nil"/>
            </w:tcBorders>
            <w:noWrap/>
            <w:vAlign w:val="center"/>
            <w:hideMark/>
          </w:tcPr>
          <w:p w:rsidR="006E2232" w:rsidRDefault="006E2232">
            <w:pPr>
              <w:jc w:val="right"/>
            </w:pPr>
            <w:r>
              <w:t>63,2</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86,3</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r>
              <w:t>Уплата налогов, сборов и иных платежей</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39" w:type="dxa"/>
            <w:tcBorders>
              <w:top w:val="nil"/>
              <w:left w:val="nil"/>
              <w:bottom w:val="single" w:sz="4" w:space="0" w:color="auto"/>
              <w:right w:val="nil"/>
            </w:tcBorders>
            <w:noWrap/>
            <w:vAlign w:val="center"/>
            <w:hideMark/>
          </w:tcPr>
          <w:p w:rsidR="006E2232" w:rsidRDefault="006E2232">
            <w:pPr>
              <w:jc w:val="center"/>
            </w:pPr>
            <w:r>
              <w:t>99.0.00.00013</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850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73,2</w:t>
            </w:r>
          </w:p>
        </w:tc>
        <w:tc>
          <w:tcPr>
            <w:tcW w:w="992" w:type="dxa"/>
            <w:tcBorders>
              <w:top w:val="nil"/>
              <w:left w:val="nil"/>
              <w:bottom w:val="single" w:sz="4" w:space="0" w:color="auto"/>
              <w:right w:val="nil"/>
            </w:tcBorders>
            <w:noWrap/>
            <w:vAlign w:val="center"/>
            <w:hideMark/>
          </w:tcPr>
          <w:p w:rsidR="006E2232" w:rsidRDefault="006E2232">
            <w:pPr>
              <w:jc w:val="right"/>
            </w:pPr>
            <w:r>
              <w:t>63,2</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86,3</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Реализация мероприятий по решению вопросов в сфере административных правонарушений</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04</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99.0.00.70190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0,1</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0,1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39" w:type="dxa"/>
            <w:tcBorders>
              <w:top w:val="nil"/>
              <w:left w:val="nil"/>
              <w:bottom w:val="single" w:sz="4" w:space="0" w:color="auto"/>
              <w:right w:val="nil"/>
            </w:tcBorders>
            <w:noWrap/>
            <w:vAlign w:val="center"/>
            <w:hideMark/>
          </w:tcPr>
          <w:p w:rsidR="006E2232" w:rsidRDefault="006E2232">
            <w:pPr>
              <w:jc w:val="center"/>
            </w:pPr>
            <w:r>
              <w:t>99.0.00.70190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0,1</w:t>
            </w:r>
          </w:p>
        </w:tc>
        <w:tc>
          <w:tcPr>
            <w:tcW w:w="992" w:type="dxa"/>
            <w:tcBorders>
              <w:top w:val="nil"/>
              <w:left w:val="nil"/>
              <w:bottom w:val="single" w:sz="4" w:space="0" w:color="auto"/>
              <w:right w:val="nil"/>
            </w:tcBorders>
            <w:noWrap/>
            <w:vAlign w:val="center"/>
            <w:hideMark/>
          </w:tcPr>
          <w:p w:rsidR="006E2232" w:rsidRDefault="006E2232">
            <w:pPr>
              <w:jc w:val="right"/>
            </w:pPr>
            <w:r>
              <w:t>0,1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39" w:type="dxa"/>
            <w:tcBorders>
              <w:top w:val="nil"/>
              <w:left w:val="nil"/>
              <w:bottom w:val="single" w:sz="4" w:space="0" w:color="auto"/>
              <w:right w:val="nil"/>
            </w:tcBorders>
            <w:noWrap/>
            <w:vAlign w:val="center"/>
            <w:hideMark/>
          </w:tcPr>
          <w:p w:rsidR="006E2232" w:rsidRDefault="006E2232">
            <w:pPr>
              <w:jc w:val="center"/>
            </w:pPr>
            <w:r>
              <w:t>99.0.00.70190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0,1</w:t>
            </w:r>
          </w:p>
        </w:tc>
        <w:tc>
          <w:tcPr>
            <w:tcW w:w="992" w:type="dxa"/>
            <w:tcBorders>
              <w:top w:val="nil"/>
              <w:left w:val="nil"/>
              <w:bottom w:val="single" w:sz="4" w:space="0" w:color="auto"/>
              <w:right w:val="nil"/>
            </w:tcBorders>
            <w:noWrap/>
            <w:vAlign w:val="center"/>
            <w:hideMark/>
          </w:tcPr>
          <w:p w:rsidR="006E2232" w:rsidRDefault="006E2232">
            <w:pPr>
              <w:jc w:val="right"/>
            </w:pPr>
            <w:r>
              <w:t>0,1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Реализация мероприятий в рамках сбалансированности местных бюджетов</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04</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99.0.00.70510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1 178,1</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1 178,1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1890"/>
        </w:trPr>
        <w:tc>
          <w:tcPr>
            <w:tcW w:w="3134" w:type="dxa"/>
            <w:tcBorders>
              <w:top w:val="nil"/>
              <w:left w:val="single" w:sz="4" w:space="0" w:color="auto"/>
              <w:bottom w:val="single" w:sz="4" w:space="0" w:color="auto"/>
              <w:right w:val="nil"/>
            </w:tcBorders>
            <w:vAlign w:val="center"/>
            <w:hideMark/>
          </w:tcPr>
          <w:p w:rsidR="006E2232" w:rsidRDefault="006E223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39" w:type="dxa"/>
            <w:tcBorders>
              <w:top w:val="nil"/>
              <w:left w:val="nil"/>
              <w:bottom w:val="single" w:sz="4" w:space="0" w:color="auto"/>
              <w:right w:val="nil"/>
            </w:tcBorders>
            <w:noWrap/>
            <w:vAlign w:val="center"/>
            <w:hideMark/>
          </w:tcPr>
          <w:p w:rsidR="006E2232" w:rsidRDefault="006E2232">
            <w:pPr>
              <w:jc w:val="center"/>
            </w:pPr>
            <w:r>
              <w:t>99.0.00.70510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1 178,1</w:t>
            </w:r>
          </w:p>
        </w:tc>
        <w:tc>
          <w:tcPr>
            <w:tcW w:w="992" w:type="dxa"/>
            <w:tcBorders>
              <w:top w:val="nil"/>
              <w:left w:val="nil"/>
              <w:bottom w:val="single" w:sz="4" w:space="0" w:color="auto"/>
              <w:right w:val="nil"/>
            </w:tcBorders>
            <w:noWrap/>
            <w:vAlign w:val="center"/>
            <w:hideMark/>
          </w:tcPr>
          <w:p w:rsidR="006E2232" w:rsidRDefault="006E2232">
            <w:pPr>
              <w:jc w:val="right"/>
            </w:pPr>
            <w:r>
              <w:t>1 178,1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04</w:t>
            </w:r>
          </w:p>
        </w:tc>
        <w:tc>
          <w:tcPr>
            <w:tcW w:w="1539" w:type="dxa"/>
            <w:tcBorders>
              <w:top w:val="nil"/>
              <w:left w:val="nil"/>
              <w:bottom w:val="single" w:sz="4" w:space="0" w:color="auto"/>
              <w:right w:val="nil"/>
            </w:tcBorders>
            <w:noWrap/>
            <w:vAlign w:val="center"/>
            <w:hideMark/>
          </w:tcPr>
          <w:p w:rsidR="006E2232" w:rsidRDefault="006E2232">
            <w:pPr>
              <w:jc w:val="center"/>
            </w:pPr>
            <w:r>
              <w:t>99.0.00.70510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120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1 178,1</w:t>
            </w:r>
          </w:p>
        </w:tc>
        <w:tc>
          <w:tcPr>
            <w:tcW w:w="992" w:type="dxa"/>
            <w:tcBorders>
              <w:top w:val="nil"/>
              <w:left w:val="nil"/>
              <w:bottom w:val="single" w:sz="4" w:space="0" w:color="auto"/>
              <w:right w:val="nil"/>
            </w:tcBorders>
            <w:noWrap/>
            <w:vAlign w:val="center"/>
            <w:hideMark/>
          </w:tcPr>
          <w:p w:rsidR="006E2232" w:rsidRDefault="006E2232">
            <w:pPr>
              <w:jc w:val="right"/>
            </w:pPr>
            <w:r>
              <w:t>1 178,1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126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06</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27,0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27,0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06</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27,0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27,0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Расходы по осуществлению переданных полномочий контрольно-счетных органов поселений</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06</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99.0.00.00015</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27,0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27,0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r>
              <w:t>Межбюджетные трансферты</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06</w:t>
            </w:r>
          </w:p>
        </w:tc>
        <w:tc>
          <w:tcPr>
            <w:tcW w:w="1539" w:type="dxa"/>
            <w:tcBorders>
              <w:top w:val="nil"/>
              <w:left w:val="nil"/>
              <w:bottom w:val="single" w:sz="4" w:space="0" w:color="auto"/>
              <w:right w:val="nil"/>
            </w:tcBorders>
            <w:noWrap/>
            <w:vAlign w:val="center"/>
            <w:hideMark/>
          </w:tcPr>
          <w:p w:rsidR="006E2232" w:rsidRDefault="006E2232">
            <w:pPr>
              <w:jc w:val="center"/>
            </w:pPr>
            <w:r>
              <w:t>99.0.00.00015</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500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27,0</w:t>
            </w:r>
          </w:p>
        </w:tc>
        <w:tc>
          <w:tcPr>
            <w:tcW w:w="992" w:type="dxa"/>
            <w:tcBorders>
              <w:top w:val="nil"/>
              <w:left w:val="nil"/>
              <w:bottom w:val="single" w:sz="4" w:space="0" w:color="auto"/>
              <w:right w:val="nil"/>
            </w:tcBorders>
            <w:noWrap/>
            <w:vAlign w:val="center"/>
            <w:hideMark/>
          </w:tcPr>
          <w:p w:rsidR="006E2232" w:rsidRDefault="006E2232">
            <w:pPr>
              <w:jc w:val="right"/>
            </w:pPr>
            <w:r>
              <w:t>27,0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r>
              <w:t>Иные межбюджетные трансферты</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06</w:t>
            </w:r>
          </w:p>
        </w:tc>
        <w:tc>
          <w:tcPr>
            <w:tcW w:w="1539" w:type="dxa"/>
            <w:tcBorders>
              <w:top w:val="nil"/>
              <w:left w:val="nil"/>
              <w:bottom w:val="single" w:sz="4" w:space="0" w:color="auto"/>
              <w:right w:val="nil"/>
            </w:tcBorders>
            <w:noWrap/>
            <w:vAlign w:val="center"/>
            <w:hideMark/>
          </w:tcPr>
          <w:p w:rsidR="006E2232" w:rsidRDefault="006E2232">
            <w:pPr>
              <w:jc w:val="center"/>
            </w:pPr>
            <w:r>
              <w:t>99.0.00.00015</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540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27,0</w:t>
            </w:r>
          </w:p>
        </w:tc>
        <w:tc>
          <w:tcPr>
            <w:tcW w:w="992" w:type="dxa"/>
            <w:tcBorders>
              <w:top w:val="nil"/>
              <w:left w:val="nil"/>
              <w:bottom w:val="single" w:sz="4" w:space="0" w:color="auto"/>
              <w:right w:val="nil"/>
            </w:tcBorders>
            <w:noWrap/>
            <w:vAlign w:val="center"/>
            <w:hideMark/>
          </w:tcPr>
          <w:p w:rsidR="006E2232" w:rsidRDefault="006E2232">
            <w:pPr>
              <w:jc w:val="right"/>
            </w:pPr>
            <w:r>
              <w:t>27,0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Другие общегосударственные вопросы</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13</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27,0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18,7</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69,3</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13</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27,0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18,7</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69,3</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Выполнение других обязательств муниципального образования</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13</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99.0.00.00020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27,0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18,7</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69,3</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13</w:t>
            </w:r>
          </w:p>
        </w:tc>
        <w:tc>
          <w:tcPr>
            <w:tcW w:w="1539" w:type="dxa"/>
            <w:tcBorders>
              <w:top w:val="nil"/>
              <w:left w:val="nil"/>
              <w:bottom w:val="single" w:sz="4" w:space="0" w:color="auto"/>
              <w:right w:val="nil"/>
            </w:tcBorders>
            <w:noWrap/>
            <w:vAlign w:val="center"/>
            <w:hideMark/>
          </w:tcPr>
          <w:p w:rsidR="006E2232" w:rsidRDefault="006E2232">
            <w:pPr>
              <w:jc w:val="center"/>
            </w:pPr>
            <w:r>
              <w:t>99.0.00.00020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16,0</w:t>
            </w:r>
          </w:p>
        </w:tc>
        <w:tc>
          <w:tcPr>
            <w:tcW w:w="992" w:type="dxa"/>
            <w:tcBorders>
              <w:top w:val="nil"/>
              <w:left w:val="nil"/>
              <w:bottom w:val="single" w:sz="4" w:space="0" w:color="auto"/>
              <w:right w:val="nil"/>
            </w:tcBorders>
            <w:noWrap/>
            <w:vAlign w:val="center"/>
            <w:hideMark/>
          </w:tcPr>
          <w:p w:rsidR="006E2232" w:rsidRDefault="006E2232">
            <w:pPr>
              <w:jc w:val="right"/>
            </w:pPr>
            <w:r>
              <w:t>7,8</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48,8</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13</w:t>
            </w:r>
          </w:p>
        </w:tc>
        <w:tc>
          <w:tcPr>
            <w:tcW w:w="1539" w:type="dxa"/>
            <w:tcBorders>
              <w:top w:val="nil"/>
              <w:left w:val="nil"/>
              <w:bottom w:val="single" w:sz="4" w:space="0" w:color="auto"/>
              <w:right w:val="nil"/>
            </w:tcBorders>
            <w:noWrap/>
            <w:vAlign w:val="center"/>
            <w:hideMark/>
          </w:tcPr>
          <w:p w:rsidR="006E2232" w:rsidRDefault="006E2232">
            <w:pPr>
              <w:jc w:val="center"/>
            </w:pPr>
            <w:r>
              <w:t>99.0.00.00020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16,0</w:t>
            </w:r>
          </w:p>
        </w:tc>
        <w:tc>
          <w:tcPr>
            <w:tcW w:w="992" w:type="dxa"/>
            <w:tcBorders>
              <w:top w:val="nil"/>
              <w:left w:val="nil"/>
              <w:bottom w:val="single" w:sz="4" w:space="0" w:color="auto"/>
              <w:right w:val="nil"/>
            </w:tcBorders>
            <w:noWrap/>
            <w:vAlign w:val="center"/>
            <w:hideMark/>
          </w:tcPr>
          <w:p w:rsidR="006E2232" w:rsidRDefault="006E2232">
            <w:pPr>
              <w:jc w:val="right"/>
            </w:pPr>
            <w:r>
              <w:t>7,8</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48,8</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r>
              <w:t>Иные бюджетные ассигнования</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13</w:t>
            </w:r>
          </w:p>
        </w:tc>
        <w:tc>
          <w:tcPr>
            <w:tcW w:w="1539" w:type="dxa"/>
            <w:tcBorders>
              <w:top w:val="nil"/>
              <w:left w:val="nil"/>
              <w:bottom w:val="single" w:sz="4" w:space="0" w:color="auto"/>
              <w:right w:val="nil"/>
            </w:tcBorders>
            <w:noWrap/>
            <w:vAlign w:val="center"/>
            <w:hideMark/>
          </w:tcPr>
          <w:p w:rsidR="006E2232" w:rsidRDefault="006E2232">
            <w:pPr>
              <w:jc w:val="center"/>
            </w:pPr>
            <w:r>
              <w:t>99.0.00.00020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800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11,0</w:t>
            </w:r>
          </w:p>
        </w:tc>
        <w:tc>
          <w:tcPr>
            <w:tcW w:w="992" w:type="dxa"/>
            <w:tcBorders>
              <w:top w:val="nil"/>
              <w:left w:val="nil"/>
              <w:bottom w:val="single" w:sz="4" w:space="0" w:color="auto"/>
              <w:right w:val="nil"/>
            </w:tcBorders>
            <w:noWrap/>
            <w:vAlign w:val="center"/>
            <w:hideMark/>
          </w:tcPr>
          <w:p w:rsidR="006E2232" w:rsidRDefault="006E2232">
            <w:pPr>
              <w:jc w:val="right"/>
            </w:pPr>
            <w:r>
              <w:t>11,0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r>
              <w:t>Исполнение судебных актов</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13</w:t>
            </w:r>
          </w:p>
        </w:tc>
        <w:tc>
          <w:tcPr>
            <w:tcW w:w="1539" w:type="dxa"/>
            <w:tcBorders>
              <w:top w:val="nil"/>
              <w:left w:val="nil"/>
              <w:bottom w:val="single" w:sz="4" w:space="0" w:color="auto"/>
              <w:right w:val="nil"/>
            </w:tcBorders>
            <w:noWrap/>
            <w:vAlign w:val="center"/>
            <w:hideMark/>
          </w:tcPr>
          <w:p w:rsidR="006E2232" w:rsidRDefault="006E2232">
            <w:pPr>
              <w:jc w:val="center"/>
            </w:pPr>
            <w:r>
              <w:t>99.0.00.00020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830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6,0</w:t>
            </w:r>
          </w:p>
        </w:tc>
        <w:tc>
          <w:tcPr>
            <w:tcW w:w="992" w:type="dxa"/>
            <w:tcBorders>
              <w:top w:val="nil"/>
              <w:left w:val="nil"/>
              <w:bottom w:val="single" w:sz="4" w:space="0" w:color="auto"/>
              <w:right w:val="nil"/>
            </w:tcBorders>
            <w:noWrap/>
            <w:vAlign w:val="center"/>
            <w:hideMark/>
          </w:tcPr>
          <w:p w:rsidR="006E2232" w:rsidRDefault="006E2232">
            <w:pPr>
              <w:jc w:val="right"/>
            </w:pPr>
            <w:r>
              <w:t>6,0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r>
              <w:t>Уплата налогов, сборов и иных платежей</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13</w:t>
            </w:r>
          </w:p>
        </w:tc>
        <w:tc>
          <w:tcPr>
            <w:tcW w:w="1539" w:type="dxa"/>
            <w:tcBorders>
              <w:top w:val="nil"/>
              <w:left w:val="nil"/>
              <w:bottom w:val="single" w:sz="4" w:space="0" w:color="auto"/>
              <w:right w:val="nil"/>
            </w:tcBorders>
            <w:noWrap/>
            <w:vAlign w:val="center"/>
            <w:hideMark/>
          </w:tcPr>
          <w:p w:rsidR="006E2232" w:rsidRDefault="006E2232">
            <w:pPr>
              <w:jc w:val="center"/>
            </w:pPr>
            <w:r>
              <w:t>99.0.00.00020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850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5,0</w:t>
            </w:r>
          </w:p>
        </w:tc>
        <w:tc>
          <w:tcPr>
            <w:tcW w:w="992" w:type="dxa"/>
            <w:tcBorders>
              <w:top w:val="nil"/>
              <w:left w:val="nil"/>
              <w:bottom w:val="single" w:sz="4" w:space="0" w:color="auto"/>
              <w:right w:val="nil"/>
            </w:tcBorders>
            <w:noWrap/>
            <w:vAlign w:val="center"/>
            <w:hideMark/>
          </w:tcPr>
          <w:p w:rsidR="006E2232" w:rsidRDefault="006E2232">
            <w:pPr>
              <w:jc w:val="right"/>
            </w:pPr>
            <w:r>
              <w:t>5,0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НАЦИОНАЛЬНАЯ ОБОРОНА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02</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138,4</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138,4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lastRenderedPageBreak/>
              <w:t>Мобилизационная и вневойсковая подготовка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02</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138,4</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138,4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02</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138,4</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138,4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02</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99.0.00.51180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138,4</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138,4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1890"/>
        </w:trPr>
        <w:tc>
          <w:tcPr>
            <w:tcW w:w="3134" w:type="dxa"/>
            <w:tcBorders>
              <w:top w:val="nil"/>
              <w:left w:val="single" w:sz="4" w:space="0" w:color="auto"/>
              <w:bottom w:val="single" w:sz="4" w:space="0" w:color="auto"/>
              <w:right w:val="nil"/>
            </w:tcBorders>
            <w:vAlign w:val="center"/>
            <w:hideMark/>
          </w:tcPr>
          <w:p w:rsidR="006E2232" w:rsidRDefault="006E223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02</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39" w:type="dxa"/>
            <w:tcBorders>
              <w:top w:val="nil"/>
              <w:left w:val="nil"/>
              <w:bottom w:val="single" w:sz="4" w:space="0" w:color="auto"/>
              <w:right w:val="nil"/>
            </w:tcBorders>
            <w:noWrap/>
            <w:vAlign w:val="center"/>
            <w:hideMark/>
          </w:tcPr>
          <w:p w:rsidR="006E2232" w:rsidRDefault="006E2232">
            <w:pPr>
              <w:jc w:val="center"/>
            </w:pPr>
            <w:r>
              <w:t>99.0.00.51180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137,5</w:t>
            </w:r>
          </w:p>
        </w:tc>
        <w:tc>
          <w:tcPr>
            <w:tcW w:w="992" w:type="dxa"/>
            <w:tcBorders>
              <w:top w:val="nil"/>
              <w:left w:val="nil"/>
              <w:bottom w:val="single" w:sz="4" w:space="0" w:color="auto"/>
              <w:right w:val="nil"/>
            </w:tcBorders>
            <w:noWrap/>
            <w:vAlign w:val="center"/>
            <w:hideMark/>
          </w:tcPr>
          <w:p w:rsidR="006E2232" w:rsidRDefault="006E2232">
            <w:pPr>
              <w:jc w:val="right"/>
            </w:pPr>
            <w:r>
              <w:t>137,5</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02</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39" w:type="dxa"/>
            <w:tcBorders>
              <w:top w:val="nil"/>
              <w:left w:val="nil"/>
              <w:bottom w:val="single" w:sz="4" w:space="0" w:color="auto"/>
              <w:right w:val="nil"/>
            </w:tcBorders>
            <w:noWrap/>
            <w:vAlign w:val="center"/>
            <w:hideMark/>
          </w:tcPr>
          <w:p w:rsidR="006E2232" w:rsidRDefault="006E2232">
            <w:pPr>
              <w:jc w:val="center"/>
            </w:pPr>
            <w:r>
              <w:t>99.0.00.51180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120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137,5</w:t>
            </w:r>
          </w:p>
        </w:tc>
        <w:tc>
          <w:tcPr>
            <w:tcW w:w="992" w:type="dxa"/>
            <w:tcBorders>
              <w:top w:val="nil"/>
              <w:left w:val="nil"/>
              <w:bottom w:val="single" w:sz="4" w:space="0" w:color="auto"/>
              <w:right w:val="nil"/>
            </w:tcBorders>
            <w:noWrap/>
            <w:vAlign w:val="center"/>
            <w:hideMark/>
          </w:tcPr>
          <w:p w:rsidR="006E2232" w:rsidRDefault="006E2232">
            <w:pPr>
              <w:jc w:val="right"/>
            </w:pPr>
            <w:r>
              <w:t>137,5</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02</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39" w:type="dxa"/>
            <w:tcBorders>
              <w:top w:val="nil"/>
              <w:left w:val="nil"/>
              <w:bottom w:val="single" w:sz="4" w:space="0" w:color="auto"/>
              <w:right w:val="nil"/>
            </w:tcBorders>
            <w:noWrap/>
            <w:vAlign w:val="center"/>
            <w:hideMark/>
          </w:tcPr>
          <w:p w:rsidR="006E2232" w:rsidRDefault="006E2232">
            <w:pPr>
              <w:jc w:val="center"/>
            </w:pPr>
            <w:r>
              <w:t>99.0.00.51180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0,9</w:t>
            </w:r>
          </w:p>
        </w:tc>
        <w:tc>
          <w:tcPr>
            <w:tcW w:w="992" w:type="dxa"/>
            <w:tcBorders>
              <w:top w:val="nil"/>
              <w:left w:val="nil"/>
              <w:bottom w:val="single" w:sz="4" w:space="0" w:color="auto"/>
              <w:right w:val="nil"/>
            </w:tcBorders>
            <w:noWrap/>
            <w:vAlign w:val="center"/>
            <w:hideMark/>
          </w:tcPr>
          <w:p w:rsidR="006E2232" w:rsidRDefault="006E2232">
            <w:pPr>
              <w:jc w:val="right"/>
            </w:pPr>
            <w:r>
              <w:t>0,9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02</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39" w:type="dxa"/>
            <w:tcBorders>
              <w:top w:val="nil"/>
              <w:left w:val="nil"/>
              <w:bottom w:val="single" w:sz="4" w:space="0" w:color="auto"/>
              <w:right w:val="nil"/>
            </w:tcBorders>
            <w:noWrap/>
            <w:vAlign w:val="center"/>
            <w:hideMark/>
          </w:tcPr>
          <w:p w:rsidR="006E2232" w:rsidRDefault="006E2232">
            <w:pPr>
              <w:jc w:val="center"/>
            </w:pPr>
            <w:r>
              <w:t>99.0.00.51180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0,9</w:t>
            </w:r>
          </w:p>
        </w:tc>
        <w:tc>
          <w:tcPr>
            <w:tcW w:w="992" w:type="dxa"/>
            <w:tcBorders>
              <w:top w:val="nil"/>
              <w:left w:val="nil"/>
              <w:bottom w:val="single" w:sz="4" w:space="0" w:color="auto"/>
              <w:right w:val="nil"/>
            </w:tcBorders>
            <w:noWrap/>
            <w:vAlign w:val="center"/>
            <w:hideMark/>
          </w:tcPr>
          <w:p w:rsidR="006E2232" w:rsidRDefault="006E2232">
            <w:pPr>
              <w:jc w:val="right"/>
            </w:pPr>
            <w:r>
              <w:t>0,9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03</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24,9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15,4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61,8</w:t>
            </w:r>
          </w:p>
        </w:tc>
      </w:tr>
      <w:tr w:rsidR="006E2232" w:rsidTr="006E2232">
        <w:trPr>
          <w:trHeight w:val="126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03</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10</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24,9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15,4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61,8</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03</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10</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24,9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15,4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61,8</w:t>
            </w:r>
          </w:p>
        </w:tc>
      </w:tr>
      <w:tr w:rsidR="006E2232" w:rsidTr="006E2232">
        <w:trPr>
          <w:trHeight w:val="126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03</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10</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99.0.00.00031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22,0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12,6</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57,3</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03</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w:t>
            </w:r>
          </w:p>
        </w:tc>
        <w:tc>
          <w:tcPr>
            <w:tcW w:w="1539" w:type="dxa"/>
            <w:tcBorders>
              <w:top w:val="nil"/>
              <w:left w:val="nil"/>
              <w:bottom w:val="single" w:sz="4" w:space="0" w:color="auto"/>
              <w:right w:val="nil"/>
            </w:tcBorders>
            <w:noWrap/>
            <w:vAlign w:val="center"/>
            <w:hideMark/>
          </w:tcPr>
          <w:p w:rsidR="006E2232" w:rsidRDefault="006E2232">
            <w:pPr>
              <w:jc w:val="center"/>
            </w:pPr>
            <w:r>
              <w:t>99.0.00.00031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22,0</w:t>
            </w:r>
          </w:p>
        </w:tc>
        <w:tc>
          <w:tcPr>
            <w:tcW w:w="992" w:type="dxa"/>
            <w:tcBorders>
              <w:top w:val="nil"/>
              <w:left w:val="nil"/>
              <w:bottom w:val="single" w:sz="4" w:space="0" w:color="auto"/>
              <w:right w:val="nil"/>
            </w:tcBorders>
            <w:noWrap/>
            <w:vAlign w:val="center"/>
            <w:hideMark/>
          </w:tcPr>
          <w:p w:rsidR="006E2232" w:rsidRDefault="006E2232">
            <w:pPr>
              <w:jc w:val="right"/>
            </w:pPr>
            <w:r>
              <w:t>12,6</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57,3</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03</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w:t>
            </w:r>
          </w:p>
        </w:tc>
        <w:tc>
          <w:tcPr>
            <w:tcW w:w="1539" w:type="dxa"/>
            <w:tcBorders>
              <w:top w:val="nil"/>
              <w:left w:val="nil"/>
              <w:bottom w:val="single" w:sz="4" w:space="0" w:color="auto"/>
              <w:right w:val="nil"/>
            </w:tcBorders>
            <w:noWrap/>
            <w:vAlign w:val="center"/>
            <w:hideMark/>
          </w:tcPr>
          <w:p w:rsidR="006E2232" w:rsidRDefault="006E2232">
            <w:pPr>
              <w:jc w:val="center"/>
            </w:pPr>
            <w:r>
              <w:t>99.0.00.00031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22,0</w:t>
            </w:r>
          </w:p>
        </w:tc>
        <w:tc>
          <w:tcPr>
            <w:tcW w:w="992" w:type="dxa"/>
            <w:tcBorders>
              <w:top w:val="nil"/>
              <w:left w:val="nil"/>
              <w:bottom w:val="single" w:sz="4" w:space="0" w:color="auto"/>
              <w:right w:val="nil"/>
            </w:tcBorders>
            <w:noWrap/>
            <w:vAlign w:val="center"/>
            <w:hideMark/>
          </w:tcPr>
          <w:p w:rsidR="006E2232" w:rsidRDefault="006E2232">
            <w:pPr>
              <w:jc w:val="right"/>
            </w:pPr>
            <w:r>
              <w:t>12,6</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57,3</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Выполнение функций органами местного самоуправления</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03</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10</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99.0.00.01501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2,9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03</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w:t>
            </w:r>
          </w:p>
        </w:tc>
        <w:tc>
          <w:tcPr>
            <w:tcW w:w="1539" w:type="dxa"/>
            <w:tcBorders>
              <w:top w:val="nil"/>
              <w:left w:val="nil"/>
              <w:bottom w:val="single" w:sz="4" w:space="0" w:color="auto"/>
              <w:right w:val="nil"/>
            </w:tcBorders>
            <w:noWrap/>
            <w:vAlign w:val="center"/>
            <w:hideMark/>
          </w:tcPr>
          <w:p w:rsidR="006E2232" w:rsidRDefault="006E2232">
            <w:pPr>
              <w:jc w:val="center"/>
            </w:pPr>
            <w:r>
              <w:t>99.0.00.01501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2,9</w:t>
            </w:r>
          </w:p>
        </w:tc>
        <w:tc>
          <w:tcPr>
            <w:tcW w:w="992" w:type="dxa"/>
            <w:tcBorders>
              <w:top w:val="nil"/>
              <w:left w:val="nil"/>
              <w:bottom w:val="single" w:sz="4" w:space="0" w:color="auto"/>
              <w:right w:val="nil"/>
            </w:tcBorders>
            <w:noWrap/>
            <w:vAlign w:val="center"/>
            <w:hideMark/>
          </w:tcPr>
          <w:p w:rsidR="006E2232" w:rsidRDefault="006E2232">
            <w:pPr>
              <w:jc w:val="right"/>
            </w:pPr>
            <w:r>
              <w:t>2,9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03</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w:t>
            </w:r>
          </w:p>
        </w:tc>
        <w:tc>
          <w:tcPr>
            <w:tcW w:w="1539" w:type="dxa"/>
            <w:tcBorders>
              <w:top w:val="nil"/>
              <w:left w:val="nil"/>
              <w:bottom w:val="single" w:sz="4" w:space="0" w:color="auto"/>
              <w:right w:val="nil"/>
            </w:tcBorders>
            <w:noWrap/>
            <w:vAlign w:val="center"/>
            <w:hideMark/>
          </w:tcPr>
          <w:p w:rsidR="006E2232" w:rsidRDefault="006E2232">
            <w:pPr>
              <w:jc w:val="center"/>
            </w:pPr>
            <w:r>
              <w:t>99.0.00.01501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2,9</w:t>
            </w:r>
          </w:p>
        </w:tc>
        <w:tc>
          <w:tcPr>
            <w:tcW w:w="992" w:type="dxa"/>
            <w:tcBorders>
              <w:top w:val="nil"/>
              <w:left w:val="nil"/>
              <w:bottom w:val="single" w:sz="4" w:space="0" w:color="auto"/>
              <w:right w:val="nil"/>
            </w:tcBorders>
            <w:noWrap/>
            <w:vAlign w:val="center"/>
            <w:hideMark/>
          </w:tcPr>
          <w:p w:rsidR="006E2232" w:rsidRDefault="006E2232">
            <w:pPr>
              <w:jc w:val="right"/>
            </w:pPr>
            <w:r>
              <w:t>2,9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НАЦИОНАЛЬНАЯ ЭКОНОМИКА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04</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2 615,7</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2 039,2</w:t>
            </w:r>
          </w:p>
        </w:tc>
        <w:tc>
          <w:tcPr>
            <w:tcW w:w="876" w:type="dxa"/>
            <w:tcBorders>
              <w:top w:val="nil"/>
              <w:left w:val="nil"/>
              <w:bottom w:val="single" w:sz="4" w:space="0" w:color="auto"/>
              <w:right w:val="single" w:sz="4" w:space="0" w:color="auto"/>
            </w:tcBorders>
            <w:noWrap/>
            <w:vAlign w:val="center"/>
            <w:hideMark/>
          </w:tcPr>
          <w:p w:rsidR="006E2232" w:rsidRDefault="006E2232">
            <w:pPr>
              <w:jc w:val="right"/>
              <w:rPr>
                <w:b/>
                <w:bCs/>
                <w:sz w:val="24"/>
                <w:szCs w:val="24"/>
              </w:rPr>
            </w:pPr>
            <w:r>
              <w:rPr>
                <w:b/>
                <w:bCs/>
              </w:rPr>
              <w:t>78,0</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Дорожное хозяйство (дорожные фонды)</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04</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09</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2 555,7</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1 979,2</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77,4</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04</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09</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2 555,7</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1 979,2</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77,4</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Мероприятия в области дорожного хозяйства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04</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09</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99.0.00.00101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2 151,6</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1 575,1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73,2</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04</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09</w:t>
            </w:r>
          </w:p>
        </w:tc>
        <w:tc>
          <w:tcPr>
            <w:tcW w:w="1539" w:type="dxa"/>
            <w:tcBorders>
              <w:top w:val="nil"/>
              <w:left w:val="nil"/>
              <w:bottom w:val="single" w:sz="4" w:space="0" w:color="auto"/>
              <w:right w:val="nil"/>
            </w:tcBorders>
            <w:noWrap/>
            <w:vAlign w:val="center"/>
            <w:hideMark/>
          </w:tcPr>
          <w:p w:rsidR="006E2232" w:rsidRDefault="006E2232">
            <w:pPr>
              <w:jc w:val="center"/>
            </w:pPr>
            <w:r>
              <w:t>99.0.00.00101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2 151,6</w:t>
            </w:r>
          </w:p>
        </w:tc>
        <w:tc>
          <w:tcPr>
            <w:tcW w:w="992" w:type="dxa"/>
            <w:tcBorders>
              <w:top w:val="nil"/>
              <w:left w:val="nil"/>
              <w:bottom w:val="single" w:sz="4" w:space="0" w:color="auto"/>
              <w:right w:val="nil"/>
            </w:tcBorders>
            <w:noWrap/>
            <w:vAlign w:val="center"/>
            <w:hideMark/>
          </w:tcPr>
          <w:p w:rsidR="006E2232" w:rsidRDefault="006E2232">
            <w:pPr>
              <w:jc w:val="right"/>
            </w:pPr>
            <w:r>
              <w:t>1 575,1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73,2</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 xml:space="preserve">Иные закупки товаров, работ и услуг для обеспечения государственных </w:t>
            </w:r>
            <w:r>
              <w:lastRenderedPageBreak/>
              <w:t>(муниципальных)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lastRenderedPageBreak/>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04</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09</w:t>
            </w:r>
          </w:p>
        </w:tc>
        <w:tc>
          <w:tcPr>
            <w:tcW w:w="1539" w:type="dxa"/>
            <w:tcBorders>
              <w:top w:val="nil"/>
              <w:left w:val="nil"/>
              <w:bottom w:val="single" w:sz="4" w:space="0" w:color="auto"/>
              <w:right w:val="nil"/>
            </w:tcBorders>
            <w:noWrap/>
            <w:vAlign w:val="center"/>
            <w:hideMark/>
          </w:tcPr>
          <w:p w:rsidR="006E2232" w:rsidRDefault="006E2232">
            <w:pPr>
              <w:jc w:val="center"/>
            </w:pPr>
            <w:r>
              <w:t>99.0.00.00101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2 151,6</w:t>
            </w:r>
          </w:p>
        </w:tc>
        <w:tc>
          <w:tcPr>
            <w:tcW w:w="992" w:type="dxa"/>
            <w:tcBorders>
              <w:top w:val="nil"/>
              <w:left w:val="nil"/>
              <w:bottom w:val="single" w:sz="4" w:space="0" w:color="auto"/>
              <w:right w:val="nil"/>
            </w:tcBorders>
            <w:noWrap/>
            <w:vAlign w:val="center"/>
            <w:hideMark/>
          </w:tcPr>
          <w:p w:rsidR="006E2232" w:rsidRDefault="006E2232">
            <w:pPr>
              <w:jc w:val="right"/>
            </w:pPr>
            <w:r>
              <w:t>1 575,1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73,2</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lastRenderedPageBreak/>
              <w:t>Реализация мероприятий по развитию автомобильных дорог Верх-</w:t>
            </w:r>
            <w:proofErr w:type="spellStart"/>
            <w:r>
              <w:rPr>
                <w:b/>
                <w:bCs/>
              </w:rPr>
              <w:t>Урюмского</w:t>
            </w:r>
            <w:proofErr w:type="spellEnd"/>
            <w:r>
              <w:rPr>
                <w:b/>
                <w:bCs/>
              </w:rPr>
              <w:t xml:space="preserve"> сельсовета </w:t>
            </w:r>
            <w:proofErr w:type="spellStart"/>
            <w:r>
              <w:rPr>
                <w:b/>
                <w:bCs/>
              </w:rPr>
              <w:t>Здвинского</w:t>
            </w:r>
            <w:proofErr w:type="spellEnd"/>
            <w:r>
              <w:rPr>
                <w:b/>
                <w:bCs/>
              </w:rPr>
              <w:t xml:space="preserve"> района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04</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09</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99.0.00.70760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400,0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400,0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04</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09</w:t>
            </w:r>
          </w:p>
        </w:tc>
        <w:tc>
          <w:tcPr>
            <w:tcW w:w="1539" w:type="dxa"/>
            <w:tcBorders>
              <w:top w:val="nil"/>
              <w:left w:val="nil"/>
              <w:bottom w:val="single" w:sz="4" w:space="0" w:color="auto"/>
              <w:right w:val="nil"/>
            </w:tcBorders>
            <w:noWrap/>
            <w:vAlign w:val="center"/>
            <w:hideMark/>
          </w:tcPr>
          <w:p w:rsidR="006E2232" w:rsidRDefault="006E2232">
            <w:pPr>
              <w:jc w:val="center"/>
            </w:pPr>
            <w:r>
              <w:t>99.0.00.70760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400,0</w:t>
            </w:r>
          </w:p>
        </w:tc>
        <w:tc>
          <w:tcPr>
            <w:tcW w:w="992" w:type="dxa"/>
            <w:tcBorders>
              <w:top w:val="nil"/>
              <w:left w:val="nil"/>
              <w:bottom w:val="single" w:sz="4" w:space="0" w:color="auto"/>
              <w:right w:val="nil"/>
            </w:tcBorders>
            <w:noWrap/>
            <w:vAlign w:val="center"/>
            <w:hideMark/>
          </w:tcPr>
          <w:p w:rsidR="006E2232" w:rsidRDefault="006E2232">
            <w:pPr>
              <w:jc w:val="right"/>
            </w:pPr>
            <w:r>
              <w:t>400,0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04</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09</w:t>
            </w:r>
          </w:p>
        </w:tc>
        <w:tc>
          <w:tcPr>
            <w:tcW w:w="1539" w:type="dxa"/>
            <w:tcBorders>
              <w:top w:val="nil"/>
              <w:left w:val="nil"/>
              <w:bottom w:val="single" w:sz="4" w:space="0" w:color="auto"/>
              <w:right w:val="nil"/>
            </w:tcBorders>
            <w:noWrap/>
            <w:vAlign w:val="center"/>
            <w:hideMark/>
          </w:tcPr>
          <w:p w:rsidR="006E2232" w:rsidRDefault="006E2232">
            <w:pPr>
              <w:jc w:val="center"/>
            </w:pPr>
            <w:r>
              <w:t>99.0.00.70760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400,0</w:t>
            </w:r>
          </w:p>
        </w:tc>
        <w:tc>
          <w:tcPr>
            <w:tcW w:w="992" w:type="dxa"/>
            <w:tcBorders>
              <w:top w:val="nil"/>
              <w:left w:val="nil"/>
              <w:bottom w:val="single" w:sz="4" w:space="0" w:color="auto"/>
              <w:right w:val="nil"/>
            </w:tcBorders>
            <w:noWrap/>
            <w:vAlign w:val="center"/>
            <w:hideMark/>
          </w:tcPr>
          <w:p w:rsidR="006E2232" w:rsidRDefault="006E2232">
            <w:pPr>
              <w:jc w:val="right"/>
            </w:pPr>
            <w:r>
              <w:t>400,0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pPr>
              <w:rPr>
                <w:b/>
                <w:bCs/>
              </w:rPr>
            </w:pPr>
            <w:proofErr w:type="spellStart"/>
            <w:r>
              <w:rPr>
                <w:b/>
                <w:bCs/>
              </w:rPr>
              <w:t>Софинансирование</w:t>
            </w:r>
            <w:proofErr w:type="spellEnd"/>
            <w:r>
              <w:rPr>
                <w:b/>
                <w:bCs/>
              </w:rPr>
              <w:t xml:space="preserve">  мероприятий по развитию автомобильных дорог Верх-</w:t>
            </w:r>
            <w:proofErr w:type="spellStart"/>
            <w:r>
              <w:rPr>
                <w:b/>
                <w:bCs/>
              </w:rPr>
              <w:t>Урюмского</w:t>
            </w:r>
            <w:proofErr w:type="spellEnd"/>
            <w:r>
              <w:rPr>
                <w:b/>
                <w:bCs/>
              </w:rPr>
              <w:t xml:space="preserve"> сельсовета </w:t>
            </w:r>
            <w:proofErr w:type="spellStart"/>
            <w:r>
              <w:rPr>
                <w:b/>
                <w:bCs/>
              </w:rPr>
              <w:t>Здвинского</w:t>
            </w:r>
            <w:proofErr w:type="spellEnd"/>
            <w:r>
              <w:rPr>
                <w:b/>
                <w:bCs/>
              </w:rPr>
              <w:t xml:space="preserve"> района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04</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09</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99.0.00.S0760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4,1</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4,1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04</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09</w:t>
            </w:r>
          </w:p>
        </w:tc>
        <w:tc>
          <w:tcPr>
            <w:tcW w:w="1539" w:type="dxa"/>
            <w:tcBorders>
              <w:top w:val="nil"/>
              <w:left w:val="nil"/>
              <w:bottom w:val="single" w:sz="4" w:space="0" w:color="auto"/>
              <w:right w:val="nil"/>
            </w:tcBorders>
            <w:noWrap/>
            <w:vAlign w:val="center"/>
            <w:hideMark/>
          </w:tcPr>
          <w:p w:rsidR="006E2232" w:rsidRDefault="006E2232">
            <w:pPr>
              <w:jc w:val="center"/>
            </w:pPr>
            <w:r>
              <w:t>99.0.00.S0760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4,1</w:t>
            </w:r>
          </w:p>
        </w:tc>
        <w:tc>
          <w:tcPr>
            <w:tcW w:w="992" w:type="dxa"/>
            <w:tcBorders>
              <w:top w:val="nil"/>
              <w:left w:val="nil"/>
              <w:bottom w:val="single" w:sz="4" w:space="0" w:color="auto"/>
              <w:right w:val="nil"/>
            </w:tcBorders>
            <w:noWrap/>
            <w:vAlign w:val="center"/>
            <w:hideMark/>
          </w:tcPr>
          <w:p w:rsidR="006E2232" w:rsidRDefault="006E2232">
            <w:pPr>
              <w:jc w:val="right"/>
            </w:pPr>
            <w:r>
              <w:t>4,1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04</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09</w:t>
            </w:r>
          </w:p>
        </w:tc>
        <w:tc>
          <w:tcPr>
            <w:tcW w:w="1539" w:type="dxa"/>
            <w:tcBorders>
              <w:top w:val="nil"/>
              <w:left w:val="nil"/>
              <w:bottom w:val="single" w:sz="4" w:space="0" w:color="auto"/>
              <w:right w:val="nil"/>
            </w:tcBorders>
            <w:noWrap/>
            <w:vAlign w:val="center"/>
            <w:hideMark/>
          </w:tcPr>
          <w:p w:rsidR="006E2232" w:rsidRDefault="006E2232">
            <w:pPr>
              <w:jc w:val="center"/>
            </w:pPr>
            <w:r>
              <w:t>99.0.00.S0760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4,1</w:t>
            </w:r>
          </w:p>
        </w:tc>
        <w:tc>
          <w:tcPr>
            <w:tcW w:w="992" w:type="dxa"/>
            <w:tcBorders>
              <w:top w:val="nil"/>
              <w:left w:val="nil"/>
              <w:bottom w:val="single" w:sz="4" w:space="0" w:color="auto"/>
              <w:right w:val="nil"/>
            </w:tcBorders>
            <w:noWrap/>
            <w:vAlign w:val="center"/>
            <w:hideMark/>
          </w:tcPr>
          <w:p w:rsidR="006E2232" w:rsidRDefault="006E2232">
            <w:pPr>
              <w:jc w:val="right"/>
            </w:pPr>
            <w:r>
              <w:t>4,1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Другие вопросы в области национальной экономики</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04</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12</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60,0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60,0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04</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12</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60,0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60,0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Финансирование расходов по землеустройству и землепользованию</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04</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12</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99.0.00.00052</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60,0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60,0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04</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12</w:t>
            </w:r>
          </w:p>
        </w:tc>
        <w:tc>
          <w:tcPr>
            <w:tcW w:w="1539" w:type="dxa"/>
            <w:tcBorders>
              <w:top w:val="nil"/>
              <w:left w:val="nil"/>
              <w:bottom w:val="single" w:sz="4" w:space="0" w:color="auto"/>
              <w:right w:val="nil"/>
            </w:tcBorders>
            <w:noWrap/>
            <w:vAlign w:val="center"/>
            <w:hideMark/>
          </w:tcPr>
          <w:p w:rsidR="006E2232" w:rsidRDefault="006E2232">
            <w:pPr>
              <w:jc w:val="center"/>
            </w:pPr>
            <w:r>
              <w:t>99.0.00.00052</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60,0</w:t>
            </w:r>
          </w:p>
        </w:tc>
        <w:tc>
          <w:tcPr>
            <w:tcW w:w="992" w:type="dxa"/>
            <w:tcBorders>
              <w:top w:val="nil"/>
              <w:left w:val="nil"/>
              <w:bottom w:val="single" w:sz="4" w:space="0" w:color="auto"/>
              <w:right w:val="nil"/>
            </w:tcBorders>
            <w:noWrap/>
            <w:vAlign w:val="center"/>
            <w:hideMark/>
          </w:tcPr>
          <w:p w:rsidR="006E2232" w:rsidRDefault="006E2232">
            <w:pPr>
              <w:jc w:val="right"/>
            </w:pPr>
            <w:r>
              <w:t>60,0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04</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12</w:t>
            </w:r>
          </w:p>
        </w:tc>
        <w:tc>
          <w:tcPr>
            <w:tcW w:w="1539" w:type="dxa"/>
            <w:tcBorders>
              <w:top w:val="nil"/>
              <w:left w:val="nil"/>
              <w:bottom w:val="single" w:sz="4" w:space="0" w:color="auto"/>
              <w:right w:val="nil"/>
            </w:tcBorders>
            <w:noWrap/>
            <w:vAlign w:val="center"/>
            <w:hideMark/>
          </w:tcPr>
          <w:p w:rsidR="006E2232" w:rsidRDefault="006E2232">
            <w:pPr>
              <w:jc w:val="center"/>
            </w:pPr>
            <w:r>
              <w:t>99.0.00.00052</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60,0</w:t>
            </w:r>
          </w:p>
        </w:tc>
        <w:tc>
          <w:tcPr>
            <w:tcW w:w="992" w:type="dxa"/>
            <w:tcBorders>
              <w:top w:val="nil"/>
              <w:left w:val="nil"/>
              <w:bottom w:val="single" w:sz="4" w:space="0" w:color="auto"/>
              <w:right w:val="nil"/>
            </w:tcBorders>
            <w:noWrap/>
            <w:vAlign w:val="center"/>
            <w:hideMark/>
          </w:tcPr>
          <w:p w:rsidR="006E2232" w:rsidRDefault="006E2232">
            <w:pPr>
              <w:jc w:val="right"/>
            </w:pPr>
            <w:r>
              <w:t>60,0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ЖИЛИЩНО-КОММУНАЛЬНОЕ ХОЗЯЙСТВО</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3 031,4</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2 623,5</w:t>
            </w:r>
          </w:p>
        </w:tc>
        <w:tc>
          <w:tcPr>
            <w:tcW w:w="876" w:type="dxa"/>
            <w:tcBorders>
              <w:top w:val="nil"/>
              <w:left w:val="nil"/>
              <w:bottom w:val="single" w:sz="4" w:space="0" w:color="auto"/>
              <w:right w:val="single" w:sz="4" w:space="0" w:color="auto"/>
            </w:tcBorders>
            <w:noWrap/>
            <w:vAlign w:val="center"/>
            <w:hideMark/>
          </w:tcPr>
          <w:p w:rsidR="006E2232" w:rsidRDefault="006E2232">
            <w:pPr>
              <w:jc w:val="right"/>
              <w:rPr>
                <w:b/>
                <w:bCs/>
                <w:sz w:val="24"/>
                <w:szCs w:val="24"/>
              </w:rPr>
            </w:pPr>
            <w:r>
              <w:rPr>
                <w:b/>
                <w:bCs/>
              </w:rPr>
              <w:t>86,5</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Жилищное хозяйство</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433,6</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433,2</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99,9</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433,6</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433,2</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99,9</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Мероприятия в области жилищного хозяйства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99.0.00.00901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321,0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320,6</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99,9</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39" w:type="dxa"/>
            <w:tcBorders>
              <w:top w:val="nil"/>
              <w:left w:val="nil"/>
              <w:bottom w:val="single" w:sz="4" w:space="0" w:color="auto"/>
              <w:right w:val="nil"/>
            </w:tcBorders>
            <w:noWrap/>
            <w:vAlign w:val="center"/>
            <w:hideMark/>
          </w:tcPr>
          <w:p w:rsidR="006E2232" w:rsidRDefault="006E2232">
            <w:pPr>
              <w:jc w:val="center"/>
            </w:pPr>
            <w:r>
              <w:t>99.0.00.00901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321,0</w:t>
            </w:r>
          </w:p>
        </w:tc>
        <w:tc>
          <w:tcPr>
            <w:tcW w:w="992" w:type="dxa"/>
            <w:tcBorders>
              <w:top w:val="nil"/>
              <w:left w:val="nil"/>
              <w:bottom w:val="single" w:sz="4" w:space="0" w:color="auto"/>
              <w:right w:val="nil"/>
            </w:tcBorders>
            <w:noWrap/>
            <w:vAlign w:val="center"/>
            <w:hideMark/>
          </w:tcPr>
          <w:p w:rsidR="006E2232" w:rsidRDefault="006E2232">
            <w:pPr>
              <w:jc w:val="right"/>
            </w:pPr>
            <w:r>
              <w:t>320,6</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99,9</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39" w:type="dxa"/>
            <w:tcBorders>
              <w:top w:val="nil"/>
              <w:left w:val="nil"/>
              <w:bottom w:val="single" w:sz="4" w:space="0" w:color="auto"/>
              <w:right w:val="nil"/>
            </w:tcBorders>
            <w:noWrap/>
            <w:vAlign w:val="center"/>
            <w:hideMark/>
          </w:tcPr>
          <w:p w:rsidR="006E2232" w:rsidRDefault="006E2232">
            <w:pPr>
              <w:jc w:val="center"/>
            </w:pPr>
            <w:r>
              <w:t>99.0.00.00901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321,0</w:t>
            </w:r>
          </w:p>
        </w:tc>
        <w:tc>
          <w:tcPr>
            <w:tcW w:w="992" w:type="dxa"/>
            <w:tcBorders>
              <w:top w:val="nil"/>
              <w:left w:val="nil"/>
              <w:bottom w:val="single" w:sz="4" w:space="0" w:color="auto"/>
              <w:right w:val="nil"/>
            </w:tcBorders>
            <w:noWrap/>
            <w:vAlign w:val="center"/>
            <w:hideMark/>
          </w:tcPr>
          <w:p w:rsidR="006E2232" w:rsidRDefault="006E2232">
            <w:pPr>
              <w:jc w:val="right"/>
            </w:pPr>
            <w:r>
              <w:t>320,6</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99,9</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Взносы на капитальный ремонт муниципального жилого фонда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99.0.00.00905</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112,6</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112,5</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99,9</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39" w:type="dxa"/>
            <w:tcBorders>
              <w:top w:val="nil"/>
              <w:left w:val="nil"/>
              <w:bottom w:val="single" w:sz="4" w:space="0" w:color="auto"/>
              <w:right w:val="nil"/>
            </w:tcBorders>
            <w:noWrap/>
            <w:vAlign w:val="center"/>
            <w:hideMark/>
          </w:tcPr>
          <w:p w:rsidR="006E2232" w:rsidRDefault="006E2232">
            <w:pPr>
              <w:jc w:val="center"/>
            </w:pPr>
            <w:r>
              <w:t>99.0.00.00905</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112,6</w:t>
            </w:r>
          </w:p>
        </w:tc>
        <w:tc>
          <w:tcPr>
            <w:tcW w:w="992" w:type="dxa"/>
            <w:tcBorders>
              <w:top w:val="nil"/>
              <w:left w:val="nil"/>
              <w:bottom w:val="single" w:sz="4" w:space="0" w:color="auto"/>
              <w:right w:val="nil"/>
            </w:tcBorders>
            <w:noWrap/>
            <w:vAlign w:val="center"/>
            <w:hideMark/>
          </w:tcPr>
          <w:p w:rsidR="006E2232" w:rsidRDefault="006E2232">
            <w:pPr>
              <w:jc w:val="right"/>
            </w:pPr>
            <w:r>
              <w:t>112,5</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99,9</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39" w:type="dxa"/>
            <w:tcBorders>
              <w:top w:val="nil"/>
              <w:left w:val="nil"/>
              <w:bottom w:val="single" w:sz="4" w:space="0" w:color="auto"/>
              <w:right w:val="nil"/>
            </w:tcBorders>
            <w:noWrap/>
            <w:vAlign w:val="center"/>
            <w:hideMark/>
          </w:tcPr>
          <w:p w:rsidR="006E2232" w:rsidRDefault="006E2232">
            <w:pPr>
              <w:jc w:val="center"/>
            </w:pPr>
            <w:r>
              <w:t>99.0.00.00905</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112,6</w:t>
            </w:r>
          </w:p>
        </w:tc>
        <w:tc>
          <w:tcPr>
            <w:tcW w:w="992" w:type="dxa"/>
            <w:tcBorders>
              <w:top w:val="nil"/>
              <w:left w:val="nil"/>
              <w:bottom w:val="single" w:sz="4" w:space="0" w:color="auto"/>
              <w:right w:val="nil"/>
            </w:tcBorders>
            <w:noWrap/>
            <w:vAlign w:val="center"/>
            <w:hideMark/>
          </w:tcPr>
          <w:p w:rsidR="006E2232" w:rsidRDefault="006E2232">
            <w:pPr>
              <w:jc w:val="right"/>
            </w:pPr>
            <w:r>
              <w:t>112,5</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99,9</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Коммунальное хозяйство</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1 571,5</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1 529,6</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97,3</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1 571,5</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1 529,6</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97,3</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Мероприятия в области коммунального хозяйства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99.0.00.01001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525,6</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483,7</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92,0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 xml:space="preserve">Закупка товаров, работ и услуг для обеспечения государственных </w:t>
            </w:r>
            <w:r>
              <w:lastRenderedPageBreak/>
              <w:t>(муниципальных)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lastRenderedPageBreak/>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39" w:type="dxa"/>
            <w:tcBorders>
              <w:top w:val="nil"/>
              <w:left w:val="nil"/>
              <w:bottom w:val="single" w:sz="4" w:space="0" w:color="auto"/>
              <w:right w:val="nil"/>
            </w:tcBorders>
            <w:noWrap/>
            <w:vAlign w:val="center"/>
            <w:hideMark/>
          </w:tcPr>
          <w:p w:rsidR="006E2232" w:rsidRDefault="006E2232">
            <w:pPr>
              <w:jc w:val="center"/>
            </w:pPr>
            <w:r>
              <w:t>99.0.00.01001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516,3</w:t>
            </w:r>
          </w:p>
        </w:tc>
        <w:tc>
          <w:tcPr>
            <w:tcW w:w="992" w:type="dxa"/>
            <w:tcBorders>
              <w:top w:val="nil"/>
              <w:left w:val="nil"/>
              <w:bottom w:val="single" w:sz="4" w:space="0" w:color="auto"/>
              <w:right w:val="nil"/>
            </w:tcBorders>
            <w:noWrap/>
            <w:vAlign w:val="center"/>
            <w:hideMark/>
          </w:tcPr>
          <w:p w:rsidR="006E2232" w:rsidRDefault="006E2232">
            <w:pPr>
              <w:jc w:val="right"/>
            </w:pPr>
            <w:r>
              <w:t>475,2</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92,0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39" w:type="dxa"/>
            <w:tcBorders>
              <w:top w:val="nil"/>
              <w:left w:val="nil"/>
              <w:bottom w:val="single" w:sz="4" w:space="0" w:color="auto"/>
              <w:right w:val="nil"/>
            </w:tcBorders>
            <w:noWrap/>
            <w:vAlign w:val="center"/>
            <w:hideMark/>
          </w:tcPr>
          <w:p w:rsidR="006E2232" w:rsidRDefault="006E2232">
            <w:pPr>
              <w:jc w:val="center"/>
            </w:pPr>
            <w:r>
              <w:t>99.0.00.01001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516,3</w:t>
            </w:r>
          </w:p>
        </w:tc>
        <w:tc>
          <w:tcPr>
            <w:tcW w:w="992" w:type="dxa"/>
            <w:tcBorders>
              <w:top w:val="nil"/>
              <w:left w:val="nil"/>
              <w:bottom w:val="single" w:sz="4" w:space="0" w:color="auto"/>
              <w:right w:val="nil"/>
            </w:tcBorders>
            <w:noWrap/>
            <w:vAlign w:val="center"/>
            <w:hideMark/>
          </w:tcPr>
          <w:p w:rsidR="006E2232" w:rsidRDefault="006E2232">
            <w:pPr>
              <w:jc w:val="right"/>
            </w:pPr>
            <w:r>
              <w:t>475,2</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92,0</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r>
              <w:t>Иные бюджетные ассигнования</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39" w:type="dxa"/>
            <w:tcBorders>
              <w:top w:val="nil"/>
              <w:left w:val="nil"/>
              <w:bottom w:val="single" w:sz="4" w:space="0" w:color="auto"/>
              <w:right w:val="nil"/>
            </w:tcBorders>
            <w:noWrap/>
            <w:vAlign w:val="center"/>
            <w:hideMark/>
          </w:tcPr>
          <w:p w:rsidR="006E2232" w:rsidRDefault="006E2232">
            <w:pPr>
              <w:jc w:val="center"/>
            </w:pPr>
            <w:r>
              <w:t>99.0.00.01001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800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9,3</w:t>
            </w:r>
          </w:p>
        </w:tc>
        <w:tc>
          <w:tcPr>
            <w:tcW w:w="992" w:type="dxa"/>
            <w:tcBorders>
              <w:top w:val="nil"/>
              <w:left w:val="nil"/>
              <w:bottom w:val="single" w:sz="4" w:space="0" w:color="auto"/>
              <w:right w:val="nil"/>
            </w:tcBorders>
            <w:noWrap/>
            <w:vAlign w:val="center"/>
            <w:hideMark/>
          </w:tcPr>
          <w:p w:rsidR="006E2232" w:rsidRDefault="006E2232">
            <w:pPr>
              <w:jc w:val="right"/>
            </w:pPr>
            <w:r>
              <w:t>8,4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90,3</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r>
              <w:t>Уплата налогов, сборов и иных платежей</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39" w:type="dxa"/>
            <w:tcBorders>
              <w:top w:val="nil"/>
              <w:left w:val="nil"/>
              <w:bottom w:val="single" w:sz="4" w:space="0" w:color="auto"/>
              <w:right w:val="nil"/>
            </w:tcBorders>
            <w:noWrap/>
            <w:vAlign w:val="center"/>
            <w:hideMark/>
          </w:tcPr>
          <w:p w:rsidR="006E2232" w:rsidRDefault="006E2232">
            <w:pPr>
              <w:jc w:val="center"/>
            </w:pPr>
            <w:r>
              <w:t>99.0.00.01001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850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9,3</w:t>
            </w:r>
          </w:p>
        </w:tc>
        <w:tc>
          <w:tcPr>
            <w:tcW w:w="992" w:type="dxa"/>
            <w:tcBorders>
              <w:top w:val="nil"/>
              <w:left w:val="nil"/>
              <w:bottom w:val="single" w:sz="4" w:space="0" w:color="auto"/>
              <w:right w:val="nil"/>
            </w:tcBorders>
            <w:noWrap/>
            <w:vAlign w:val="center"/>
            <w:hideMark/>
          </w:tcPr>
          <w:p w:rsidR="006E2232" w:rsidRDefault="006E2232">
            <w:pPr>
              <w:jc w:val="right"/>
            </w:pPr>
            <w:r>
              <w:t>8,4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90,3</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Выполнение функций органами местного самоуправления</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99.0.00.01501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539,3</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539,3</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39" w:type="dxa"/>
            <w:tcBorders>
              <w:top w:val="nil"/>
              <w:left w:val="nil"/>
              <w:bottom w:val="single" w:sz="4" w:space="0" w:color="auto"/>
              <w:right w:val="nil"/>
            </w:tcBorders>
            <w:noWrap/>
            <w:vAlign w:val="center"/>
            <w:hideMark/>
          </w:tcPr>
          <w:p w:rsidR="006E2232" w:rsidRDefault="006E2232">
            <w:pPr>
              <w:jc w:val="center"/>
            </w:pPr>
            <w:r>
              <w:t>99.0.00.01501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539,3</w:t>
            </w:r>
          </w:p>
        </w:tc>
        <w:tc>
          <w:tcPr>
            <w:tcW w:w="992" w:type="dxa"/>
            <w:tcBorders>
              <w:top w:val="nil"/>
              <w:left w:val="nil"/>
              <w:bottom w:val="single" w:sz="4" w:space="0" w:color="auto"/>
              <w:right w:val="nil"/>
            </w:tcBorders>
            <w:noWrap/>
            <w:vAlign w:val="center"/>
            <w:hideMark/>
          </w:tcPr>
          <w:p w:rsidR="006E2232" w:rsidRDefault="006E2232">
            <w:pPr>
              <w:jc w:val="right"/>
            </w:pPr>
            <w:r>
              <w:t>539,3</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39" w:type="dxa"/>
            <w:tcBorders>
              <w:top w:val="nil"/>
              <w:left w:val="nil"/>
              <w:bottom w:val="single" w:sz="4" w:space="0" w:color="auto"/>
              <w:right w:val="nil"/>
            </w:tcBorders>
            <w:noWrap/>
            <w:vAlign w:val="center"/>
            <w:hideMark/>
          </w:tcPr>
          <w:p w:rsidR="006E2232" w:rsidRDefault="006E2232">
            <w:pPr>
              <w:jc w:val="center"/>
            </w:pPr>
            <w:r>
              <w:t>99.0.00.01501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539,3</w:t>
            </w:r>
          </w:p>
        </w:tc>
        <w:tc>
          <w:tcPr>
            <w:tcW w:w="992" w:type="dxa"/>
            <w:tcBorders>
              <w:top w:val="nil"/>
              <w:left w:val="nil"/>
              <w:bottom w:val="single" w:sz="4" w:space="0" w:color="auto"/>
              <w:right w:val="nil"/>
            </w:tcBorders>
            <w:noWrap/>
            <w:vAlign w:val="center"/>
            <w:hideMark/>
          </w:tcPr>
          <w:p w:rsidR="006E2232" w:rsidRDefault="006E2232">
            <w:pPr>
              <w:jc w:val="right"/>
            </w:pPr>
            <w:r>
              <w:t>539,3</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Организация бесперебойной работы объектов тепло-, водоснабжения и водоотведения</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99.0.00.70600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500,0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500,0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39" w:type="dxa"/>
            <w:tcBorders>
              <w:top w:val="nil"/>
              <w:left w:val="nil"/>
              <w:bottom w:val="single" w:sz="4" w:space="0" w:color="auto"/>
              <w:right w:val="nil"/>
            </w:tcBorders>
            <w:noWrap/>
            <w:vAlign w:val="center"/>
            <w:hideMark/>
          </w:tcPr>
          <w:p w:rsidR="006E2232" w:rsidRDefault="006E2232">
            <w:pPr>
              <w:jc w:val="center"/>
            </w:pPr>
            <w:r>
              <w:t>99.0.00.70600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500,0</w:t>
            </w:r>
          </w:p>
        </w:tc>
        <w:tc>
          <w:tcPr>
            <w:tcW w:w="992" w:type="dxa"/>
            <w:tcBorders>
              <w:top w:val="nil"/>
              <w:left w:val="nil"/>
              <w:bottom w:val="single" w:sz="4" w:space="0" w:color="auto"/>
              <w:right w:val="nil"/>
            </w:tcBorders>
            <w:noWrap/>
            <w:vAlign w:val="center"/>
            <w:hideMark/>
          </w:tcPr>
          <w:p w:rsidR="006E2232" w:rsidRDefault="006E2232">
            <w:pPr>
              <w:jc w:val="right"/>
            </w:pPr>
            <w:r>
              <w:t>500,0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39" w:type="dxa"/>
            <w:tcBorders>
              <w:top w:val="nil"/>
              <w:left w:val="nil"/>
              <w:bottom w:val="single" w:sz="4" w:space="0" w:color="auto"/>
              <w:right w:val="nil"/>
            </w:tcBorders>
            <w:noWrap/>
            <w:vAlign w:val="center"/>
            <w:hideMark/>
          </w:tcPr>
          <w:p w:rsidR="006E2232" w:rsidRDefault="006E2232">
            <w:pPr>
              <w:jc w:val="center"/>
            </w:pPr>
            <w:r>
              <w:t>99.0.00.70600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500,0</w:t>
            </w:r>
          </w:p>
        </w:tc>
        <w:tc>
          <w:tcPr>
            <w:tcW w:w="992" w:type="dxa"/>
            <w:tcBorders>
              <w:top w:val="nil"/>
              <w:left w:val="nil"/>
              <w:bottom w:val="single" w:sz="4" w:space="0" w:color="auto"/>
              <w:right w:val="nil"/>
            </w:tcBorders>
            <w:noWrap/>
            <w:vAlign w:val="center"/>
            <w:hideMark/>
          </w:tcPr>
          <w:p w:rsidR="006E2232" w:rsidRDefault="006E2232">
            <w:pPr>
              <w:jc w:val="right"/>
            </w:pPr>
            <w:r>
              <w:t>500,0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pPr>
              <w:rPr>
                <w:b/>
                <w:bCs/>
              </w:rPr>
            </w:pPr>
            <w:proofErr w:type="spellStart"/>
            <w:r>
              <w:rPr>
                <w:b/>
                <w:bCs/>
              </w:rPr>
              <w:t>Софинансирование</w:t>
            </w:r>
            <w:proofErr w:type="spellEnd"/>
            <w:r>
              <w:rPr>
                <w:b/>
                <w:bCs/>
              </w:rPr>
              <w:t xml:space="preserve"> мероприятий по организации работы объектов тепло-, водоснабжения и водоотведения</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99.0.00.S0600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6,6</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6,6</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39" w:type="dxa"/>
            <w:tcBorders>
              <w:top w:val="nil"/>
              <w:left w:val="nil"/>
              <w:bottom w:val="single" w:sz="4" w:space="0" w:color="auto"/>
              <w:right w:val="nil"/>
            </w:tcBorders>
            <w:noWrap/>
            <w:vAlign w:val="center"/>
            <w:hideMark/>
          </w:tcPr>
          <w:p w:rsidR="006E2232" w:rsidRDefault="006E2232">
            <w:pPr>
              <w:jc w:val="center"/>
            </w:pPr>
            <w:r>
              <w:t>99.0.00.S0600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6,6</w:t>
            </w:r>
          </w:p>
        </w:tc>
        <w:tc>
          <w:tcPr>
            <w:tcW w:w="992" w:type="dxa"/>
            <w:tcBorders>
              <w:top w:val="nil"/>
              <w:left w:val="nil"/>
              <w:bottom w:val="single" w:sz="4" w:space="0" w:color="auto"/>
              <w:right w:val="nil"/>
            </w:tcBorders>
            <w:noWrap/>
            <w:vAlign w:val="center"/>
            <w:hideMark/>
          </w:tcPr>
          <w:p w:rsidR="006E2232" w:rsidRDefault="006E2232">
            <w:pPr>
              <w:jc w:val="right"/>
            </w:pPr>
            <w:r>
              <w:t>6,6</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39" w:type="dxa"/>
            <w:tcBorders>
              <w:top w:val="nil"/>
              <w:left w:val="nil"/>
              <w:bottom w:val="single" w:sz="4" w:space="0" w:color="auto"/>
              <w:right w:val="nil"/>
            </w:tcBorders>
            <w:noWrap/>
            <w:vAlign w:val="center"/>
            <w:hideMark/>
          </w:tcPr>
          <w:p w:rsidR="006E2232" w:rsidRDefault="006E2232">
            <w:pPr>
              <w:jc w:val="center"/>
            </w:pPr>
            <w:r>
              <w:t>99.0.00.S0600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6,6</w:t>
            </w:r>
          </w:p>
        </w:tc>
        <w:tc>
          <w:tcPr>
            <w:tcW w:w="992" w:type="dxa"/>
            <w:tcBorders>
              <w:top w:val="nil"/>
              <w:left w:val="nil"/>
              <w:bottom w:val="single" w:sz="4" w:space="0" w:color="auto"/>
              <w:right w:val="nil"/>
            </w:tcBorders>
            <w:noWrap/>
            <w:vAlign w:val="center"/>
            <w:hideMark/>
          </w:tcPr>
          <w:p w:rsidR="006E2232" w:rsidRDefault="006E2232">
            <w:pPr>
              <w:jc w:val="right"/>
            </w:pPr>
            <w:r>
              <w:t>6,6</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Благоустройство</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1 026,3</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660,7</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64,4</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1 026,3</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660,7</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64,4</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Уличное освещение</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99.0.00.01101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231,3</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150,3</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65,0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39" w:type="dxa"/>
            <w:tcBorders>
              <w:top w:val="nil"/>
              <w:left w:val="nil"/>
              <w:bottom w:val="single" w:sz="4" w:space="0" w:color="auto"/>
              <w:right w:val="nil"/>
            </w:tcBorders>
            <w:noWrap/>
            <w:vAlign w:val="center"/>
            <w:hideMark/>
          </w:tcPr>
          <w:p w:rsidR="006E2232" w:rsidRDefault="006E2232">
            <w:pPr>
              <w:jc w:val="center"/>
            </w:pPr>
            <w:r>
              <w:t>99.0.00.01101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231,3</w:t>
            </w:r>
          </w:p>
        </w:tc>
        <w:tc>
          <w:tcPr>
            <w:tcW w:w="992" w:type="dxa"/>
            <w:tcBorders>
              <w:top w:val="nil"/>
              <w:left w:val="nil"/>
              <w:bottom w:val="single" w:sz="4" w:space="0" w:color="auto"/>
              <w:right w:val="nil"/>
            </w:tcBorders>
            <w:noWrap/>
            <w:vAlign w:val="center"/>
            <w:hideMark/>
          </w:tcPr>
          <w:p w:rsidR="006E2232" w:rsidRDefault="006E2232">
            <w:pPr>
              <w:jc w:val="right"/>
            </w:pPr>
            <w:r>
              <w:t>150,3</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65,0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39" w:type="dxa"/>
            <w:tcBorders>
              <w:top w:val="nil"/>
              <w:left w:val="nil"/>
              <w:bottom w:val="single" w:sz="4" w:space="0" w:color="auto"/>
              <w:right w:val="nil"/>
            </w:tcBorders>
            <w:noWrap/>
            <w:vAlign w:val="center"/>
            <w:hideMark/>
          </w:tcPr>
          <w:p w:rsidR="006E2232" w:rsidRDefault="006E2232">
            <w:pPr>
              <w:jc w:val="center"/>
            </w:pPr>
            <w:r>
              <w:t>99.0.00.01101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231,3</w:t>
            </w:r>
          </w:p>
        </w:tc>
        <w:tc>
          <w:tcPr>
            <w:tcW w:w="992" w:type="dxa"/>
            <w:tcBorders>
              <w:top w:val="nil"/>
              <w:left w:val="nil"/>
              <w:bottom w:val="single" w:sz="4" w:space="0" w:color="auto"/>
              <w:right w:val="nil"/>
            </w:tcBorders>
            <w:noWrap/>
            <w:vAlign w:val="center"/>
            <w:hideMark/>
          </w:tcPr>
          <w:p w:rsidR="006E2232" w:rsidRDefault="006E2232">
            <w:pPr>
              <w:jc w:val="right"/>
            </w:pPr>
            <w:r>
              <w:t>150,3</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65,0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Организация и содержание мест захоронения</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99.0.00.01104</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76,2</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76,0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99,7</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39" w:type="dxa"/>
            <w:tcBorders>
              <w:top w:val="nil"/>
              <w:left w:val="nil"/>
              <w:bottom w:val="single" w:sz="4" w:space="0" w:color="auto"/>
              <w:right w:val="nil"/>
            </w:tcBorders>
            <w:noWrap/>
            <w:vAlign w:val="center"/>
            <w:hideMark/>
          </w:tcPr>
          <w:p w:rsidR="006E2232" w:rsidRDefault="006E2232">
            <w:pPr>
              <w:jc w:val="center"/>
            </w:pPr>
            <w:r>
              <w:t>99.0.00.01104</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76,2</w:t>
            </w:r>
          </w:p>
        </w:tc>
        <w:tc>
          <w:tcPr>
            <w:tcW w:w="992" w:type="dxa"/>
            <w:tcBorders>
              <w:top w:val="nil"/>
              <w:left w:val="nil"/>
              <w:bottom w:val="single" w:sz="4" w:space="0" w:color="auto"/>
              <w:right w:val="nil"/>
            </w:tcBorders>
            <w:noWrap/>
            <w:vAlign w:val="center"/>
            <w:hideMark/>
          </w:tcPr>
          <w:p w:rsidR="006E2232" w:rsidRDefault="006E2232">
            <w:pPr>
              <w:jc w:val="right"/>
            </w:pPr>
            <w:r>
              <w:t>76,0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99,7</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39" w:type="dxa"/>
            <w:tcBorders>
              <w:top w:val="nil"/>
              <w:left w:val="nil"/>
              <w:bottom w:val="single" w:sz="4" w:space="0" w:color="auto"/>
              <w:right w:val="nil"/>
            </w:tcBorders>
            <w:noWrap/>
            <w:vAlign w:val="center"/>
            <w:hideMark/>
          </w:tcPr>
          <w:p w:rsidR="006E2232" w:rsidRDefault="006E2232">
            <w:pPr>
              <w:jc w:val="center"/>
            </w:pPr>
            <w:r>
              <w:t>99.0.00.01104</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76,2</w:t>
            </w:r>
          </w:p>
        </w:tc>
        <w:tc>
          <w:tcPr>
            <w:tcW w:w="992" w:type="dxa"/>
            <w:tcBorders>
              <w:top w:val="nil"/>
              <w:left w:val="nil"/>
              <w:bottom w:val="single" w:sz="4" w:space="0" w:color="auto"/>
              <w:right w:val="nil"/>
            </w:tcBorders>
            <w:noWrap/>
            <w:vAlign w:val="center"/>
            <w:hideMark/>
          </w:tcPr>
          <w:p w:rsidR="006E2232" w:rsidRDefault="006E2232">
            <w:pPr>
              <w:jc w:val="right"/>
            </w:pPr>
            <w:r>
              <w:t>76,0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99,7</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Прочие мероприятия по благоустройству поселений</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99.0.00.01105</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75,6</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64,6</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85,4</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39" w:type="dxa"/>
            <w:tcBorders>
              <w:top w:val="nil"/>
              <w:left w:val="nil"/>
              <w:bottom w:val="single" w:sz="4" w:space="0" w:color="auto"/>
              <w:right w:val="nil"/>
            </w:tcBorders>
            <w:noWrap/>
            <w:vAlign w:val="center"/>
            <w:hideMark/>
          </w:tcPr>
          <w:p w:rsidR="006E2232" w:rsidRDefault="006E2232">
            <w:pPr>
              <w:jc w:val="center"/>
            </w:pPr>
            <w:r>
              <w:t>99.0.00.01105</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75,6</w:t>
            </w:r>
          </w:p>
        </w:tc>
        <w:tc>
          <w:tcPr>
            <w:tcW w:w="992" w:type="dxa"/>
            <w:tcBorders>
              <w:top w:val="nil"/>
              <w:left w:val="nil"/>
              <w:bottom w:val="single" w:sz="4" w:space="0" w:color="auto"/>
              <w:right w:val="nil"/>
            </w:tcBorders>
            <w:noWrap/>
            <w:vAlign w:val="center"/>
            <w:hideMark/>
          </w:tcPr>
          <w:p w:rsidR="006E2232" w:rsidRDefault="006E2232">
            <w:pPr>
              <w:jc w:val="right"/>
            </w:pPr>
            <w:r>
              <w:t>64,6</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85,4</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39" w:type="dxa"/>
            <w:tcBorders>
              <w:top w:val="nil"/>
              <w:left w:val="nil"/>
              <w:bottom w:val="single" w:sz="4" w:space="0" w:color="auto"/>
              <w:right w:val="nil"/>
            </w:tcBorders>
            <w:noWrap/>
            <w:vAlign w:val="center"/>
            <w:hideMark/>
          </w:tcPr>
          <w:p w:rsidR="006E2232" w:rsidRDefault="006E2232">
            <w:pPr>
              <w:jc w:val="center"/>
            </w:pPr>
            <w:r>
              <w:t>99.0.00.01105</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75,6</w:t>
            </w:r>
          </w:p>
        </w:tc>
        <w:tc>
          <w:tcPr>
            <w:tcW w:w="992" w:type="dxa"/>
            <w:tcBorders>
              <w:top w:val="nil"/>
              <w:left w:val="nil"/>
              <w:bottom w:val="single" w:sz="4" w:space="0" w:color="auto"/>
              <w:right w:val="nil"/>
            </w:tcBorders>
            <w:noWrap/>
            <w:vAlign w:val="center"/>
            <w:hideMark/>
          </w:tcPr>
          <w:p w:rsidR="006E2232" w:rsidRDefault="006E2232">
            <w:pPr>
              <w:jc w:val="right"/>
            </w:pPr>
            <w:r>
              <w:t>64,6</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85,4</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Выполнение функций органами местного самоуправления</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99.0.00.01501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28,0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27,7</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98,9</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39" w:type="dxa"/>
            <w:tcBorders>
              <w:top w:val="nil"/>
              <w:left w:val="nil"/>
              <w:bottom w:val="single" w:sz="4" w:space="0" w:color="auto"/>
              <w:right w:val="nil"/>
            </w:tcBorders>
            <w:noWrap/>
            <w:vAlign w:val="center"/>
            <w:hideMark/>
          </w:tcPr>
          <w:p w:rsidR="006E2232" w:rsidRDefault="006E2232">
            <w:pPr>
              <w:jc w:val="center"/>
            </w:pPr>
            <w:r>
              <w:t>99.0.00.01501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28,0</w:t>
            </w:r>
          </w:p>
        </w:tc>
        <w:tc>
          <w:tcPr>
            <w:tcW w:w="992" w:type="dxa"/>
            <w:tcBorders>
              <w:top w:val="nil"/>
              <w:left w:val="nil"/>
              <w:bottom w:val="single" w:sz="4" w:space="0" w:color="auto"/>
              <w:right w:val="nil"/>
            </w:tcBorders>
            <w:noWrap/>
            <w:vAlign w:val="center"/>
            <w:hideMark/>
          </w:tcPr>
          <w:p w:rsidR="006E2232" w:rsidRDefault="006E2232">
            <w:pPr>
              <w:jc w:val="right"/>
            </w:pPr>
            <w:r>
              <w:t>27,7</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98,9</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39" w:type="dxa"/>
            <w:tcBorders>
              <w:top w:val="nil"/>
              <w:left w:val="nil"/>
              <w:bottom w:val="single" w:sz="4" w:space="0" w:color="auto"/>
              <w:right w:val="nil"/>
            </w:tcBorders>
            <w:noWrap/>
            <w:vAlign w:val="center"/>
            <w:hideMark/>
          </w:tcPr>
          <w:p w:rsidR="006E2232" w:rsidRDefault="006E2232">
            <w:pPr>
              <w:jc w:val="center"/>
            </w:pPr>
            <w:r>
              <w:t>99.0.00.01501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28,0</w:t>
            </w:r>
          </w:p>
        </w:tc>
        <w:tc>
          <w:tcPr>
            <w:tcW w:w="992" w:type="dxa"/>
            <w:tcBorders>
              <w:top w:val="nil"/>
              <w:left w:val="nil"/>
              <w:bottom w:val="single" w:sz="4" w:space="0" w:color="auto"/>
              <w:right w:val="nil"/>
            </w:tcBorders>
            <w:noWrap/>
            <w:vAlign w:val="center"/>
            <w:hideMark/>
          </w:tcPr>
          <w:p w:rsidR="006E2232" w:rsidRDefault="006E2232">
            <w:pPr>
              <w:jc w:val="right"/>
            </w:pPr>
            <w:r>
              <w:t>27,7</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98,9</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Обеспечение мероприятий в рамках сбалансированности местных бюджетов</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99.0.00.01502</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273,1</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0,0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39" w:type="dxa"/>
            <w:tcBorders>
              <w:top w:val="nil"/>
              <w:left w:val="nil"/>
              <w:bottom w:val="single" w:sz="4" w:space="0" w:color="auto"/>
              <w:right w:val="nil"/>
            </w:tcBorders>
            <w:noWrap/>
            <w:vAlign w:val="center"/>
            <w:hideMark/>
          </w:tcPr>
          <w:p w:rsidR="006E2232" w:rsidRDefault="006E2232">
            <w:pPr>
              <w:jc w:val="center"/>
            </w:pPr>
            <w:r>
              <w:t>99.0.00.01502</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273,1</w:t>
            </w:r>
          </w:p>
        </w:tc>
        <w:tc>
          <w:tcPr>
            <w:tcW w:w="992" w:type="dxa"/>
            <w:tcBorders>
              <w:top w:val="nil"/>
              <w:left w:val="nil"/>
              <w:bottom w:val="single" w:sz="4" w:space="0" w:color="auto"/>
              <w:right w:val="nil"/>
            </w:tcBorders>
            <w:noWrap/>
            <w:vAlign w:val="center"/>
            <w:hideMark/>
          </w:tcPr>
          <w:p w:rsidR="006E2232" w:rsidRDefault="006E2232">
            <w:pPr>
              <w:jc w:val="right"/>
            </w:pPr>
            <w:r>
              <w:t>0,0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39" w:type="dxa"/>
            <w:tcBorders>
              <w:top w:val="nil"/>
              <w:left w:val="nil"/>
              <w:bottom w:val="single" w:sz="4" w:space="0" w:color="auto"/>
              <w:right w:val="nil"/>
            </w:tcBorders>
            <w:noWrap/>
            <w:vAlign w:val="center"/>
            <w:hideMark/>
          </w:tcPr>
          <w:p w:rsidR="006E2232" w:rsidRDefault="006E2232">
            <w:pPr>
              <w:jc w:val="center"/>
            </w:pPr>
            <w:r>
              <w:t>99.0.00.01502</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273,1</w:t>
            </w:r>
          </w:p>
        </w:tc>
        <w:tc>
          <w:tcPr>
            <w:tcW w:w="992" w:type="dxa"/>
            <w:tcBorders>
              <w:top w:val="nil"/>
              <w:left w:val="nil"/>
              <w:bottom w:val="single" w:sz="4" w:space="0" w:color="auto"/>
              <w:right w:val="nil"/>
            </w:tcBorders>
            <w:noWrap/>
            <w:vAlign w:val="center"/>
            <w:hideMark/>
          </w:tcPr>
          <w:p w:rsidR="006E2232" w:rsidRDefault="006E2232">
            <w:pPr>
              <w:jc w:val="right"/>
            </w:pPr>
            <w:r>
              <w:t>0,0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0,0</w:t>
            </w:r>
          </w:p>
        </w:tc>
      </w:tr>
      <w:tr w:rsidR="006E2232" w:rsidTr="006E2232">
        <w:trPr>
          <w:trHeight w:val="126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Реализация проектов развития территорий муниципальных образований Новосибирской области, основанных на местных инициативах</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99.0.00.70240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263,1</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263,1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39" w:type="dxa"/>
            <w:tcBorders>
              <w:top w:val="nil"/>
              <w:left w:val="nil"/>
              <w:bottom w:val="single" w:sz="4" w:space="0" w:color="auto"/>
              <w:right w:val="nil"/>
            </w:tcBorders>
            <w:noWrap/>
            <w:vAlign w:val="center"/>
            <w:hideMark/>
          </w:tcPr>
          <w:p w:rsidR="006E2232" w:rsidRDefault="006E2232">
            <w:pPr>
              <w:jc w:val="center"/>
            </w:pPr>
            <w:r>
              <w:t>99.0.00.70240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263,1</w:t>
            </w:r>
          </w:p>
        </w:tc>
        <w:tc>
          <w:tcPr>
            <w:tcW w:w="992" w:type="dxa"/>
            <w:tcBorders>
              <w:top w:val="nil"/>
              <w:left w:val="nil"/>
              <w:bottom w:val="single" w:sz="4" w:space="0" w:color="auto"/>
              <w:right w:val="nil"/>
            </w:tcBorders>
            <w:noWrap/>
            <w:vAlign w:val="center"/>
            <w:hideMark/>
          </w:tcPr>
          <w:p w:rsidR="006E2232" w:rsidRDefault="006E2232">
            <w:pPr>
              <w:jc w:val="right"/>
            </w:pPr>
            <w:r>
              <w:t>263,1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39" w:type="dxa"/>
            <w:tcBorders>
              <w:top w:val="nil"/>
              <w:left w:val="nil"/>
              <w:bottom w:val="single" w:sz="4" w:space="0" w:color="auto"/>
              <w:right w:val="nil"/>
            </w:tcBorders>
            <w:noWrap/>
            <w:vAlign w:val="center"/>
            <w:hideMark/>
          </w:tcPr>
          <w:p w:rsidR="006E2232" w:rsidRDefault="006E2232">
            <w:pPr>
              <w:jc w:val="center"/>
            </w:pPr>
            <w:r>
              <w:t>99.0.00.70240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263,1</w:t>
            </w:r>
          </w:p>
        </w:tc>
        <w:tc>
          <w:tcPr>
            <w:tcW w:w="992" w:type="dxa"/>
            <w:tcBorders>
              <w:top w:val="nil"/>
              <w:left w:val="nil"/>
              <w:bottom w:val="single" w:sz="4" w:space="0" w:color="auto"/>
              <w:right w:val="nil"/>
            </w:tcBorders>
            <w:noWrap/>
            <w:vAlign w:val="center"/>
            <w:hideMark/>
          </w:tcPr>
          <w:p w:rsidR="006E2232" w:rsidRDefault="006E2232">
            <w:pPr>
              <w:jc w:val="right"/>
            </w:pPr>
            <w:r>
              <w:t>263,1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1260"/>
        </w:trPr>
        <w:tc>
          <w:tcPr>
            <w:tcW w:w="3134" w:type="dxa"/>
            <w:tcBorders>
              <w:top w:val="nil"/>
              <w:left w:val="single" w:sz="4" w:space="0" w:color="auto"/>
              <w:bottom w:val="single" w:sz="4" w:space="0" w:color="auto"/>
              <w:right w:val="nil"/>
            </w:tcBorders>
            <w:vAlign w:val="center"/>
            <w:hideMark/>
          </w:tcPr>
          <w:p w:rsidR="006E2232" w:rsidRDefault="006E2232">
            <w:pPr>
              <w:rPr>
                <w:b/>
                <w:bCs/>
              </w:rPr>
            </w:pPr>
            <w:proofErr w:type="spellStart"/>
            <w:r>
              <w:rPr>
                <w:b/>
                <w:bCs/>
              </w:rPr>
              <w:t>Софинансирование</w:t>
            </w:r>
            <w:proofErr w:type="spellEnd"/>
            <w:r>
              <w:rPr>
                <w:b/>
                <w:bCs/>
              </w:rPr>
              <w:t xml:space="preserve"> проектов развития территорий муниципальных образований Новосибирской области, основанных на местных инициативах</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03</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99.0.00.S0240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78,9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78,9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 xml:space="preserve">Закупка товаров, работ и услуг для обеспечения государственных </w:t>
            </w:r>
            <w:r>
              <w:lastRenderedPageBreak/>
              <w:t>(муниципальных)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lastRenderedPageBreak/>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39" w:type="dxa"/>
            <w:tcBorders>
              <w:top w:val="nil"/>
              <w:left w:val="nil"/>
              <w:bottom w:val="single" w:sz="4" w:space="0" w:color="auto"/>
              <w:right w:val="nil"/>
            </w:tcBorders>
            <w:noWrap/>
            <w:vAlign w:val="center"/>
            <w:hideMark/>
          </w:tcPr>
          <w:p w:rsidR="006E2232" w:rsidRDefault="006E2232">
            <w:pPr>
              <w:jc w:val="center"/>
            </w:pPr>
            <w:r>
              <w:t>99.0.00.S0240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78,9</w:t>
            </w:r>
          </w:p>
        </w:tc>
        <w:tc>
          <w:tcPr>
            <w:tcW w:w="992" w:type="dxa"/>
            <w:tcBorders>
              <w:top w:val="nil"/>
              <w:left w:val="nil"/>
              <w:bottom w:val="single" w:sz="4" w:space="0" w:color="auto"/>
              <w:right w:val="nil"/>
            </w:tcBorders>
            <w:noWrap/>
            <w:vAlign w:val="center"/>
            <w:hideMark/>
          </w:tcPr>
          <w:p w:rsidR="006E2232" w:rsidRDefault="006E2232">
            <w:pPr>
              <w:jc w:val="right"/>
            </w:pPr>
            <w:r>
              <w:t>78,9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05</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03</w:t>
            </w:r>
          </w:p>
        </w:tc>
        <w:tc>
          <w:tcPr>
            <w:tcW w:w="1539" w:type="dxa"/>
            <w:tcBorders>
              <w:top w:val="nil"/>
              <w:left w:val="nil"/>
              <w:bottom w:val="single" w:sz="4" w:space="0" w:color="auto"/>
              <w:right w:val="nil"/>
            </w:tcBorders>
            <w:noWrap/>
            <w:vAlign w:val="center"/>
            <w:hideMark/>
          </w:tcPr>
          <w:p w:rsidR="006E2232" w:rsidRDefault="006E2232">
            <w:pPr>
              <w:jc w:val="center"/>
            </w:pPr>
            <w:r>
              <w:t>99.0.00.S0240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78,9</w:t>
            </w:r>
          </w:p>
        </w:tc>
        <w:tc>
          <w:tcPr>
            <w:tcW w:w="992" w:type="dxa"/>
            <w:tcBorders>
              <w:top w:val="nil"/>
              <w:left w:val="nil"/>
              <w:bottom w:val="single" w:sz="4" w:space="0" w:color="auto"/>
              <w:right w:val="nil"/>
            </w:tcBorders>
            <w:noWrap/>
            <w:vAlign w:val="center"/>
            <w:hideMark/>
          </w:tcPr>
          <w:p w:rsidR="006E2232" w:rsidRDefault="006E2232">
            <w:pPr>
              <w:jc w:val="right"/>
            </w:pPr>
            <w:r>
              <w:t>78,9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ОБРАЗОВАНИЕ</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07</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14,1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70,5</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Молодежная политика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07</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07</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14,1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70,5</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07</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07</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14,1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70,5</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Проведение мероприятий для детей и молодежи</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07</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07</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99.0.00.00071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20,0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14,1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70,5</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07</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07</w:t>
            </w:r>
          </w:p>
        </w:tc>
        <w:tc>
          <w:tcPr>
            <w:tcW w:w="1539" w:type="dxa"/>
            <w:tcBorders>
              <w:top w:val="nil"/>
              <w:left w:val="nil"/>
              <w:bottom w:val="single" w:sz="4" w:space="0" w:color="auto"/>
              <w:right w:val="nil"/>
            </w:tcBorders>
            <w:noWrap/>
            <w:vAlign w:val="center"/>
            <w:hideMark/>
          </w:tcPr>
          <w:p w:rsidR="006E2232" w:rsidRDefault="006E2232">
            <w:pPr>
              <w:jc w:val="center"/>
            </w:pPr>
            <w:r>
              <w:t>99.0.00.00071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20,0</w:t>
            </w:r>
          </w:p>
        </w:tc>
        <w:tc>
          <w:tcPr>
            <w:tcW w:w="992" w:type="dxa"/>
            <w:tcBorders>
              <w:top w:val="nil"/>
              <w:left w:val="nil"/>
              <w:bottom w:val="single" w:sz="4" w:space="0" w:color="auto"/>
              <w:right w:val="nil"/>
            </w:tcBorders>
            <w:noWrap/>
            <w:vAlign w:val="center"/>
            <w:hideMark/>
          </w:tcPr>
          <w:p w:rsidR="006E2232" w:rsidRDefault="006E2232">
            <w:pPr>
              <w:jc w:val="right"/>
            </w:pPr>
            <w:r>
              <w:t>14,1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70,5</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07</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07</w:t>
            </w:r>
          </w:p>
        </w:tc>
        <w:tc>
          <w:tcPr>
            <w:tcW w:w="1539" w:type="dxa"/>
            <w:tcBorders>
              <w:top w:val="nil"/>
              <w:left w:val="nil"/>
              <w:bottom w:val="single" w:sz="4" w:space="0" w:color="auto"/>
              <w:right w:val="nil"/>
            </w:tcBorders>
            <w:noWrap/>
            <w:vAlign w:val="center"/>
            <w:hideMark/>
          </w:tcPr>
          <w:p w:rsidR="006E2232" w:rsidRDefault="006E2232">
            <w:pPr>
              <w:jc w:val="center"/>
            </w:pPr>
            <w:r>
              <w:t>99.0.00.00071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20,0</w:t>
            </w:r>
          </w:p>
        </w:tc>
        <w:tc>
          <w:tcPr>
            <w:tcW w:w="992" w:type="dxa"/>
            <w:tcBorders>
              <w:top w:val="nil"/>
              <w:left w:val="nil"/>
              <w:bottom w:val="single" w:sz="4" w:space="0" w:color="auto"/>
              <w:right w:val="nil"/>
            </w:tcBorders>
            <w:noWrap/>
            <w:vAlign w:val="center"/>
            <w:hideMark/>
          </w:tcPr>
          <w:p w:rsidR="006E2232" w:rsidRDefault="006E2232">
            <w:pPr>
              <w:jc w:val="right"/>
            </w:pPr>
            <w:r>
              <w:t>14,1</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70,5</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КУЛЬТУРА, КИНЕМАТОГРАФИЯ</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08</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6 158,9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6 100,9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99,1</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Культура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08</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6 158,9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6 100,9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99,1</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08</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6 158,9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6 100,9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99,1</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Финансовое обеспечение деятельности  (оказание услуг) домов культуры</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08</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99.0.00.00611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859,0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801,0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93,2</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39" w:type="dxa"/>
            <w:tcBorders>
              <w:top w:val="nil"/>
              <w:left w:val="nil"/>
              <w:bottom w:val="single" w:sz="4" w:space="0" w:color="auto"/>
              <w:right w:val="nil"/>
            </w:tcBorders>
            <w:noWrap/>
            <w:vAlign w:val="center"/>
            <w:hideMark/>
          </w:tcPr>
          <w:p w:rsidR="006E2232" w:rsidRDefault="006E2232">
            <w:pPr>
              <w:jc w:val="center"/>
            </w:pPr>
            <w:r>
              <w:t>99.0.00.00611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838,7</w:t>
            </w:r>
          </w:p>
        </w:tc>
        <w:tc>
          <w:tcPr>
            <w:tcW w:w="992" w:type="dxa"/>
            <w:tcBorders>
              <w:top w:val="nil"/>
              <w:left w:val="nil"/>
              <w:bottom w:val="single" w:sz="4" w:space="0" w:color="auto"/>
              <w:right w:val="nil"/>
            </w:tcBorders>
            <w:noWrap/>
            <w:vAlign w:val="center"/>
            <w:hideMark/>
          </w:tcPr>
          <w:p w:rsidR="006E2232" w:rsidRDefault="006E2232">
            <w:pPr>
              <w:jc w:val="right"/>
            </w:pPr>
            <w:r>
              <w:t>785,5</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93,7</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39" w:type="dxa"/>
            <w:tcBorders>
              <w:top w:val="nil"/>
              <w:left w:val="nil"/>
              <w:bottom w:val="single" w:sz="4" w:space="0" w:color="auto"/>
              <w:right w:val="nil"/>
            </w:tcBorders>
            <w:noWrap/>
            <w:vAlign w:val="center"/>
            <w:hideMark/>
          </w:tcPr>
          <w:p w:rsidR="006E2232" w:rsidRDefault="006E2232">
            <w:pPr>
              <w:jc w:val="center"/>
            </w:pPr>
            <w:r>
              <w:t>99.0.00.00611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838,7</w:t>
            </w:r>
          </w:p>
        </w:tc>
        <w:tc>
          <w:tcPr>
            <w:tcW w:w="992" w:type="dxa"/>
            <w:tcBorders>
              <w:top w:val="nil"/>
              <w:left w:val="nil"/>
              <w:bottom w:val="single" w:sz="4" w:space="0" w:color="auto"/>
              <w:right w:val="nil"/>
            </w:tcBorders>
            <w:noWrap/>
            <w:vAlign w:val="center"/>
            <w:hideMark/>
          </w:tcPr>
          <w:p w:rsidR="006E2232" w:rsidRDefault="006E2232">
            <w:pPr>
              <w:jc w:val="right"/>
            </w:pPr>
            <w:r>
              <w:t>785,5</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93,7</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r>
              <w:t xml:space="preserve">Иные бюджетные </w:t>
            </w:r>
            <w:r>
              <w:lastRenderedPageBreak/>
              <w:t>ассигнования</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lastRenderedPageBreak/>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39" w:type="dxa"/>
            <w:tcBorders>
              <w:top w:val="nil"/>
              <w:left w:val="nil"/>
              <w:bottom w:val="single" w:sz="4" w:space="0" w:color="auto"/>
              <w:right w:val="nil"/>
            </w:tcBorders>
            <w:noWrap/>
            <w:vAlign w:val="center"/>
            <w:hideMark/>
          </w:tcPr>
          <w:p w:rsidR="006E2232" w:rsidRDefault="006E2232">
            <w:pPr>
              <w:jc w:val="center"/>
            </w:pPr>
            <w:r>
              <w:t>99.0.00.00611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800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20,3</w:t>
            </w:r>
          </w:p>
        </w:tc>
        <w:tc>
          <w:tcPr>
            <w:tcW w:w="992" w:type="dxa"/>
            <w:tcBorders>
              <w:top w:val="nil"/>
              <w:left w:val="nil"/>
              <w:bottom w:val="single" w:sz="4" w:space="0" w:color="auto"/>
              <w:right w:val="nil"/>
            </w:tcBorders>
            <w:noWrap/>
            <w:vAlign w:val="center"/>
            <w:hideMark/>
          </w:tcPr>
          <w:p w:rsidR="006E2232" w:rsidRDefault="006E2232">
            <w:pPr>
              <w:jc w:val="right"/>
            </w:pPr>
            <w:r>
              <w:t>15,5</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76,4</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r>
              <w:lastRenderedPageBreak/>
              <w:t>Уплата налогов, сборов и иных платежей</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39" w:type="dxa"/>
            <w:tcBorders>
              <w:top w:val="nil"/>
              <w:left w:val="nil"/>
              <w:bottom w:val="single" w:sz="4" w:space="0" w:color="auto"/>
              <w:right w:val="nil"/>
            </w:tcBorders>
            <w:noWrap/>
            <w:vAlign w:val="center"/>
            <w:hideMark/>
          </w:tcPr>
          <w:p w:rsidR="006E2232" w:rsidRDefault="006E2232">
            <w:pPr>
              <w:jc w:val="center"/>
            </w:pPr>
            <w:r>
              <w:t>99.0.00.00611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850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20,3</w:t>
            </w:r>
          </w:p>
        </w:tc>
        <w:tc>
          <w:tcPr>
            <w:tcW w:w="992" w:type="dxa"/>
            <w:tcBorders>
              <w:top w:val="nil"/>
              <w:left w:val="nil"/>
              <w:bottom w:val="single" w:sz="4" w:space="0" w:color="auto"/>
              <w:right w:val="nil"/>
            </w:tcBorders>
            <w:noWrap/>
            <w:vAlign w:val="center"/>
            <w:hideMark/>
          </w:tcPr>
          <w:p w:rsidR="006E2232" w:rsidRDefault="006E2232">
            <w:pPr>
              <w:jc w:val="right"/>
            </w:pPr>
            <w:r>
              <w:t>15,5</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76,4</w:t>
            </w:r>
          </w:p>
        </w:tc>
      </w:tr>
      <w:tr w:rsidR="006E2232" w:rsidTr="006E2232">
        <w:trPr>
          <w:trHeight w:val="157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08</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99.0.00.00652</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5,0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5,0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39" w:type="dxa"/>
            <w:tcBorders>
              <w:top w:val="nil"/>
              <w:left w:val="nil"/>
              <w:bottom w:val="single" w:sz="4" w:space="0" w:color="auto"/>
              <w:right w:val="nil"/>
            </w:tcBorders>
            <w:noWrap/>
            <w:vAlign w:val="center"/>
            <w:hideMark/>
          </w:tcPr>
          <w:p w:rsidR="006E2232" w:rsidRDefault="006E2232">
            <w:pPr>
              <w:jc w:val="center"/>
            </w:pPr>
            <w:r>
              <w:t>99.0.00.00652</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5,0</w:t>
            </w:r>
          </w:p>
        </w:tc>
        <w:tc>
          <w:tcPr>
            <w:tcW w:w="992" w:type="dxa"/>
            <w:tcBorders>
              <w:top w:val="nil"/>
              <w:left w:val="nil"/>
              <w:bottom w:val="single" w:sz="4" w:space="0" w:color="auto"/>
              <w:right w:val="nil"/>
            </w:tcBorders>
            <w:noWrap/>
            <w:vAlign w:val="center"/>
            <w:hideMark/>
          </w:tcPr>
          <w:p w:rsidR="006E2232" w:rsidRDefault="006E2232">
            <w:pPr>
              <w:jc w:val="right"/>
            </w:pPr>
            <w:r>
              <w:t>5,0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39" w:type="dxa"/>
            <w:tcBorders>
              <w:top w:val="nil"/>
              <w:left w:val="nil"/>
              <w:bottom w:val="single" w:sz="4" w:space="0" w:color="auto"/>
              <w:right w:val="nil"/>
            </w:tcBorders>
            <w:noWrap/>
            <w:vAlign w:val="center"/>
            <w:hideMark/>
          </w:tcPr>
          <w:p w:rsidR="006E2232" w:rsidRDefault="006E2232">
            <w:pPr>
              <w:jc w:val="center"/>
            </w:pPr>
            <w:r>
              <w:t>99.0.00.00652</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5,0</w:t>
            </w:r>
          </w:p>
        </w:tc>
        <w:tc>
          <w:tcPr>
            <w:tcW w:w="992" w:type="dxa"/>
            <w:tcBorders>
              <w:top w:val="nil"/>
              <w:left w:val="nil"/>
              <w:bottom w:val="single" w:sz="4" w:space="0" w:color="auto"/>
              <w:right w:val="nil"/>
            </w:tcBorders>
            <w:noWrap/>
            <w:vAlign w:val="center"/>
            <w:hideMark/>
          </w:tcPr>
          <w:p w:rsidR="006E2232" w:rsidRDefault="006E2232">
            <w:pPr>
              <w:jc w:val="right"/>
            </w:pPr>
            <w:r>
              <w:t>5,0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Реализация мероприятий в рамках сбалансированности местных бюджетов</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08</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99.0.00.70510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5 294,9</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5 294,9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1890"/>
        </w:trPr>
        <w:tc>
          <w:tcPr>
            <w:tcW w:w="3134" w:type="dxa"/>
            <w:tcBorders>
              <w:top w:val="nil"/>
              <w:left w:val="single" w:sz="4" w:space="0" w:color="auto"/>
              <w:bottom w:val="single" w:sz="4" w:space="0" w:color="auto"/>
              <w:right w:val="nil"/>
            </w:tcBorders>
            <w:vAlign w:val="center"/>
            <w:hideMark/>
          </w:tcPr>
          <w:p w:rsidR="006E2232" w:rsidRDefault="006E223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39" w:type="dxa"/>
            <w:tcBorders>
              <w:top w:val="nil"/>
              <w:left w:val="nil"/>
              <w:bottom w:val="single" w:sz="4" w:space="0" w:color="auto"/>
              <w:right w:val="nil"/>
            </w:tcBorders>
            <w:noWrap/>
            <w:vAlign w:val="center"/>
            <w:hideMark/>
          </w:tcPr>
          <w:p w:rsidR="006E2232" w:rsidRDefault="006E2232">
            <w:pPr>
              <w:jc w:val="center"/>
            </w:pPr>
            <w:r>
              <w:t>99.0.00.70510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4 717,9</w:t>
            </w:r>
          </w:p>
        </w:tc>
        <w:tc>
          <w:tcPr>
            <w:tcW w:w="992" w:type="dxa"/>
            <w:tcBorders>
              <w:top w:val="nil"/>
              <w:left w:val="nil"/>
              <w:bottom w:val="single" w:sz="4" w:space="0" w:color="auto"/>
              <w:right w:val="nil"/>
            </w:tcBorders>
            <w:noWrap/>
            <w:vAlign w:val="center"/>
            <w:hideMark/>
          </w:tcPr>
          <w:p w:rsidR="006E2232" w:rsidRDefault="006E2232">
            <w:pPr>
              <w:jc w:val="right"/>
            </w:pPr>
            <w:r>
              <w:t>4 717,9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Расходы на выплаты персоналу казенных учреждений</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39" w:type="dxa"/>
            <w:tcBorders>
              <w:top w:val="nil"/>
              <w:left w:val="nil"/>
              <w:bottom w:val="single" w:sz="4" w:space="0" w:color="auto"/>
              <w:right w:val="nil"/>
            </w:tcBorders>
            <w:noWrap/>
            <w:vAlign w:val="center"/>
            <w:hideMark/>
          </w:tcPr>
          <w:p w:rsidR="006E2232" w:rsidRDefault="006E2232">
            <w:pPr>
              <w:jc w:val="center"/>
            </w:pPr>
            <w:r>
              <w:t>99.0.00.70510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110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4 717,9</w:t>
            </w:r>
          </w:p>
        </w:tc>
        <w:tc>
          <w:tcPr>
            <w:tcW w:w="992" w:type="dxa"/>
            <w:tcBorders>
              <w:top w:val="nil"/>
              <w:left w:val="nil"/>
              <w:bottom w:val="single" w:sz="4" w:space="0" w:color="auto"/>
              <w:right w:val="nil"/>
            </w:tcBorders>
            <w:noWrap/>
            <w:vAlign w:val="center"/>
            <w:hideMark/>
          </w:tcPr>
          <w:p w:rsidR="006E2232" w:rsidRDefault="006E2232">
            <w:pPr>
              <w:jc w:val="right"/>
            </w:pPr>
            <w:r>
              <w:t>4 717,9</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39" w:type="dxa"/>
            <w:tcBorders>
              <w:top w:val="nil"/>
              <w:left w:val="nil"/>
              <w:bottom w:val="single" w:sz="4" w:space="0" w:color="auto"/>
              <w:right w:val="nil"/>
            </w:tcBorders>
            <w:noWrap/>
            <w:vAlign w:val="center"/>
            <w:hideMark/>
          </w:tcPr>
          <w:p w:rsidR="006E2232" w:rsidRDefault="006E2232">
            <w:pPr>
              <w:jc w:val="center"/>
            </w:pPr>
            <w:r>
              <w:t>99.0.00.70510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577,0</w:t>
            </w:r>
          </w:p>
        </w:tc>
        <w:tc>
          <w:tcPr>
            <w:tcW w:w="992" w:type="dxa"/>
            <w:tcBorders>
              <w:top w:val="nil"/>
              <w:left w:val="nil"/>
              <w:bottom w:val="single" w:sz="4" w:space="0" w:color="auto"/>
              <w:right w:val="nil"/>
            </w:tcBorders>
            <w:noWrap/>
            <w:vAlign w:val="center"/>
            <w:hideMark/>
          </w:tcPr>
          <w:p w:rsidR="006E2232" w:rsidRDefault="006E2232">
            <w:pPr>
              <w:jc w:val="right"/>
            </w:pPr>
            <w:r>
              <w:t>577,0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08</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39" w:type="dxa"/>
            <w:tcBorders>
              <w:top w:val="nil"/>
              <w:left w:val="nil"/>
              <w:bottom w:val="single" w:sz="4" w:space="0" w:color="auto"/>
              <w:right w:val="nil"/>
            </w:tcBorders>
            <w:noWrap/>
            <w:vAlign w:val="center"/>
            <w:hideMark/>
          </w:tcPr>
          <w:p w:rsidR="006E2232" w:rsidRDefault="006E2232">
            <w:pPr>
              <w:jc w:val="center"/>
            </w:pPr>
            <w:r>
              <w:t>99.0.00.70510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577,0</w:t>
            </w:r>
          </w:p>
        </w:tc>
        <w:tc>
          <w:tcPr>
            <w:tcW w:w="992" w:type="dxa"/>
            <w:tcBorders>
              <w:top w:val="nil"/>
              <w:left w:val="nil"/>
              <w:bottom w:val="single" w:sz="4" w:space="0" w:color="auto"/>
              <w:right w:val="nil"/>
            </w:tcBorders>
            <w:noWrap/>
            <w:vAlign w:val="center"/>
            <w:hideMark/>
          </w:tcPr>
          <w:p w:rsidR="006E2232" w:rsidRDefault="006E2232">
            <w:pPr>
              <w:jc w:val="right"/>
            </w:pPr>
            <w:r>
              <w:t>577,0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СОЦИАЛЬНАЯ ПОЛИТИКА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10</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341,4</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341,4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lastRenderedPageBreak/>
              <w:t>Пенсионное обеспечение</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10</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341,4</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341,4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10</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341,4</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341,4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Доплаты к пенсиям  муниципальных служащих</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10</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01</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99.0.00.01301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341,4</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341,4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Социальное обеспечение и иные выплаты населению</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10</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39" w:type="dxa"/>
            <w:tcBorders>
              <w:top w:val="nil"/>
              <w:left w:val="nil"/>
              <w:bottom w:val="single" w:sz="4" w:space="0" w:color="auto"/>
              <w:right w:val="nil"/>
            </w:tcBorders>
            <w:noWrap/>
            <w:vAlign w:val="center"/>
            <w:hideMark/>
          </w:tcPr>
          <w:p w:rsidR="006E2232" w:rsidRDefault="006E2232">
            <w:pPr>
              <w:jc w:val="center"/>
            </w:pPr>
            <w:r>
              <w:t>99.0.00.01301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300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341,4</w:t>
            </w:r>
          </w:p>
        </w:tc>
        <w:tc>
          <w:tcPr>
            <w:tcW w:w="992" w:type="dxa"/>
            <w:tcBorders>
              <w:top w:val="nil"/>
              <w:left w:val="nil"/>
              <w:bottom w:val="single" w:sz="4" w:space="0" w:color="auto"/>
              <w:right w:val="nil"/>
            </w:tcBorders>
            <w:noWrap/>
            <w:vAlign w:val="center"/>
            <w:hideMark/>
          </w:tcPr>
          <w:p w:rsidR="006E2232" w:rsidRDefault="006E2232">
            <w:pPr>
              <w:jc w:val="right"/>
            </w:pPr>
            <w:r>
              <w:t>341,4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Публичные нормативные социальные выплаты гражданам</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10</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01</w:t>
            </w:r>
          </w:p>
        </w:tc>
        <w:tc>
          <w:tcPr>
            <w:tcW w:w="1539" w:type="dxa"/>
            <w:tcBorders>
              <w:top w:val="nil"/>
              <w:left w:val="nil"/>
              <w:bottom w:val="single" w:sz="4" w:space="0" w:color="auto"/>
              <w:right w:val="nil"/>
            </w:tcBorders>
            <w:noWrap/>
            <w:vAlign w:val="center"/>
            <w:hideMark/>
          </w:tcPr>
          <w:p w:rsidR="006E2232" w:rsidRDefault="006E2232">
            <w:pPr>
              <w:jc w:val="center"/>
            </w:pPr>
            <w:r>
              <w:t>99.0.00.01301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310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341,4</w:t>
            </w:r>
          </w:p>
        </w:tc>
        <w:tc>
          <w:tcPr>
            <w:tcW w:w="992" w:type="dxa"/>
            <w:tcBorders>
              <w:top w:val="nil"/>
              <w:left w:val="nil"/>
              <w:bottom w:val="single" w:sz="4" w:space="0" w:color="auto"/>
              <w:right w:val="nil"/>
            </w:tcBorders>
            <w:noWrap/>
            <w:vAlign w:val="center"/>
            <w:hideMark/>
          </w:tcPr>
          <w:p w:rsidR="006E2232" w:rsidRDefault="006E2232">
            <w:pPr>
              <w:jc w:val="right"/>
            </w:pPr>
            <w:r>
              <w:t>341,4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100,0</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ФИЗИЧЕСКАЯ КУЛЬТУРА И СПОРТ</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11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12,4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41,3</w:t>
            </w:r>
          </w:p>
        </w:tc>
      </w:tr>
      <w:tr w:rsidR="006E2232" w:rsidTr="006E2232">
        <w:trPr>
          <w:trHeight w:val="315"/>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Массовый спорт</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11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 </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12,4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41,3</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Непрограммное направление бюджета Верх-</w:t>
            </w:r>
            <w:proofErr w:type="spellStart"/>
            <w:r>
              <w:rPr>
                <w:b/>
                <w:bCs/>
              </w:rPr>
              <w:t>Урюмского</w:t>
            </w:r>
            <w:proofErr w:type="spellEnd"/>
            <w:r>
              <w:rPr>
                <w:b/>
                <w:bCs/>
              </w:rPr>
              <w:t xml:space="preserve"> сельсовета</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11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99.0.00.00000</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12,4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41,3</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pPr>
              <w:rPr>
                <w:b/>
                <w:bCs/>
              </w:rPr>
            </w:pPr>
            <w:r>
              <w:rPr>
                <w:b/>
                <w:bCs/>
              </w:rPr>
              <w:t>Мероприятия в  области спорта и физической культуры</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rPr>
                <w:b/>
                <w:bCs/>
              </w:rPr>
            </w:pPr>
            <w:r>
              <w:rPr>
                <w:b/>
                <w:bCs/>
              </w:rPr>
              <w:t>11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02</w:t>
            </w:r>
          </w:p>
        </w:tc>
        <w:tc>
          <w:tcPr>
            <w:tcW w:w="1539" w:type="dxa"/>
            <w:tcBorders>
              <w:top w:val="nil"/>
              <w:left w:val="nil"/>
              <w:bottom w:val="single" w:sz="4" w:space="0" w:color="auto"/>
              <w:right w:val="nil"/>
            </w:tcBorders>
            <w:noWrap/>
            <w:vAlign w:val="center"/>
            <w:hideMark/>
          </w:tcPr>
          <w:p w:rsidR="006E2232" w:rsidRDefault="006E2232">
            <w:pPr>
              <w:jc w:val="center"/>
              <w:rPr>
                <w:b/>
                <w:bCs/>
              </w:rPr>
            </w:pPr>
            <w:r>
              <w:rPr>
                <w:b/>
                <w:bCs/>
              </w:rPr>
              <w:t>99.0.00.00091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30,0</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12,4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41,3</w:t>
            </w:r>
          </w:p>
        </w:tc>
      </w:tr>
      <w:tr w:rsidR="006E2232" w:rsidTr="006E2232">
        <w:trPr>
          <w:trHeight w:val="1890"/>
        </w:trPr>
        <w:tc>
          <w:tcPr>
            <w:tcW w:w="3134" w:type="dxa"/>
            <w:tcBorders>
              <w:top w:val="nil"/>
              <w:left w:val="single" w:sz="4" w:space="0" w:color="auto"/>
              <w:bottom w:val="single" w:sz="4" w:space="0" w:color="auto"/>
              <w:right w:val="nil"/>
            </w:tcBorders>
            <w:vAlign w:val="center"/>
            <w:hideMark/>
          </w:tcPr>
          <w:p w:rsidR="006E2232" w:rsidRDefault="006E223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11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39" w:type="dxa"/>
            <w:tcBorders>
              <w:top w:val="nil"/>
              <w:left w:val="nil"/>
              <w:bottom w:val="single" w:sz="4" w:space="0" w:color="auto"/>
              <w:right w:val="nil"/>
            </w:tcBorders>
            <w:noWrap/>
            <w:vAlign w:val="center"/>
            <w:hideMark/>
          </w:tcPr>
          <w:p w:rsidR="006E2232" w:rsidRDefault="006E2232">
            <w:pPr>
              <w:jc w:val="center"/>
            </w:pPr>
            <w:r>
              <w:t>99.0.00.00091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20,0</w:t>
            </w:r>
          </w:p>
        </w:tc>
        <w:tc>
          <w:tcPr>
            <w:tcW w:w="992" w:type="dxa"/>
            <w:tcBorders>
              <w:top w:val="nil"/>
              <w:left w:val="nil"/>
              <w:bottom w:val="single" w:sz="4" w:space="0" w:color="auto"/>
              <w:right w:val="nil"/>
            </w:tcBorders>
            <w:noWrap/>
            <w:vAlign w:val="center"/>
            <w:hideMark/>
          </w:tcPr>
          <w:p w:rsidR="006E2232" w:rsidRDefault="006E2232">
            <w:pPr>
              <w:jc w:val="right"/>
            </w:pPr>
            <w:r>
              <w:t>12,4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62,0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Расходы на выплаты персоналу казенных учреждений</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11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39" w:type="dxa"/>
            <w:tcBorders>
              <w:top w:val="nil"/>
              <w:left w:val="nil"/>
              <w:bottom w:val="single" w:sz="4" w:space="0" w:color="auto"/>
              <w:right w:val="nil"/>
            </w:tcBorders>
            <w:noWrap/>
            <w:vAlign w:val="center"/>
            <w:hideMark/>
          </w:tcPr>
          <w:p w:rsidR="006E2232" w:rsidRDefault="006E2232">
            <w:pPr>
              <w:jc w:val="center"/>
            </w:pPr>
            <w:r>
              <w:t>99.0.00.00091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110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20,0</w:t>
            </w:r>
          </w:p>
        </w:tc>
        <w:tc>
          <w:tcPr>
            <w:tcW w:w="992" w:type="dxa"/>
            <w:tcBorders>
              <w:top w:val="nil"/>
              <w:left w:val="nil"/>
              <w:bottom w:val="single" w:sz="4" w:space="0" w:color="auto"/>
              <w:right w:val="nil"/>
            </w:tcBorders>
            <w:noWrap/>
            <w:vAlign w:val="center"/>
            <w:hideMark/>
          </w:tcPr>
          <w:p w:rsidR="006E2232" w:rsidRDefault="006E2232">
            <w:pPr>
              <w:jc w:val="right"/>
            </w:pPr>
            <w:r>
              <w:t>12,4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62,0</w:t>
            </w:r>
          </w:p>
        </w:tc>
      </w:tr>
      <w:tr w:rsidR="006E2232" w:rsidTr="006E2232">
        <w:trPr>
          <w:trHeight w:val="630"/>
        </w:trPr>
        <w:tc>
          <w:tcPr>
            <w:tcW w:w="3134" w:type="dxa"/>
            <w:tcBorders>
              <w:top w:val="nil"/>
              <w:left w:val="single" w:sz="4" w:space="0" w:color="auto"/>
              <w:bottom w:val="single" w:sz="4" w:space="0" w:color="auto"/>
              <w:right w:val="nil"/>
            </w:tcBorders>
            <w:vAlign w:val="center"/>
            <w:hideMark/>
          </w:tcPr>
          <w:p w:rsidR="006E2232" w:rsidRDefault="006E2232">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11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39" w:type="dxa"/>
            <w:tcBorders>
              <w:top w:val="nil"/>
              <w:left w:val="nil"/>
              <w:bottom w:val="single" w:sz="4" w:space="0" w:color="auto"/>
              <w:right w:val="nil"/>
            </w:tcBorders>
            <w:noWrap/>
            <w:vAlign w:val="center"/>
            <w:hideMark/>
          </w:tcPr>
          <w:p w:rsidR="006E2232" w:rsidRDefault="006E2232">
            <w:pPr>
              <w:jc w:val="center"/>
            </w:pPr>
            <w:r>
              <w:t>99.0.00.00091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200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10,0</w:t>
            </w:r>
          </w:p>
        </w:tc>
        <w:tc>
          <w:tcPr>
            <w:tcW w:w="992" w:type="dxa"/>
            <w:tcBorders>
              <w:top w:val="nil"/>
              <w:left w:val="nil"/>
              <w:bottom w:val="single" w:sz="4" w:space="0" w:color="auto"/>
              <w:right w:val="nil"/>
            </w:tcBorders>
            <w:noWrap/>
            <w:vAlign w:val="center"/>
            <w:hideMark/>
          </w:tcPr>
          <w:p w:rsidR="006E2232" w:rsidRDefault="006E2232">
            <w:pPr>
              <w:jc w:val="right"/>
            </w:pPr>
            <w:r>
              <w:t>0,0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0,0</w:t>
            </w:r>
          </w:p>
        </w:tc>
      </w:tr>
      <w:tr w:rsidR="006E2232" w:rsidTr="006E2232">
        <w:trPr>
          <w:trHeight w:val="945"/>
        </w:trPr>
        <w:tc>
          <w:tcPr>
            <w:tcW w:w="3134" w:type="dxa"/>
            <w:tcBorders>
              <w:top w:val="nil"/>
              <w:left w:val="single" w:sz="4" w:space="0" w:color="auto"/>
              <w:bottom w:val="single" w:sz="4" w:space="0" w:color="auto"/>
              <w:right w:val="nil"/>
            </w:tcBorders>
            <w:vAlign w:val="center"/>
            <w:hideMark/>
          </w:tcPr>
          <w:p w:rsidR="006E2232" w:rsidRDefault="006E2232">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center"/>
            <w:hideMark/>
          </w:tcPr>
          <w:p w:rsidR="006E2232" w:rsidRDefault="006E2232">
            <w:pPr>
              <w:rPr>
                <w:b/>
                <w:bCs/>
              </w:rPr>
            </w:pPr>
            <w:r>
              <w:rPr>
                <w:b/>
                <w:bCs/>
              </w:rPr>
              <w:t>603</w:t>
            </w:r>
          </w:p>
        </w:tc>
        <w:tc>
          <w:tcPr>
            <w:tcW w:w="631" w:type="dxa"/>
            <w:tcBorders>
              <w:top w:val="nil"/>
              <w:left w:val="single" w:sz="4" w:space="0" w:color="auto"/>
              <w:bottom w:val="single" w:sz="4" w:space="0" w:color="auto"/>
              <w:right w:val="nil"/>
            </w:tcBorders>
            <w:noWrap/>
            <w:vAlign w:val="center"/>
            <w:hideMark/>
          </w:tcPr>
          <w:p w:rsidR="006E2232" w:rsidRDefault="006E2232">
            <w:pPr>
              <w:jc w:val="center"/>
            </w:pPr>
            <w:r>
              <w:t>11</w:t>
            </w:r>
          </w:p>
        </w:tc>
        <w:tc>
          <w:tcPr>
            <w:tcW w:w="523"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02</w:t>
            </w:r>
          </w:p>
        </w:tc>
        <w:tc>
          <w:tcPr>
            <w:tcW w:w="1539" w:type="dxa"/>
            <w:tcBorders>
              <w:top w:val="nil"/>
              <w:left w:val="nil"/>
              <w:bottom w:val="single" w:sz="4" w:space="0" w:color="auto"/>
              <w:right w:val="nil"/>
            </w:tcBorders>
            <w:noWrap/>
            <w:vAlign w:val="center"/>
            <w:hideMark/>
          </w:tcPr>
          <w:p w:rsidR="006E2232" w:rsidRDefault="006E2232">
            <w:pPr>
              <w:jc w:val="center"/>
            </w:pPr>
            <w:r>
              <w:t>99.0.00.00091</w:t>
            </w:r>
          </w:p>
        </w:tc>
        <w:tc>
          <w:tcPr>
            <w:tcW w:w="567" w:type="dxa"/>
            <w:tcBorders>
              <w:top w:val="nil"/>
              <w:left w:val="single" w:sz="4" w:space="0" w:color="auto"/>
              <w:bottom w:val="single" w:sz="4" w:space="0" w:color="auto"/>
              <w:right w:val="single" w:sz="4" w:space="0" w:color="auto"/>
            </w:tcBorders>
            <w:noWrap/>
            <w:vAlign w:val="center"/>
            <w:hideMark/>
          </w:tcPr>
          <w:p w:rsidR="006E2232" w:rsidRDefault="006E2232">
            <w:pPr>
              <w:jc w:val="center"/>
            </w:pPr>
            <w:r>
              <w:t>240</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pPr>
            <w:r>
              <w:t>10,0</w:t>
            </w:r>
          </w:p>
        </w:tc>
        <w:tc>
          <w:tcPr>
            <w:tcW w:w="992" w:type="dxa"/>
            <w:tcBorders>
              <w:top w:val="nil"/>
              <w:left w:val="nil"/>
              <w:bottom w:val="single" w:sz="4" w:space="0" w:color="auto"/>
              <w:right w:val="nil"/>
            </w:tcBorders>
            <w:noWrap/>
            <w:vAlign w:val="center"/>
            <w:hideMark/>
          </w:tcPr>
          <w:p w:rsidR="006E2232" w:rsidRDefault="006E2232">
            <w:pPr>
              <w:jc w:val="right"/>
            </w:pPr>
            <w:r>
              <w:t>0,0</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0,0</w:t>
            </w:r>
          </w:p>
        </w:tc>
      </w:tr>
      <w:tr w:rsidR="006E2232" w:rsidTr="006E2232">
        <w:trPr>
          <w:trHeight w:val="315"/>
        </w:trPr>
        <w:tc>
          <w:tcPr>
            <w:tcW w:w="3134" w:type="dxa"/>
            <w:tcBorders>
              <w:top w:val="nil"/>
              <w:left w:val="single" w:sz="4" w:space="0" w:color="auto"/>
              <w:bottom w:val="single" w:sz="4" w:space="0" w:color="auto"/>
              <w:right w:val="nil"/>
            </w:tcBorders>
            <w:noWrap/>
            <w:vAlign w:val="center"/>
            <w:hideMark/>
          </w:tcPr>
          <w:p w:rsidR="006E2232" w:rsidRDefault="006E2232">
            <w:pPr>
              <w:rPr>
                <w:b/>
                <w:bCs/>
              </w:rPr>
            </w:pPr>
            <w:r>
              <w:rPr>
                <w:b/>
                <w:bCs/>
              </w:rPr>
              <w:lastRenderedPageBreak/>
              <w:t>Итого расходов</w:t>
            </w:r>
          </w:p>
        </w:tc>
        <w:tc>
          <w:tcPr>
            <w:tcW w:w="567" w:type="dxa"/>
            <w:tcBorders>
              <w:top w:val="nil"/>
              <w:left w:val="nil"/>
              <w:bottom w:val="single" w:sz="4" w:space="0" w:color="auto"/>
              <w:right w:val="nil"/>
            </w:tcBorders>
            <w:noWrap/>
            <w:vAlign w:val="center"/>
            <w:hideMark/>
          </w:tcPr>
          <w:p w:rsidR="006E2232" w:rsidRDefault="006E2232">
            <w:pPr>
              <w:rPr>
                <w:b/>
                <w:bCs/>
              </w:rPr>
            </w:pPr>
            <w:r>
              <w:rPr>
                <w:b/>
                <w:bCs/>
              </w:rPr>
              <w:t> </w:t>
            </w:r>
          </w:p>
        </w:tc>
        <w:tc>
          <w:tcPr>
            <w:tcW w:w="631" w:type="dxa"/>
            <w:tcBorders>
              <w:top w:val="nil"/>
              <w:left w:val="nil"/>
              <w:bottom w:val="single" w:sz="4" w:space="0" w:color="auto"/>
              <w:right w:val="nil"/>
            </w:tcBorders>
            <w:noWrap/>
            <w:vAlign w:val="center"/>
            <w:hideMark/>
          </w:tcPr>
          <w:p w:rsidR="006E2232" w:rsidRDefault="006E2232">
            <w:pPr>
              <w:rPr>
                <w:b/>
                <w:bCs/>
              </w:rPr>
            </w:pPr>
            <w:r>
              <w:rPr>
                <w:b/>
                <w:bCs/>
              </w:rPr>
              <w:t> </w:t>
            </w:r>
          </w:p>
        </w:tc>
        <w:tc>
          <w:tcPr>
            <w:tcW w:w="523" w:type="dxa"/>
            <w:tcBorders>
              <w:top w:val="nil"/>
              <w:left w:val="nil"/>
              <w:bottom w:val="single" w:sz="4" w:space="0" w:color="auto"/>
              <w:right w:val="nil"/>
            </w:tcBorders>
            <w:noWrap/>
            <w:vAlign w:val="center"/>
            <w:hideMark/>
          </w:tcPr>
          <w:p w:rsidR="006E2232" w:rsidRDefault="006E2232">
            <w:pPr>
              <w:rPr>
                <w:b/>
                <w:bCs/>
              </w:rPr>
            </w:pPr>
            <w:r>
              <w:rPr>
                <w:b/>
                <w:bCs/>
              </w:rPr>
              <w:t> </w:t>
            </w:r>
          </w:p>
        </w:tc>
        <w:tc>
          <w:tcPr>
            <w:tcW w:w="1539" w:type="dxa"/>
            <w:tcBorders>
              <w:top w:val="nil"/>
              <w:left w:val="nil"/>
              <w:bottom w:val="single" w:sz="4" w:space="0" w:color="auto"/>
              <w:right w:val="nil"/>
            </w:tcBorders>
            <w:noWrap/>
            <w:vAlign w:val="center"/>
            <w:hideMark/>
          </w:tcPr>
          <w:p w:rsidR="006E2232" w:rsidRDefault="006E2232">
            <w:pPr>
              <w:rPr>
                <w:b/>
                <w:bCs/>
              </w:rPr>
            </w:pPr>
            <w:r>
              <w:rPr>
                <w:b/>
                <w:bCs/>
              </w:rPr>
              <w:t> </w:t>
            </w:r>
          </w:p>
        </w:tc>
        <w:tc>
          <w:tcPr>
            <w:tcW w:w="567" w:type="dxa"/>
            <w:tcBorders>
              <w:top w:val="nil"/>
              <w:left w:val="nil"/>
              <w:bottom w:val="single" w:sz="4" w:space="0" w:color="auto"/>
              <w:right w:val="single" w:sz="4" w:space="0" w:color="auto"/>
            </w:tcBorders>
            <w:noWrap/>
            <w:vAlign w:val="center"/>
            <w:hideMark/>
          </w:tcPr>
          <w:p w:rsidR="006E2232" w:rsidRDefault="006E2232">
            <w:pPr>
              <w:rPr>
                <w:b/>
                <w:bCs/>
              </w:rPr>
            </w:pPr>
            <w:r>
              <w:rPr>
                <w:b/>
                <w:bCs/>
              </w:rPr>
              <w:t> </w:t>
            </w:r>
          </w:p>
        </w:tc>
        <w:tc>
          <w:tcPr>
            <w:tcW w:w="992" w:type="dxa"/>
            <w:tcBorders>
              <w:top w:val="nil"/>
              <w:left w:val="nil"/>
              <w:bottom w:val="single" w:sz="4" w:space="0" w:color="auto"/>
              <w:right w:val="single" w:sz="4" w:space="0" w:color="auto"/>
            </w:tcBorders>
            <w:noWrap/>
            <w:vAlign w:val="center"/>
            <w:hideMark/>
          </w:tcPr>
          <w:p w:rsidR="006E2232" w:rsidRDefault="006E2232">
            <w:pPr>
              <w:jc w:val="right"/>
              <w:rPr>
                <w:b/>
                <w:bCs/>
              </w:rPr>
            </w:pPr>
            <w:r>
              <w:rPr>
                <w:b/>
                <w:bCs/>
              </w:rPr>
              <w:t>16 607,2</w:t>
            </w:r>
          </w:p>
        </w:tc>
        <w:tc>
          <w:tcPr>
            <w:tcW w:w="992" w:type="dxa"/>
            <w:tcBorders>
              <w:top w:val="nil"/>
              <w:left w:val="nil"/>
              <w:bottom w:val="single" w:sz="4" w:space="0" w:color="auto"/>
              <w:right w:val="nil"/>
            </w:tcBorders>
            <w:noWrap/>
            <w:vAlign w:val="center"/>
            <w:hideMark/>
          </w:tcPr>
          <w:p w:rsidR="006E2232" w:rsidRDefault="006E2232">
            <w:pPr>
              <w:jc w:val="right"/>
              <w:rPr>
                <w:b/>
                <w:bCs/>
              </w:rPr>
            </w:pPr>
            <w:r>
              <w:rPr>
                <w:b/>
                <w:bCs/>
              </w:rPr>
              <w:t>15 414,4</w:t>
            </w:r>
          </w:p>
        </w:tc>
        <w:tc>
          <w:tcPr>
            <w:tcW w:w="876" w:type="dxa"/>
            <w:tcBorders>
              <w:top w:val="nil"/>
              <w:left w:val="single" w:sz="4" w:space="0" w:color="auto"/>
              <w:bottom w:val="single" w:sz="4" w:space="0" w:color="auto"/>
              <w:right w:val="single" w:sz="4" w:space="0" w:color="auto"/>
            </w:tcBorders>
            <w:noWrap/>
            <w:vAlign w:val="center"/>
            <w:hideMark/>
          </w:tcPr>
          <w:p w:rsidR="006E2232" w:rsidRDefault="006E2232">
            <w:pPr>
              <w:jc w:val="right"/>
              <w:rPr>
                <w:b/>
                <w:bCs/>
                <w:sz w:val="24"/>
                <w:szCs w:val="24"/>
              </w:rPr>
            </w:pPr>
            <w:r>
              <w:rPr>
                <w:b/>
                <w:bCs/>
              </w:rPr>
              <w:t>92,8</w:t>
            </w:r>
          </w:p>
        </w:tc>
      </w:tr>
    </w:tbl>
    <w:p w:rsidR="006E2232" w:rsidRDefault="006E2232" w:rsidP="006E2232">
      <w:pPr>
        <w:tabs>
          <w:tab w:val="left" w:pos="2715"/>
          <w:tab w:val="center" w:pos="4677"/>
        </w:tabs>
        <w:jc w:val="right"/>
      </w:pPr>
    </w:p>
    <w:p w:rsidR="006E2232" w:rsidRDefault="006E2232" w:rsidP="006E2232">
      <w:pPr>
        <w:tabs>
          <w:tab w:val="left" w:pos="1327"/>
        </w:tabs>
        <w:autoSpaceDE w:val="0"/>
        <w:autoSpaceDN w:val="0"/>
        <w:adjustRightInd w:val="0"/>
        <w:jc w:val="right"/>
        <w:rPr>
          <w:rFonts w:ascii="Arial" w:hAnsi="Arial" w:cs="Arial"/>
          <w:color w:val="000000"/>
          <w:sz w:val="20"/>
          <w:szCs w:val="20"/>
        </w:rPr>
      </w:pPr>
      <w:r>
        <w:rPr>
          <w:rFonts w:ascii="Arial" w:hAnsi="Arial" w:cs="Arial"/>
          <w:color w:val="000000"/>
          <w:sz w:val="20"/>
          <w:szCs w:val="20"/>
        </w:rPr>
        <w:t>Приложение 4</w:t>
      </w:r>
    </w:p>
    <w:p w:rsidR="006E2232" w:rsidRDefault="006E2232" w:rsidP="006E2232">
      <w:pPr>
        <w:tabs>
          <w:tab w:val="left" w:pos="1327"/>
          <w:tab w:val="left" w:pos="2614"/>
        </w:tabs>
        <w:jc w:val="righ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sz w:val="20"/>
          <w:szCs w:val="20"/>
        </w:rPr>
        <w:t>Утверждено решением  сессии</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 xml:space="preserve"> Совета депутатов Верх-</w:t>
      </w:r>
      <w:proofErr w:type="spellStart"/>
      <w:r>
        <w:rPr>
          <w:rFonts w:ascii="Arial" w:hAnsi="Arial" w:cs="Arial"/>
          <w:sz w:val="20"/>
          <w:szCs w:val="20"/>
        </w:rPr>
        <w:t>Урюмского</w:t>
      </w:r>
      <w:proofErr w:type="spellEnd"/>
      <w:r>
        <w:rPr>
          <w:rFonts w:ascii="Arial" w:hAnsi="Arial" w:cs="Arial"/>
          <w:sz w:val="20"/>
          <w:szCs w:val="20"/>
        </w:rPr>
        <w:t xml:space="preserve"> </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 xml:space="preserve">сельсовета </w:t>
      </w:r>
      <w:proofErr w:type="spellStart"/>
      <w:r>
        <w:rPr>
          <w:rFonts w:ascii="Arial" w:hAnsi="Arial" w:cs="Arial"/>
          <w:sz w:val="20"/>
          <w:szCs w:val="20"/>
        </w:rPr>
        <w:t>Здвинского</w:t>
      </w:r>
      <w:proofErr w:type="spellEnd"/>
      <w:r>
        <w:rPr>
          <w:rFonts w:ascii="Arial" w:hAnsi="Arial" w:cs="Arial"/>
          <w:sz w:val="20"/>
          <w:szCs w:val="20"/>
        </w:rPr>
        <w:t xml:space="preserve"> района</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 xml:space="preserve"> Новосибирской области  от 00.00.2023 года </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 xml:space="preserve">№  "Об исполнении бюджета </w:t>
      </w:r>
    </w:p>
    <w:p w:rsidR="006E2232" w:rsidRDefault="006E2232" w:rsidP="006E2232">
      <w:pPr>
        <w:tabs>
          <w:tab w:val="left" w:pos="1327"/>
          <w:tab w:val="left" w:pos="2614"/>
        </w:tabs>
        <w:jc w:val="right"/>
        <w:rPr>
          <w:rFonts w:ascii="Arial" w:hAnsi="Arial" w:cs="Arial"/>
          <w:sz w:val="20"/>
          <w:szCs w:val="20"/>
        </w:rPr>
      </w:pPr>
      <w:r>
        <w:rPr>
          <w:rFonts w:ascii="Arial" w:hAnsi="Arial" w:cs="Arial"/>
          <w:sz w:val="20"/>
          <w:szCs w:val="20"/>
        </w:rPr>
        <w:t>Верх-</w:t>
      </w:r>
      <w:proofErr w:type="spellStart"/>
      <w:r>
        <w:rPr>
          <w:rFonts w:ascii="Arial" w:hAnsi="Arial" w:cs="Arial"/>
          <w:sz w:val="20"/>
          <w:szCs w:val="20"/>
        </w:rPr>
        <w:t>Урюмского</w:t>
      </w:r>
      <w:proofErr w:type="spellEnd"/>
      <w:r>
        <w:rPr>
          <w:rFonts w:ascii="Arial" w:hAnsi="Arial" w:cs="Arial"/>
          <w:sz w:val="20"/>
          <w:szCs w:val="20"/>
        </w:rPr>
        <w:t xml:space="preserve"> сельсовета </w:t>
      </w:r>
    </w:p>
    <w:p w:rsidR="006E2232" w:rsidRDefault="006E2232" w:rsidP="006E2232">
      <w:pPr>
        <w:tabs>
          <w:tab w:val="left" w:pos="1327"/>
          <w:tab w:val="left" w:pos="2614"/>
        </w:tabs>
        <w:jc w:val="right"/>
        <w:rPr>
          <w:rFonts w:ascii="Arial" w:hAnsi="Arial" w:cs="Arial"/>
          <w:sz w:val="20"/>
          <w:szCs w:val="20"/>
        </w:rPr>
      </w:pPr>
      <w:proofErr w:type="spellStart"/>
      <w:r>
        <w:rPr>
          <w:rFonts w:ascii="Arial" w:hAnsi="Arial" w:cs="Arial"/>
          <w:sz w:val="20"/>
          <w:szCs w:val="20"/>
        </w:rPr>
        <w:t>Здвинского</w:t>
      </w:r>
      <w:proofErr w:type="spellEnd"/>
      <w:r>
        <w:rPr>
          <w:rFonts w:ascii="Arial" w:hAnsi="Arial" w:cs="Arial"/>
          <w:sz w:val="20"/>
          <w:szCs w:val="20"/>
        </w:rPr>
        <w:t xml:space="preserve"> района </w:t>
      </w:r>
      <w:proofErr w:type="gramStart"/>
      <w:r>
        <w:rPr>
          <w:rFonts w:ascii="Arial" w:hAnsi="Arial" w:cs="Arial"/>
          <w:sz w:val="20"/>
          <w:szCs w:val="20"/>
        </w:rPr>
        <w:t>Новосибирской</w:t>
      </w:r>
      <w:proofErr w:type="gramEnd"/>
    </w:p>
    <w:p w:rsidR="006E2232" w:rsidRDefault="006E2232" w:rsidP="006E2232">
      <w:pPr>
        <w:tabs>
          <w:tab w:val="left" w:pos="2715"/>
          <w:tab w:val="center" w:pos="4677"/>
        </w:tabs>
        <w:jc w:val="right"/>
        <w:rPr>
          <w:rFonts w:ascii="Arial" w:hAnsi="Arial" w:cs="Arial"/>
          <w:sz w:val="20"/>
          <w:szCs w:val="20"/>
        </w:rPr>
      </w:pPr>
      <w:r>
        <w:rPr>
          <w:rFonts w:ascii="Arial" w:hAnsi="Arial" w:cs="Arial"/>
          <w:sz w:val="20"/>
          <w:szCs w:val="20"/>
        </w:rPr>
        <w:t xml:space="preserve"> области за 2023 год</w:t>
      </w:r>
    </w:p>
    <w:p w:rsidR="006E2232" w:rsidRDefault="006E2232" w:rsidP="006E2232">
      <w:pPr>
        <w:ind w:left="93"/>
        <w:jc w:val="center"/>
        <w:rPr>
          <w:rFonts w:ascii="Times New Roman" w:hAnsi="Times New Roman" w:cs="Times New Roman"/>
          <w:b/>
          <w:bCs/>
          <w:sz w:val="20"/>
          <w:szCs w:val="20"/>
        </w:rPr>
      </w:pPr>
      <w:r>
        <w:rPr>
          <w:b/>
          <w:bCs/>
          <w:sz w:val="20"/>
          <w:szCs w:val="20"/>
        </w:rPr>
        <w:t>Исполнение по источникам финансирования дефицита бюджета Верх-</w:t>
      </w:r>
      <w:proofErr w:type="spellStart"/>
      <w:r>
        <w:rPr>
          <w:b/>
          <w:bCs/>
          <w:sz w:val="20"/>
          <w:szCs w:val="20"/>
        </w:rPr>
        <w:t>Урюмского</w:t>
      </w:r>
      <w:proofErr w:type="spellEnd"/>
      <w:r>
        <w:rPr>
          <w:b/>
          <w:bCs/>
          <w:sz w:val="20"/>
          <w:szCs w:val="20"/>
        </w:rPr>
        <w:t xml:space="preserve"> сельсовета </w:t>
      </w:r>
      <w:proofErr w:type="spellStart"/>
      <w:r>
        <w:rPr>
          <w:b/>
          <w:bCs/>
          <w:sz w:val="20"/>
          <w:szCs w:val="20"/>
        </w:rPr>
        <w:t>Здвинского</w:t>
      </w:r>
      <w:proofErr w:type="spellEnd"/>
      <w:r>
        <w:rPr>
          <w:b/>
          <w:bCs/>
          <w:sz w:val="20"/>
          <w:szCs w:val="20"/>
        </w:rPr>
        <w:t xml:space="preserve"> района Новосибирской области за 2023 год</w:t>
      </w:r>
    </w:p>
    <w:p w:rsidR="006E2232" w:rsidRDefault="006E2232" w:rsidP="006E2232">
      <w:pPr>
        <w:ind w:left="93"/>
        <w:jc w:val="right"/>
        <w:rPr>
          <w:b/>
          <w:bCs/>
          <w:sz w:val="20"/>
          <w:szCs w:val="20"/>
        </w:rPr>
      </w:pPr>
      <w:proofErr w:type="spellStart"/>
      <w:r>
        <w:rPr>
          <w:b/>
          <w:bCs/>
          <w:sz w:val="20"/>
          <w:szCs w:val="20"/>
        </w:rPr>
        <w:t>тыс</w:t>
      </w:r>
      <w:proofErr w:type="gramStart"/>
      <w:r>
        <w:rPr>
          <w:b/>
          <w:bCs/>
          <w:sz w:val="20"/>
          <w:szCs w:val="20"/>
        </w:rPr>
        <w:t>.р</w:t>
      </w:r>
      <w:proofErr w:type="gramEnd"/>
      <w:r>
        <w:rPr>
          <w:b/>
          <w:bCs/>
          <w:sz w:val="20"/>
          <w:szCs w:val="20"/>
        </w:rPr>
        <w:t>уб</w:t>
      </w:r>
      <w:proofErr w:type="spellEnd"/>
      <w:r>
        <w:rPr>
          <w:b/>
          <w:bCs/>
          <w:sz w:val="20"/>
          <w:szCs w:val="20"/>
        </w:rPr>
        <w:t>.</w:t>
      </w:r>
    </w:p>
    <w:tbl>
      <w:tblPr>
        <w:tblW w:w="9510" w:type="dxa"/>
        <w:tblInd w:w="93" w:type="dxa"/>
        <w:tblLayout w:type="fixed"/>
        <w:tblLook w:val="04A0" w:firstRow="1" w:lastRow="0" w:firstColumn="1" w:lastColumn="0" w:noHBand="0" w:noVBand="1"/>
      </w:tblPr>
      <w:tblGrid>
        <w:gridCol w:w="2040"/>
        <w:gridCol w:w="3784"/>
        <w:gridCol w:w="1308"/>
        <w:gridCol w:w="1133"/>
        <w:gridCol w:w="236"/>
        <w:gridCol w:w="1009"/>
      </w:tblGrid>
      <w:tr w:rsidR="006E2232" w:rsidTr="006E2232">
        <w:trPr>
          <w:trHeight w:val="1418"/>
        </w:trPr>
        <w:tc>
          <w:tcPr>
            <w:tcW w:w="2042" w:type="dxa"/>
            <w:tcBorders>
              <w:top w:val="single" w:sz="4" w:space="0" w:color="auto"/>
              <w:left w:val="single" w:sz="4" w:space="0" w:color="auto"/>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КОД</w:t>
            </w:r>
          </w:p>
        </w:tc>
        <w:tc>
          <w:tcPr>
            <w:tcW w:w="3785" w:type="dxa"/>
            <w:tcBorders>
              <w:top w:val="single" w:sz="4" w:space="0" w:color="auto"/>
              <w:left w:val="nil"/>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308" w:type="dxa"/>
            <w:tcBorders>
              <w:top w:val="single" w:sz="4" w:space="0" w:color="auto"/>
              <w:left w:val="nil"/>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Утвержденный план на 2023г.</w:t>
            </w:r>
          </w:p>
        </w:tc>
        <w:tc>
          <w:tcPr>
            <w:tcW w:w="1133" w:type="dxa"/>
            <w:tcBorders>
              <w:top w:val="single" w:sz="4" w:space="0" w:color="auto"/>
              <w:left w:val="nil"/>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Исполнение 2023г.</w:t>
            </w:r>
          </w:p>
        </w:tc>
        <w:tc>
          <w:tcPr>
            <w:tcW w:w="236" w:type="dxa"/>
            <w:noWrap/>
            <w:vAlign w:val="bottom"/>
            <w:hideMark/>
          </w:tcPr>
          <w:p w:rsidR="006E2232" w:rsidRDefault="006E2232">
            <w:pPr>
              <w:rPr>
                <w:sz w:val="20"/>
                <w:szCs w:val="20"/>
              </w:rPr>
            </w:pPr>
          </w:p>
        </w:tc>
        <w:tc>
          <w:tcPr>
            <w:tcW w:w="1009" w:type="dxa"/>
            <w:tcBorders>
              <w:top w:val="single" w:sz="4" w:space="0" w:color="auto"/>
              <w:left w:val="single" w:sz="4" w:space="0" w:color="auto"/>
              <w:bottom w:val="single" w:sz="4" w:space="0" w:color="auto"/>
              <w:right w:val="single" w:sz="4" w:space="0" w:color="auto"/>
            </w:tcBorders>
            <w:vAlign w:val="bottom"/>
            <w:hideMark/>
          </w:tcPr>
          <w:p w:rsidR="006E2232" w:rsidRDefault="006E2232">
            <w:pPr>
              <w:rPr>
                <w:rFonts w:ascii="Arial CYR" w:hAnsi="Arial CYR" w:cs="Arial CYR"/>
                <w:b/>
                <w:bCs/>
                <w:sz w:val="20"/>
                <w:szCs w:val="20"/>
              </w:rPr>
            </w:pPr>
            <w:r>
              <w:rPr>
                <w:rFonts w:ascii="Arial CYR" w:hAnsi="Arial CYR" w:cs="Arial CYR"/>
                <w:b/>
                <w:bCs/>
                <w:sz w:val="20"/>
                <w:szCs w:val="20"/>
              </w:rPr>
              <w:t>% исполнения</w:t>
            </w:r>
          </w:p>
        </w:tc>
      </w:tr>
      <w:tr w:rsidR="006E2232" w:rsidTr="006E2232">
        <w:trPr>
          <w:trHeight w:val="510"/>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 xml:space="preserve"> 01 00 00 00 00 0000 000</w:t>
            </w:r>
          </w:p>
        </w:tc>
        <w:tc>
          <w:tcPr>
            <w:tcW w:w="3785"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Источники внутреннего финансирования дефицита бюджета Верх-</w:t>
            </w:r>
            <w:proofErr w:type="spellStart"/>
            <w:r>
              <w:rPr>
                <w:b/>
                <w:bCs/>
                <w:sz w:val="20"/>
                <w:szCs w:val="20"/>
              </w:rPr>
              <w:t>Урюмского</w:t>
            </w:r>
            <w:proofErr w:type="spellEnd"/>
            <w:r>
              <w:rPr>
                <w:b/>
                <w:bCs/>
                <w:sz w:val="20"/>
                <w:szCs w:val="20"/>
              </w:rPr>
              <w:t xml:space="preserve"> сельсовета </w:t>
            </w:r>
            <w:proofErr w:type="spellStart"/>
            <w:r>
              <w:rPr>
                <w:b/>
                <w:bCs/>
                <w:sz w:val="20"/>
                <w:szCs w:val="20"/>
              </w:rPr>
              <w:t>Здвинского</w:t>
            </w:r>
            <w:proofErr w:type="spellEnd"/>
            <w:r>
              <w:rPr>
                <w:b/>
                <w:bCs/>
                <w:sz w:val="20"/>
                <w:szCs w:val="20"/>
              </w:rPr>
              <w:t xml:space="preserve"> района, в том числе:</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1944,5</w:t>
            </w:r>
          </w:p>
        </w:tc>
        <w:tc>
          <w:tcPr>
            <w:tcW w:w="1133" w:type="dxa"/>
            <w:tcBorders>
              <w:top w:val="nil"/>
              <w:left w:val="nil"/>
              <w:bottom w:val="single" w:sz="4" w:space="0" w:color="auto"/>
              <w:right w:val="single" w:sz="4" w:space="0" w:color="auto"/>
            </w:tcBorders>
            <w:vAlign w:val="center"/>
            <w:hideMark/>
          </w:tcPr>
          <w:p w:rsidR="006E2232" w:rsidRDefault="006E2232">
            <w:pPr>
              <w:jc w:val="center"/>
              <w:rPr>
                <w:sz w:val="20"/>
                <w:szCs w:val="20"/>
              </w:rPr>
            </w:pPr>
            <w:r>
              <w:rPr>
                <w:sz w:val="20"/>
                <w:szCs w:val="20"/>
              </w:rPr>
              <w:t>935,5</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center"/>
            <w:hideMark/>
          </w:tcPr>
          <w:p w:rsidR="006E2232" w:rsidRDefault="006E2232">
            <w:pPr>
              <w:jc w:val="right"/>
              <w:rPr>
                <w:rFonts w:ascii="Arial CYR" w:hAnsi="Arial CYR" w:cs="Arial CYR"/>
                <w:sz w:val="20"/>
                <w:szCs w:val="20"/>
              </w:rPr>
            </w:pPr>
            <w:r>
              <w:rPr>
                <w:rFonts w:ascii="Arial CYR" w:hAnsi="Arial CYR" w:cs="Arial CYR"/>
                <w:sz w:val="20"/>
                <w:szCs w:val="20"/>
              </w:rPr>
              <w:t>48,1</w:t>
            </w:r>
          </w:p>
        </w:tc>
      </w:tr>
      <w:tr w:rsidR="006E2232" w:rsidTr="006E2232">
        <w:trPr>
          <w:trHeight w:val="76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 xml:space="preserve"> 01 01 00 00 00 0000 000</w:t>
            </w:r>
          </w:p>
        </w:tc>
        <w:tc>
          <w:tcPr>
            <w:tcW w:w="3785"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76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01 01 00 00 00 0000 700</w:t>
            </w:r>
          </w:p>
        </w:tc>
        <w:tc>
          <w:tcPr>
            <w:tcW w:w="3785"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Размещение государственных (муниципальных) ценных бумаг, номинальная стоимость которых указана в валюте Российской Федерации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76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t xml:space="preserve"> 01 01 00 00 10 0000 710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Размещение муниципальных бумаг муниципальных образований,  номинальная стоимость которых указана в валюте Российской Федерации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76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 xml:space="preserve"> 01 01 00 00 00 0000 800</w:t>
            </w:r>
          </w:p>
        </w:tc>
        <w:tc>
          <w:tcPr>
            <w:tcW w:w="3785"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 xml:space="preserve">Погашение государственных (муниципальных) ценных бумаг, номинальная стоимость которых </w:t>
            </w:r>
            <w:r>
              <w:rPr>
                <w:b/>
                <w:bCs/>
                <w:sz w:val="20"/>
                <w:szCs w:val="20"/>
              </w:rPr>
              <w:lastRenderedPageBreak/>
              <w:t>указана в валюте Российской Федерации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lastRenderedPageBreak/>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76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lastRenderedPageBreak/>
              <w:t>01 01 00 00 10 0000 810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510"/>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01 02 00 00 00 0000 000</w:t>
            </w:r>
          </w:p>
        </w:tc>
        <w:tc>
          <w:tcPr>
            <w:tcW w:w="3785"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Кредиты кредитных организаций в валюте Российской Федерации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510"/>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01 02 00 00 00 0000 700</w:t>
            </w:r>
          </w:p>
        </w:tc>
        <w:tc>
          <w:tcPr>
            <w:tcW w:w="3785"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Получение кредитов от кредитных организаций в валюте Российской Федерации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76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t>01 02 00 00 10 0000 710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Получение кредитов от кредитных организаций муниципальными образованиями в валюте Российской Федерации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510"/>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01 02 00 00 00 0000 800</w:t>
            </w:r>
          </w:p>
        </w:tc>
        <w:tc>
          <w:tcPr>
            <w:tcW w:w="3785"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Погашение кредитов, предоставленных кредитными организациями в валюте Российской Федерации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510"/>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t xml:space="preserve"> 01 02 00 00 10 0000 810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Погашение муниципальными образованиями кредитов от кредитных организаций в валюте Российской Федерации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510"/>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01 05 00 00 00 0000 000</w:t>
            </w:r>
          </w:p>
        </w:tc>
        <w:tc>
          <w:tcPr>
            <w:tcW w:w="3785"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Изменение остатков средств на счетах по учету средств бюджета</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1944,5</w:t>
            </w:r>
          </w:p>
        </w:tc>
        <w:tc>
          <w:tcPr>
            <w:tcW w:w="1133" w:type="dxa"/>
            <w:tcBorders>
              <w:top w:val="nil"/>
              <w:left w:val="nil"/>
              <w:bottom w:val="single" w:sz="4" w:space="0" w:color="auto"/>
              <w:right w:val="single" w:sz="4" w:space="0" w:color="auto"/>
            </w:tcBorders>
            <w:vAlign w:val="center"/>
            <w:hideMark/>
          </w:tcPr>
          <w:p w:rsidR="006E2232" w:rsidRDefault="006E2232">
            <w:pPr>
              <w:jc w:val="center"/>
              <w:rPr>
                <w:sz w:val="20"/>
                <w:szCs w:val="20"/>
              </w:rPr>
            </w:pPr>
            <w:r>
              <w:rPr>
                <w:sz w:val="20"/>
                <w:szCs w:val="20"/>
              </w:rPr>
              <w:t>935,5</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sz w:val="20"/>
                <w:szCs w:val="20"/>
              </w:rPr>
            </w:pPr>
            <w:r>
              <w:rPr>
                <w:sz w:val="20"/>
                <w:szCs w:val="20"/>
              </w:rPr>
              <w:t>48,1</w:t>
            </w:r>
          </w:p>
        </w:tc>
      </w:tr>
      <w:tr w:rsidR="006E2232" w:rsidTr="006E2232">
        <w:trPr>
          <w:trHeight w:val="25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01 05 00 00 00 0000 500</w:t>
            </w:r>
          </w:p>
        </w:tc>
        <w:tc>
          <w:tcPr>
            <w:tcW w:w="3785"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Увеличение остатков средств бюджетов</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-14662,7</w:t>
            </w:r>
          </w:p>
        </w:tc>
        <w:tc>
          <w:tcPr>
            <w:tcW w:w="1133" w:type="dxa"/>
            <w:tcBorders>
              <w:top w:val="nil"/>
              <w:left w:val="nil"/>
              <w:bottom w:val="single" w:sz="4" w:space="0" w:color="auto"/>
              <w:right w:val="single" w:sz="4" w:space="0" w:color="auto"/>
            </w:tcBorders>
            <w:vAlign w:val="center"/>
            <w:hideMark/>
          </w:tcPr>
          <w:p w:rsidR="006E2232" w:rsidRDefault="006E2232">
            <w:pPr>
              <w:jc w:val="center"/>
              <w:rPr>
                <w:sz w:val="20"/>
                <w:szCs w:val="20"/>
              </w:rPr>
            </w:pPr>
            <w:r>
              <w:rPr>
                <w:sz w:val="20"/>
                <w:szCs w:val="20"/>
              </w:rPr>
              <w:t>-14777,8</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sz w:val="20"/>
                <w:szCs w:val="20"/>
              </w:rPr>
            </w:pPr>
            <w:r>
              <w:rPr>
                <w:sz w:val="20"/>
                <w:szCs w:val="20"/>
              </w:rPr>
              <w:t>100,8</w:t>
            </w:r>
          </w:p>
        </w:tc>
      </w:tr>
      <w:tr w:rsidR="006E2232" w:rsidTr="006E2232">
        <w:trPr>
          <w:trHeight w:val="25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t>01 05 02 00 00 0000 500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Увеличение прочих остатков средств бюджетов</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-14662,7</w:t>
            </w:r>
          </w:p>
        </w:tc>
        <w:tc>
          <w:tcPr>
            <w:tcW w:w="1133" w:type="dxa"/>
            <w:tcBorders>
              <w:top w:val="nil"/>
              <w:left w:val="nil"/>
              <w:bottom w:val="single" w:sz="4" w:space="0" w:color="auto"/>
              <w:right w:val="single" w:sz="4" w:space="0" w:color="auto"/>
            </w:tcBorders>
            <w:vAlign w:val="center"/>
            <w:hideMark/>
          </w:tcPr>
          <w:p w:rsidR="006E2232" w:rsidRDefault="006E2232">
            <w:pPr>
              <w:jc w:val="center"/>
              <w:rPr>
                <w:sz w:val="20"/>
                <w:szCs w:val="20"/>
              </w:rPr>
            </w:pPr>
            <w:r>
              <w:rPr>
                <w:sz w:val="20"/>
                <w:szCs w:val="20"/>
              </w:rPr>
              <w:t>-14777,8</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sz w:val="20"/>
                <w:szCs w:val="20"/>
              </w:rPr>
            </w:pPr>
            <w:r>
              <w:rPr>
                <w:sz w:val="20"/>
                <w:szCs w:val="20"/>
              </w:rPr>
              <w:t>100,8</w:t>
            </w:r>
          </w:p>
        </w:tc>
      </w:tr>
      <w:tr w:rsidR="006E2232" w:rsidTr="006E2232">
        <w:trPr>
          <w:trHeight w:val="25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t>01 05 02 01 00 0000 510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Увеличение прочих остатков денежных средств бюджетов</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-14662,7</w:t>
            </w:r>
          </w:p>
        </w:tc>
        <w:tc>
          <w:tcPr>
            <w:tcW w:w="1133" w:type="dxa"/>
            <w:tcBorders>
              <w:top w:val="nil"/>
              <w:left w:val="nil"/>
              <w:bottom w:val="single" w:sz="4" w:space="0" w:color="auto"/>
              <w:right w:val="single" w:sz="4" w:space="0" w:color="auto"/>
            </w:tcBorders>
            <w:vAlign w:val="center"/>
            <w:hideMark/>
          </w:tcPr>
          <w:p w:rsidR="006E2232" w:rsidRDefault="006E2232">
            <w:pPr>
              <w:jc w:val="center"/>
              <w:rPr>
                <w:sz w:val="20"/>
                <w:szCs w:val="20"/>
              </w:rPr>
            </w:pPr>
            <w:r>
              <w:rPr>
                <w:sz w:val="20"/>
                <w:szCs w:val="20"/>
              </w:rPr>
              <w:t>-14777,8</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sz w:val="20"/>
                <w:szCs w:val="20"/>
              </w:rPr>
            </w:pPr>
            <w:r>
              <w:rPr>
                <w:sz w:val="20"/>
                <w:szCs w:val="20"/>
              </w:rPr>
              <w:t>100,8</w:t>
            </w:r>
          </w:p>
        </w:tc>
      </w:tr>
      <w:tr w:rsidR="006E2232" w:rsidTr="006E2232">
        <w:trPr>
          <w:trHeight w:val="510"/>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t>01 05 02 01 10 0000 510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Увеличение прочих остатков денежных средств бюджетов муниципальных образований</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-14662,7</w:t>
            </w:r>
          </w:p>
        </w:tc>
        <w:tc>
          <w:tcPr>
            <w:tcW w:w="1133" w:type="dxa"/>
            <w:tcBorders>
              <w:top w:val="nil"/>
              <w:left w:val="nil"/>
              <w:bottom w:val="single" w:sz="4" w:space="0" w:color="auto"/>
              <w:right w:val="single" w:sz="4" w:space="0" w:color="auto"/>
            </w:tcBorders>
            <w:vAlign w:val="center"/>
            <w:hideMark/>
          </w:tcPr>
          <w:p w:rsidR="006E2232" w:rsidRDefault="006E2232">
            <w:pPr>
              <w:jc w:val="center"/>
              <w:rPr>
                <w:sz w:val="20"/>
                <w:szCs w:val="20"/>
              </w:rPr>
            </w:pPr>
            <w:r>
              <w:rPr>
                <w:sz w:val="20"/>
                <w:szCs w:val="20"/>
              </w:rPr>
              <w:t>-14777,8</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sz w:val="20"/>
                <w:szCs w:val="20"/>
              </w:rPr>
            </w:pPr>
            <w:r>
              <w:rPr>
                <w:sz w:val="20"/>
                <w:szCs w:val="20"/>
              </w:rPr>
              <w:t>100,8</w:t>
            </w:r>
          </w:p>
        </w:tc>
      </w:tr>
      <w:tr w:rsidR="006E2232" w:rsidTr="006E2232">
        <w:trPr>
          <w:trHeight w:val="25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01 05 00 00 00 0000 600</w:t>
            </w:r>
          </w:p>
        </w:tc>
        <w:tc>
          <w:tcPr>
            <w:tcW w:w="3785"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Уменьшение остатков средств бюджетов</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16607,2</w:t>
            </w:r>
          </w:p>
        </w:tc>
        <w:tc>
          <w:tcPr>
            <w:tcW w:w="1133" w:type="dxa"/>
            <w:tcBorders>
              <w:top w:val="nil"/>
              <w:left w:val="nil"/>
              <w:bottom w:val="single" w:sz="4" w:space="0" w:color="auto"/>
              <w:right w:val="single" w:sz="4" w:space="0" w:color="auto"/>
            </w:tcBorders>
            <w:vAlign w:val="center"/>
            <w:hideMark/>
          </w:tcPr>
          <w:p w:rsidR="006E2232" w:rsidRDefault="006E2232">
            <w:pPr>
              <w:jc w:val="center"/>
              <w:rPr>
                <w:sz w:val="20"/>
                <w:szCs w:val="20"/>
              </w:rPr>
            </w:pPr>
            <w:r>
              <w:rPr>
                <w:sz w:val="20"/>
                <w:szCs w:val="20"/>
              </w:rPr>
              <w:t>15713,3</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sz w:val="20"/>
                <w:szCs w:val="20"/>
              </w:rPr>
            </w:pPr>
            <w:r>
              <w:rPr>
                <w:sz w:val="20"/>
                <w:szCs w:val="20"/>
              </w:rPr>
              <w:t>94,6</w:t>
            </w:r>
          </w:p>
        </w:tc>
      </w:tr>
      <w:tr w:rsidR="006E2232" w:rsidTr="006E2232">
        <w:trPr>
          <w:trHeight w:val="25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t>01 05 02 00 00 0000 600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Уменьшение прочих остатков средств бюджетов</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16607,2</w:t>
            </w:r>
          </w:p>
        </w:tc>
        <w:tc>
          <w:tcPr>
            <w:tcW w:w="1133" w:type="dxa"/>
            <w:tcBorders>
              <w:top w:val="nil"/>
              <w:left w:val="nil"/>
              <w:bottom w:val="single" w:sz="4" w:space="0" w:color="auto"/>
              <w:right w:val="single" w:sz="4" w:space="0" w:color="auto"/>
            </w:tcBorders>
            <w:vAlign w:val="center"/>
            <w:hideMark/>
          </w:tcPr>
          <w:p w:rsidR="006E2232" w:rsidRDefault="006E2232">
            <w:pPr>
              <w:jc w:val="center"/>
              <w:rPr>
                <w:sz w:val="20"/>
                <w:szCs w:val="20"/>
              </w:rPr>
            </w:pPr>
            <w:r>
              <w:rPr>
                <w:sz w:val="20"/>
                <w:szCs w:val="20"/>
              </w:rPr>
              <w:t>15713,3</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sz w:val="20"/>
                <w:szCs w:val="20"/>
              </w:rPr>
            </w:pPr>
            <w:r>
              <w:rPr>
                <w:sz w:val="20"/>
                <w:szCs w:val="20"/>
              </w:rPr>
              <w:t>94,6</w:t>
            </w:r>
          </w:p>
        </w:tc>
      </w:tr>
      <w:tr w:rsidR="006E2232" w:rsidTr="006E2232">
        <w:trPr>
          <w:trHeight w:val="25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t xml:space="preserve"> 01 05 02 01 00 0000 610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Уменьшение прочих остатков денежных средств бюджетов</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16607,2</w:t>
            </w:r>
          </w:p>
        </w:tc>
        <w:tc>
          <w:tcPr>
            <w:tcW w:w="1133" w:type="dxa"/>
            <w:tcBorders>
              <w:top w:val="nil"/>
              <w:left w:val="nil"/>
              <w:bottom w:val="single" w:sz="4" w:space="0" w:color="auto"/>
              <w:right w:val="single" w:sz="4" w:space="0" w:color="auto"/>
            </w:tcBorders>
            <w:vAlign w:val="center"/>
            <w:hideMark/>
          </w:tcPr>
          <w:p w:rsidR="006E2232" w:rsidRDefault="006E2232">
            <w:pPr>
              <w:jc w:val="center"/>
              <w:rPr>
                <w:sz w:val="20"/>
                <w:szCs w:val="20"/>
              </w:rPr>
            </w:pPr>
            <w:r>
              <w:rPr>
                <w:sz w:val="20"/>
                <w:szCs w:val="20"/>
              </w:rPr>
              <w:t>15713,3</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sz w:val="20"/>
                <w:szCs w:val="20"/>
              </w:rPr>
            </w:pPr>
            <w:r>
              <w:rPr>
                <w:sz w:val="20"/>
                <w:szCs w:val="20"/>
              </w:rPr>
              <w:t>94,6</w:t>
            </w:r>
          </w:p>
        </w:tc>
      </w:tr>
      <w:tr w:rsidR="006E2232" w:rsidTr="006E2232">
        <w:trPr>
          <w:trHeight w:val="510"/>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t>01 05 02 01 10 0000 610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Уменьшение прочих остатков денежных средств бюджетов муниципальных образований</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16607,2</w:t>
            </w:r>
          </w:p>
        </w:tc>
        <w:tc>
          <w:tcPr>
            <w:tcW w:w="1133" w:type="dxa"/>
            <w:tcBorders>
              <w:top w:val="nil"/>
              <w:left w:val="nil"/>
              <w:bottom w:val="single" w:sz="4" w:space="0" w:color="auto"/>
              <w:right w:val="single" w:sz="4" w:space="0" w:color="auto"/>
            </w:tcBorders>
            <w:vAlign w:val="center"/>
            <w:hideMark/>
          </w:tcPr>
          <w:p w:rsidR="006E2232" w:rsidRDefault="006E2232">
            <w:pPr>
              <w:jc w:val="center"/>
              <w:rPr>
                <w:sz w:val="20"/>
                <w:szCs w:val="20"/>
              </w:rPr>
            </w:pPr>
            <w:r>
              <w:rPr>
                <w:sz w:val="20"/>
                <w:szCs w:val="20"/>
              </w:rPr>
              <w:t>15713,3</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center"/>
            <w:hideMark/>
          </w:tcPr>
          <w:p w:rsidR="006E2232" w:rsidRDefault="006E2232">
            <w:pPr>
              <w:jc w:val="center"/>
              <w:rPr>
                <w:sz w:val="20"/>
                <w:szCs w:val="20"/>
              </w:rPr>
            </w:pPr>
            <w:r>
              <w:rPr>
                <w:sz w:val="20"/>
                <w:szCs w:val="20"/>
              </w:rPr>
              <w:t>94,6</w:t>
            </w:r>
          </w:p>
        </w:tc>
      </w:tr>
      <w:tr w:rsidR="006E2232" w:rsidTr="006E2232">
        <w:trPr>
          <w:trHeight w:val="510"/>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lastRenderedPageBreak/>
              <w:t>01 06 00 00 00 0000 000</w:t>
            </w:r>
          </w:p>
        </w:tc>
        <w:tc>
          <w:tcPr>
            <w:tcW w:w="3785"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Иные источники внутреннего финансирования дефицитов бюджетов</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510"/>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01 06 01 00 00 0000 000</w:t>
            </w:r>
          </w:p>
        </w:tc>
        <w:tc>
          <w:tcPr>
            <w:tcW w:w="3785"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Акции и иные формы участия в капитале, находящиеся в государственной и муниципальной собственности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76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t>01 06 01 00 00 0000 630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510"/>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t>01 06 01 00 10 0000 630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xml:space="preserve">Средства от продажи акций и иных форм участия в капитале, находящихся в муниципальной собственности </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510"/>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 xml:space="preserve"> 01 06 04 00 00 0000 000</w:t>
            </w:r>
          </w:p>
        </w:tc>
        <w:tc>
          <w:tcPr>
            <w:tcW w:w="3785"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Исполнение государственных и муниципальных гарантий в валюте Российской Федерации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127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t>01 06 04 00 00 0000 800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127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t xml:space="preserve"> 01 06 04 00 10 0000 810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510"/>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01 06 05 00 00 0000 000</w:t>
            </w:r>
          </w:p>
        </w:tc>
        <w:tc>
          <w:tcPr>
            <w:tcW w:w="3785"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Бюджетные кредиты, предоставленные внутри страны в валюте Российской Федерации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510"/>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t>01 06 05 00 00 0000 600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Возврат бюджетных кредитов, предоставленных внутри страны в валюте Российской Федерации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76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t>01 06 05 01 10 0000 640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1020"/>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t>01 06 05 02 10 0000 640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xml:space="preserve">Возврат бюджетных кредитов, предоставленных другим бюджетам бюджетной системы Российской Федерации из бюджетов муниципальных </w:t>
            </w:r>
            <w:r>
              <w:rPr>
                <w:sz w:val="20"/>
                <w:szCs w:val="20"/>
              </w:rPr>
              <w:lastRenderedPageBreak/>
              <w:t>образований и в валюте Российской Федерации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lastRenderedPageBreak/>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510"/>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lastRenderedPageBreak/>
              <w:t xml:space="preserve"> 01 06 05 00 00 0000 500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Предоставление бюджетных кредитов внутри страны в валюте Российской Федерации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76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t>01 06 05 01 10 0000 540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Предоставление бюджетных кредитов юридическим лицам из бюджетов муниципальных образований в валюте Российской Федерации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76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sz w:val="20"/>
                <w:szCs w:val="20"/>
              </w:rPr>
            </w:pPr>
            <w:r>
              <w:rPr>
                <w:sz w:val="20"/>
                <w:szCs w:val="20"/>
              </w:rPr>
              <w:t>01 06 05 02 10 0000 540</w:t>
            </w:r>
          </w:p>
        </w:tc>
        <w:tc>
          <w:tcPr>
            <w:tcW w:w="3785"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255"/>
        </w:trPr>
        <w:tc>
          <w:tcPr>
            <w:tcW w:w="2042" w:type="dxa"/>
            <w:tcBorders>
              <w:top w:val="nil"/>
              <w:left w:val="single" w:sz="4" w:space="0" w:color="auto"/>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 </w:t>
            </w:r>
          </w:p>
        </w:tc>
        <w:tc>
          <w:tcPr>
            <w:tcW w:w="3785"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 </w:t>
            </w:r>
          </w:p>
        </w:tc>
        <w:tc>
          <w:tcPr>
            <w:tcW w:w="1308" w:type="dxa"/>
            <w:tcBorders>
              <w:top w:val="nil"/>
              <w:left w:val="nil"/>
              <w:bottom w:val="single" w:sz="4" w:space="0" w:color="auto"/>
              <w:right w:val="single" w:sz="4" w:space="0" w:color="auto"/>
            </w:tcBorders>
            <w:vAlign w:val="center"/>
            <w:hideMark/>
          </w:tcPr>
          <w:p w:rsidR="006E2232" w:rsidRDefault="006E2232">
            <w:pPr>
              <w:jc w:val="both"/>
              <w:rPr>
                <w:sz w:val="20"/>
                <w:szCs w:val="20"/>
              </w:rPr>
            </w:pPr>
            <w:r>
              <w:rPr>
                <w:sz w:val="20"/>
                <w:szCs w:val="20"/>
              </w:rPr>
              <w:t> </w:t>
            </w:r>
          </w:p>
        </w:tc>
        <w:tc>
          <w:tcPr>
            <w:tcW w:w="1133" w:type="dxa"/>
            <w:tcBorders>
              <w:top w:val="nil"/>
              <w:left w:val="nil"/>
              <w:bottom w:val="single" w:sz="4" w:space="0" w:color="auto"/>
              <w:right w:val="single" w:sz="4" w:space="0" w:color="auto"/>
            </w:tcBorders>
            <w:vAlign w:val="center"/>
            <w:hideMark/>
          </w:tcPr>
          <w:p w:rsidR="006E2232" w:rsidRDefault="006E2232">
            <w:pPr>
              <w:jc w:val="both"/>
              <w:rPr>
                <w:b/>
                <w:bCs/>
                <w:sz w:val="20"/>
                <w:szCs w:val="20"/>
              </w:rPr>
            </w:pPr>
            <w:r>
              <w:rPr>
                <w:b/>
                <w:bCs/>
                <w:sz w:val="20"/>
                <w:szCs w:val="20"/>
              </w:rPr>
              <w:t> </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rPr>
                <w:rFonts w:ascii="Arial CYR" w:hAnsi="Arial CYR" w:cs="Arial CYR"/>
                <w:sz w:val="20"/>
                <w:szCs w:val="20"/>
              </w:rPr>
            </w:pPr>
            <w:r>
              <w:rPr>
                <w:rFonts w:ascii="Arial CYR" w:hAnsi="Arial CYR" w:cs="Arial CYR"/>
                <w:sz w:val="20"/>
                <w:szCs w:val="20"/>
              </w:rPr>
              <w:t> </w:t>
            </w:r>
          </w:p>
        </w:tc>
      </w:tr>
      <w:tr w:rsidR="006E2232" w:rsidTr="006E2232">
        <w:trPr>
          <w:trHeight w:val="255"/>
        </w:trPr>
        <w:tc>
          <w:tcPr>
            <w:tcW w:w="5827" w:type="dxa"/>
            <w:gridSpan w:val="2"/>
            <w:tcBorders>
              <w:top w:val="single" w:sz="4" w:space="0" w:color="auto"/>
              <w:left w:val="single" w:sz="4" w:space="0" w:color="auto"/>
              <w:bottom w:val="single" w:sz="4" w:space="0" w:color="auto"/>
              <w:right w:val="single" w:sz="4" w:space="0" w:color="000000"/>
            </w:tcBorders>
            <w:vAlign w:val="center"/>
            <w:hideMark/>
          </w:tcPr>
          <w:p w:rsidR="006E2232" w:rsidRDefault="006E2232">
            <w:pPr>
              <w:jc w:val="center"/>
              <w:rPr>
                <w:b/>
                <w:bCs/>
                <w:sz w:val="20"/>
                <w:szCs w:val="20"/>
              </w:rPr>
            </w:pPr>
            <w:r>
              <w:rPr>
                <w:b/>
                <w:bCs/>
                <w:sz w:val="20"/>
                <w:szCs w:val="20"/>
              </w:rPr>
              <w:t>ИТОГО:</w:t>
            </w:r>
          </w:p>
        </w:tc>
        <w:tc>
          <w:tcPr>
            <w:tcW w:w="1308" w:type="dxa"/>
            <w:tcBorders>
              <w:top w:val="nil"/>
              <w:left w:val="nil"/>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1944,5</w:t>
            </w:r>
          </w:p>
        </w:tc>
        <w:tc>
          <w:tcPr>
            <w:tcW w:w="1133" w:type="dxa"/>
            <w:tcBorders>
              <w:top w:val="nil"/>
              <w:left w:val="nil"/>
              <w:bottom w:val="single" w:sz="4" w:space="0" w:color="auto"/>
              <w:right w:val="single" w:sz="4" w:space="0" w:color="auto"/>
            </w:tcBorders>
            <w:vAlign w:val="center"/>
            <w:hideMark/>
          </w:tcPr>
          <w:p w:rsidR="006E2232" w:rsidRDefault="006E2232">
            <w:pPr>
              <w:jc w:val="center"/>
              <w:rPr>
                <w:b/>
                <w:bCs/>
                <w:sz w:val="20"/>
                <w:szCs w:val="20"/>
              </w:rPr>
            </w:pPr>
            <w:r>
              <w:rPr>
                <w:b/>
                <w:bCs/>
                <w:sz w:val="20"/>
                <w:szCs w:val="20"/>
              </w:rPr>
              <w:t>935,5</w:t>
            </w:r>
          </w:p>
        </w:tc>
        <w:tc>
          <w:tcPr>
            <w:tcW w:w="236" w:type="dxa"/>
            <w:noWrap/>
            <w:vAlign w:val="bottom"/>
            <w:hideMark/>
          </w:tcPr>
          <w:p w:rsidR="006E2232" w:rsidRDefault="006E2232">
            <w:pPr>
              <w:rPr>
                <w:sz w:val="20"/>
                <w:szCs w:val="20"/>
              </w:rPr>
            </w:pPr>
          </w:p>
        </w:tc>
        <w:tc>
          <w:tcPr>
            <w:tcW w:w="1009" w:type="dxa"/>
            <w:tcBorders>
              <w:top w:val="nil"/>
              <w:left w:val="single" w:sz="4" w:space="0" w:color="auto"/>
              <w:bottom w:val="single" w:sz="4" w:space="0" w:color="auto"/>
              <w:right w:val="single" w:sz="4" w:space="0" w:color="auto"/>
            </w:tcBorders>
            <w:noWrap/>
            <w:vAlign w:val="bottom"/>
            <w:hideMark/>
          </w:tcPr>
          <w:p w:rsidR="006E2232" w:rsidRDefault="006E2232">
            <w:pPr>
              <w:jc w:val="right"/>
              <w:rPr>
                <w:rFonts w:ascii="Arial CYR" w:hAnsi="Arial CYR" w:cs="Arial CYR"/>
                <w:sz w:val="18"/>
                <w:szCs w:val="18"/>
              </w:rPr>
            </w:pPr>
            <w:r>
              <w:rPr>
                <w:rFonts w:ascii="Arial CYR" w:hAnsi="Arial CYR" w:cs="Arial CYR"/>
                <w:sz w:val="18"/>
                <w:szCs w:val="18"/>
              </w:rPr>
              <w:t>48,1</w:t>
            </w:r>
          </w:p>
        </w:tc>
      </w:tr>
    </w:tbl>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F6A" w:rsidRDefault="00CE5F6A">
      <w:pPr>
        <w:spacing w:after="0" w:line="240" w:lineRule="auto"/>
      </w:pPr>
      <w:r>
        <w:separator/>
      </w:r>
    </w:p>
  </w:endnote>
  <w:endnote w:type="continuationSeparator" w:id="0">
    <w:p w:rsidR="00CE5F6A" w:rsidRDefault="00CE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F6A" w:rsidRDefault="00CE5F6A">
      <w:pPr>
        <w:spacing w:after="0" w:line="240" w:lineRule="auto"/>
      </w:pPr>
      <w:r>
        <w:separator/>
      </w:r>
    </w:p>
  </w:footnote>
  <w:footnote w:type="continuationSeparator" w:id="0">
    <w:p w:rsidR="00CE5F6A" w:rsidRDefault="00CE5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A133B9" w:rsidRDefault="00A133B9">
        <w:pPr>
          <w:pStyle w:val="a6"/>
          <w:jc w:val="right"/>
        </w:pPr>
        <w:r>
          <w:fldChar w:fldCharType="begin"/>
        </w:r>
        <w:r>
          <w:instrText>PAGE   \* MERGEFORMAT</w:instrText>
        </w:r>
        <w:r>
          <w:fldChar w:fldCharType="separate"/>
        </w:r>
        <w:r w:rsidR="006E2232">
          <w:rPr>
            <w:noProof/>
          </w:rPr>
          <w:t>1</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0DDA195D"/>
    <w:multiLevelType w:val="hybridMultilevel"/>
    <w:tmpl w:val="7D324E0E"/>
    <w:lvl w:ilvl="0" w:tplc="0419000F">
      <w:start w:val="1"/>
      <w:numFmt w:val="decimal"/>
      <w:lvlText w:val="%1."/>
      <w:lvlJc w:val="left"/>
      <w:pPr>
        <w:tabs>
          <w:tab w:val="num" w:pos="720"/>
        </w:tabs>
        <w:ind w:left="720" w:hanging="360"/>
      </w:pPr>
    </w:lvl>
    <w:lvl w:ilvl="1" w:tplc="FC863B14">
      <w:start w:val="1"/>
      <w:numFmt w:val="decimal"/>
      <w:lvlText w:val="%2."/>
      <w:lvlJc w:val="left"/>
      <w:pPr>
        <w:tabs>
          <w:tab w:val="num" w:pos="1080"/>
        </w:tabs>
        <w:ind w:left="108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167FF0"/>
    <w:rsid w:val="00193EAB"/>
    <w:rsid w:val="001D063F"/>
    <w:rsid w:val="001D58F8"/>
    <w:rsid w:val="001E0DFC"/>
    <w:rsid w:val="001F224A"/>
    <w:rsid w:val="0023362E"/>
    <w:rsid w:val="002B2DA0"/>
    <w:rsid w:val="00380877"/>
    <w:rsid w:val="003B02DA"/>
    <w:rsid w:val="004230A9"/>
    <w:rsid w:val="00456C30"/>
    <w:rsid w:val="004940F9"/>
    <w:rsid w:val="004A60F0"/>
    <w:rsid w:val="005E2CB3"/>
    <w:rsid w:val="0066315A"/>
    <w:rsid w:val="006D721F"/>
    <w:rsid w:val="006E2232"/>
    <w:rsid w:val="00784D73"/>
    <w:rsid w:val="007901E5"/>
    <w:rsid w:val="007A289D"/>
    <w:rsid w:val="00804745"/>
    <w:rsid w:val="00865601"/>
    <w:rsid w:val="008C0612"/>
    <w:rsid w:val="008C57BC"/>
    <w:rsid w:val="008D7996"/>
    <w:rsid w:val="008E24D0"/>
    <w:rsid w:val="00983E1C"/>
    <w:rsid w:val="00A133B9"/>
    <w:rsid w:val="00A46218"/>
    <w:rsid w:val="00A74EEE"/>
    <w:rsid w:val="00AB4815"/>
    <w:rsid w:val="00AD3048"/>
    <w:rsid w:val="00B44FA8"/>
    <w:rsid w:val="00C53D86"/>
    <w:rsid w:val="00C55194"/>
    <w:rsid w:val="00C65FEC"/>
    <w:rsid w:val="00CE5F6A"/>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paragraph" w:styleId="af">
    <w:name w:val="Body Text Indent"/>
    <w:basedOn w:val="a0"/>
    <w:link w:val="af0"/>
    <w:semiHidden/>
    <w:unhideWhenUsed/>
    <w:rsid w:val="006E2232"/>
    <w:pPr>
      <w:spacing w:after="120"/>
      <w:ind w:left="283"/>
    </w:pPr>
  </w:style>
  <w:style w:type="character" w:customStyle="1" w:styleId="af0">
    <w:name w:val="Основной текст с отступом Знак"/>
    <w:basedOn w:val="a1"/>
    <w:link w:val="af"/>
    <w:semiHidden/>
    <w:rsid w:val="006E2232"/>
    <w:rPr>
      <w:rFonts w:eastAsiaTheme="minorEastAsia"/>
      <w:lang w:eastAsia="ru-RU"/>
    </w:rPr>
  </w:style>
  <w:style w:type="character" w:styleId="af1">
    <w:name w:val="Hyperlink"/>
    <w:uiPriority w:val="99"/>
    <w:semiHidden/>
    <w:unhideWhenUsed/>
    <w:rsid w:val="006E2232"/>
    <w:rPr>
      <w:color w:val="0000FF"/>
      <w:u w:val="single"/>
    </w:rPr>
  </w:style>
  <w:style w:type="character" w:styleId="af2">
    <w:name w:val="FollowedHyperlink"/>
    <w:uiPriority w:val="99"/>
    <w:semiHidden/>
    <w:unhideWhenUsed/>
    <w:rsid w:val="006E2232"/>
    <w:rPr>
      <w:color w:val="800080"/>
      <w:u w:val="single"/>
    </w:rPr>
  </w:style>
  <w:style w:type="paragraph" w:customStyle="1" w:styleId="xl65">
    <w:name w:val="xl65"/>
    <w:basedOn w:val="a0"/>
    <w:rsid w:val="006E223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a0"/>
    <w:rsid w:val="006E223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0"/>
    <w:rsid w:val="006E223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0"/>
    <w:rsid w:val="006E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9">
    <w:name w:val="xl69"/>
    <w:basedOn w:val="a0"/>
    <w:rsid w:val="006E22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a0"/>
    <w:rsid w:val="006E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0"/>
    <w:rsid w:val="006E223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rsid w:val="006E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0"/>
    <w:rsid w:val="006E223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0"/>
    <w:rsid w:val="006E223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6E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6">
    <w:name w:val="xl76"/>
    <w:basedOn w:val="a0"/>
    <w:rsid w:val="006E22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7">
    <w:name w:val="xl77"/>
    <w:basedOn w:val="a0"/>
    <w:rsid w:val="006E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a0"/>
    <w:rsid w:val="006E223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a0"/>
    <w:rsid w:val="006E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0">
    <w:name w:val="xl80"/>
    <w:basedOn w:val="a0"/>
    <w:rsid w:val="006E223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0"/>
    <w:rsid w:val="006E223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a0"/>
    <w:rsid w:val="006E223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rsid w:val="006E223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6E223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rsid w:val="006E223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rsid w:val="006E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6E223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rsid w:val="006E223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6E223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paragraph" w:styleId="af">
    <w:name w:val="Body Text Indent"/>
    <w:basedOn w:val="a0"/>
    <w:link w:val="af0"/>
    <w:semiHidden/>
    <w:unhideWhenUsed/>
    <w:rsid w:val="006E2232"/>
    <w:pPr>
      <w:spacing w:after="120"/>
      <w:ind w:left="283"/>
    </w:pPr>
  </w:style>
  <w:style w:type="character" w:customStyle="1" w:styleId="af0">
    <w:name w:val="Основной текст с отступом Знак"/>
    <w:basedOn w:val="a1"/>
    <w:link w:val="af"/>
    <w:semiHidden/>
    <w:rsid w:val="006E2232"/>
    <w:rPr>
      <w:rFonts w:eastAsiaTheme="minorEastAsia"/>
      <w:lang w:eastAsia="ru-RU"/>
    </w:rPr>
  </w:style>
  <w:style w:type="character" w:styleId="af1">
    <w:name w:val="Hyperlink"/>
    <w:uiPriority w:val="99"/>
    <w:semiHidden/>
    <w:unhideWhenUsed/>
    <w:rsid w:val="006E2232"/>
    <w:rPr>
      <w:color w:val="0000FF"/>
      <w:u w:val="single"/>
    </w:rPr>
  </w:style>
  <w:style w:type="character" w:styleId="af2">
    <w:name w:val="FollowedHyperlink"/>
    <w:uiPriority w:val="99"/>
    <w:semiHidden/>
    <w:unhideWhenUsed/>
    <w:rsid w:val="006E2232"/>
    <w:rPr>
      <w:color w:val="800080"/>
      <w:u w:val="single"/>
    </w:rPr>
  </w:style>
  <w:style w:type="paragraph" w:customStyle="1" w:styleId="xl65">
    <w:name w:val="xl65"/>
    <w:basedOn w:val="a0"/>
    <w:rsid w:val="006E223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a0"/>
    <w:rsid w:val="006E223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0"/>
    <w:rsid w:val="006E223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0"/>
    <w:rsid w:val="006E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9">
    <w:name w:val="xl69"/>
    <w:basedOn w:val="a0"/>
    <w:rsid w:val="006E22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a0"/>
    <w:rsid w:val="006E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0"/>
    <w:rsid w:val="006E223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rsid w:val="006E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0"/>
    <w:rsid w:val="006E223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0"/>
    <w:rsid w:val="006E223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6E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6">
    <w:name w:val="xl76"/>
    <w:basedOn w:val="a0"/>
    <w:rsid w:val="006E22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7">
    <w:name w:val="xl77"/>
    <w:basedOn w:val="a0"/>
    <w:rsid w:val="006E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a0"/>
    <w:rsid w:val="006E223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a0"/>
    <w:rsid w:val="006E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0">
    <w:name w:val="xl80"/>
    <w:basedOn w:val="a0"/>
    <w:rsid w:val="006E223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0"/>
    <w:rsid w:val="006E223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a0"/>
    <w:rsid w:val="006E223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rsid w:val="006E223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6E223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rsid w:val="006E223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rsid w:val="006E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6E223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rsid w:val="006E223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6E223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1460417879">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50</Pages>
  <Words>9751</Words>
  <Characters>55582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45</cp:revision>
  <cp:lastPrinted>2022-08-16T08:28:00Z</cp:lastPrinted>
  <dcterms:created xsi:type="dcterms:W3CDTF">2017-01-19T03:28:00Z</dcterms:created>
  <dcterms:modified xsi:type="dcterms:W3CDTF">2024-04-26T03:49:00Z</dcterms:modified>
</cp:coreProperties>
</file>