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A3275"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561AAA">
        <w:rPr>
          <w:rFonts w:ascii="Times New Roman" w:hAnsi="Times New Roman" w:cs="Times New Roman"/>
          <w:szCs w:val="28"/>
        </w:rPr>
        <w:t>28</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561AAA">
        <w:rPr>
          <w:rFonts w:ascii="Times New Roman" w:hAnsi="Times New Roman" w:cs="Times New Roman"/>
          <w:szCs w:val="28"/>
        </w:rPr>
        <w:t>марта</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561AAA">
        <w:rPr>
          <w:rFonts w:ascii="Times New Roman" w:hAnsi="Times New Roman" w:cs="Times New Roman"/>
          <w:szCs w:val="28"/>
        </w:rPr>
        <w:t>5</w:t>
      </w:r>
    </w:p>
    <w:p w:rsidR="00561AAA" w:rsidRDefault="00561AAA" w:rsidP="003B02DA">
      <w:pPr>
        <w:rPr>
          <w:rFonts w:ascii="Times New Roman" w:hAnsi="Times New Roman" w:cs="Times New Roman"/>
          <w:szCs w:val="28"/>
        </w:rPr>
      </w:pPr>
    </w:p>
    <w:p w:rsidR="00561AAA" w:rsidRPr="00561AAA" w:rsidRDefault="00561AAA" w:rsidP="00561AAA">
      <w:pPr>
        <w:jc w:val="center"/>
        <w:rPr>
          <w:rFonts w:ascii="Times New Roman" w:hAnsi="Times New Roman" w:cs="Times New Roman"/>
          <w:b/>
          <w:sz w:val="28"/>
          <w:szCs w:val="28"/>
        </w:rPr>
      </w:pPr>
      <w:r w:rsidRPr="00561AAA">
        <w:rPr>
          <w:rFonts w:ascii="Times New Roman" w:hAnsi="Times New Roman" w:cs="Times New Roman"/>
          <w:b/>
          <w:sz w:val="28"/>
          <w:szCs w:val="28"/>
        </w:rPr>
        <w:t>Извещение о проведении собрания о согласовании местоположения границ земельного участка.</w:t>
      </w:r>
    </w:p>
    <w:p w:rsidR="00561AAA" w:rsidRDefault="00561AAA" w:rsidP="00561AAA">
      <w:pPr>
        <w:pStyle w:val="21"/>
        <w:tabs>
          <w:tab w:val="left" w:pos="3853"/>
        </w:tabs>
        <w:ind w:left="0" w:right="318"/>
        <w:rPr>
          <w:szCs w:val="28"/>
        </w:rPr>
      </w:pPr>
      <w:r>
        <w:rPr>
          <w:szCs w:val="28"/>
        </w:rPr>
        <w:t xml:space="preserve">Кадастровым инженером  Коркиным  Д.В. (ГБУ НСО «ЦКО и БТИ») квалификационный аттестат 54-10-136, адрес: Новосибирская обл., с. Здвинск, ул. Калинина, 41, эл. почта: </w:t>
      </w:r>
      <w:hyperlink r:id="rId8" w:history="1">
        <w:r w:rsidRPr="0098149B">
          <w:rPr>
            <w:rStyle w:val="af"/>
            <w:lang w:val="en-US"/>
          </w:rPr>
          <w:t>sdvinka</w:t>
        </w:r>
        <w:r w:rsidRPr="0098149B">
          <w:rPr>
            <w:rStyle w:val="af"/>
          </w:rPr>
          <w:t>@</w:t>
        </w:r>
        <w:r w:rsidRPr="0098149B">
          <w:rPr>
            <w:rStyle w:val="af"/>
            <w:lang w:val="en-US"/>
          </w:rPr>
          <w:t>noti</w:t>
        </w:r>
        <w:r w:rsidRPr="0098149B">
          <w:rPr>
            <w:rStyle w:val="af"/>
          </w:rPr>
          <w:t>.</w:t>
        </w:r>
        <w:r w:rsidRPr="0098149B">
          <w:rPr>
            <w:rStyle w:val="af"/>
            <w:lang w:val="en-US"/>
          </w:rPr>
          <w:t>ru</w:t>
        </w:r>
      </w:hyperlink>
      <w:r>
        <w:rPr>
          <w:szCs w:val="28"/>
        </w:rPr>
        <w:t>,</w:t>
      </w:r>
      <w:r w:rsidRPr="0098149B">
        <w:rPr>
          <w:szCs w:val="28"/>
        </w:rPr>
        <w:t xml:space="preserve"> </w:t>
      </w:r>
      <w:r>
        <w:rPr>
          <w:szCs w:val="28"/>
        </w:rPr>
        <w:t xml:space="preserve">тел. 8(383-63)41-114, выполняются кадастровые работы по уточнению границ и площади земельного участка № </w:t>
      </w:r>
      <w:r w:rsidRPr="00B2200D">
        <w:rPr>
          <w:rFonts w:ascii="Calibri" w:hAnsi="Calibri"/>
          <w:b/>
          <w:bCs/>
          <w:color w:val="000000"/>
          <w:shd w:val="clear" w:color="auto" w:fill="FFFFFF"/>
        </w:rPr>
        <w:t>54:06:0</w:t>
      </w:r>
      <w:r>
        <w:rPr>
          <w:rFonts w:ascii="Calibri" w:hAnsi="Calibri"/>
          <w:b/>
          <w:bCs/>
          <w:color w:val="000000"/>
          <w:shd w:val="clear" w:color="auto" w:fill="FFFFFF"/>
        </w:rPr>
        <w:t>3</w:t>
      </w:r>
      <w:r w:rsidRPr="00B2200D">
        <w:rPr>
          <w:rFonts w:ascii="Calibri" w:hAnsi="Calibri"/>
          <w:b/>
          <w:bCs/>
          <w:color w:val="000000"/>
          <w:shd w:val="clear" w:color="auto" w:fill="FFFFFF"/>
        </w:rPr>
        <w:t>0</w:t>
      </w:r>
      <w:r>
        <w:rPr>
          <w:rFonts w:ascii="Calibri" w:hAnsi="Calibri"/>
          <w:b/>
          <w:bCs/>
          <w:color w:val="000000"/>
          <w:shd w:val="clear" w:color="auto" w:fill="FFFFFF"/>
        </w:rPr>
        <w:t>803</w:t>
      </w:r>
      <w:r w:rsidRPr="00B2200D">
        <w:rPr>
          <w:rFonts w:ascii="Calibri" w:hAnsi="Calibri"/>
          <w:b/>
          <w:bCs/>
          <w:color w:val="000000"/>
          <w:shd w:val="clear" w:color="auto" w:fill="FFFFFF"/>
        </w:rPr>
        <w:t>:</w:t>
      </w:r>
      <w:r w:rsidRPr="00E00155">
        <w:rPr>
          <w:b/>
          <w:bCs/>
          <w:szCs w:val="28"/>
        </w:rPr>
        <w:t>1</w:t>
      </w:r>
      <w:r>
        <w:rPr>
          <w:b/>
          <w:bCs/>
          <w:szCs w:val="28"/>
        </w:rPr>
        <w:t>0</w:t>
      </w:r>
      <w:r>
        <w:rPr>
          <w:szCs w:val="28"/>
        </w:rPr>
        <w:t>, м</w:t>
      </w:r>
      <w:r w:rsidRPr="001A0B10">
        <w:rPr>
          <w:color w:val="000000"/>
          <w:szCs w:val="28"/>
        </w:rPr>
        <w:t>естоположение</w:t>
      </w:r>
      <w:r>
        <w:rPr>
          <w:color w:val="000000"/>
          <w:szCs w:val="28"/>
        </w:rPr>
        <w:t xml:space="preserve">: </w:t>
      </w:r>
      <w:r w:rsidRPr="001A0B10">
        <w:rPr>
          <w:color w:val="000000"/>
          <w:szCs w:val="28"/>
        </w:rPr>
        <w:t>Новосибирская</w:t>
      </w:r>
      <w:r>
        <w:rPr>
          <w:color w:val="000000"/>
          <w:szCs w:val="28"/>
        </w:rPr>
        <w:t xml:space="preserve"> </w:t>
      </w:r>
      <w:r w:rsidRPr="001A0B10">
        <w:rPr>
          <w:color w:val="000000"/>
          <w:szCs w:val="28"/>
        </w:rPr>
        <w:t>обл</w:t>
      </w:r>
      <w:r>
        <w:rPr>
          <w:color w:val="000000"/>
          <w:szCs w:val="28"/>
        </w:rPr>
        <w:t>асть</w:t>
      </w:r>
      <w:r w:rsidRPr="001A0B10">
        <w:rPr>
          <w:color w:val="000000"/>
          <w:szCs w:val="28"/>
        </w:rPr>
        <w:t>, Здвинский</w:t>
      </w:r>
      <w:r>
        <w:rPr>
          <w:color w:val="000000"/>
          <w:szCs w:val="28"/>
        </w:rPr>
        <w:t xml:space="preserve"> район</w:t>
      </w:r>
      <w:r w:rsidRPr="001A0B10">
        <w:rPr>
          <w:color w:val="000000"/>
          <w:szCs w:val="28"/>
        </w:rPr>
        <w:t xml:space="preserve">, </w:t>
      </w:r>
      <w:r w:rsidRPr="00E073D4">
        <w:rPr>
          <w:color w:val="000000"/>
          <w:szCs w:val="28"/>
        </w:rPr>
        <w:t>село</w:t>
      </w:r>
      <w:r>
        <w:rPr>
          <w:color w:val="000000"/>
          <w:szCs w:val="28"/>
        </w:rPr>
        <w:t xml:space="preserve"> Верх-Урюм, ул.Максима Горького, д.30</w:t>
      </w:r>
      <w:r>
        <w:rPr>
          <w:szCs w:val="28"/>
        </w:rPr>
        <w:t xml:space="preserve">. Заказчиком кадастровых </w:t>
      </w:r>
      <w:r w:rsidRPr="004C79E3">
        <w:rPr>
          <w:szCs w:val="28"/>
        </w:rPr>
        <w:t xml:space="preserve">работ является </w:t>
      </w:r>
      <w:r>
        <w:rPr>
          <w:b/>
          <w:szCs w:val="28"/>
        </w:rPr>
        <w:t>Распопина Галина Михайловна</w:t>
      </w:r>
      <w:r>
        <w:rPr>
          <w:szCs w:val="28"/>
        </w:rPr>
        <w:t xml:space="preserve">, </w:t>
      </w:r>
      <w:r w:rsidRPr="00C62BC0">
        <w:rPr>
          <w:szCs w:val="28"/>
        </w:rPr>
        <w:t>адрес</w:t>
      </w:r>
      <w:r>
        <w:rPr>
          <w:szCs w:val="28"/>
        </w:rPr>
        <w:t xml:space="preserve">: </w:t>
      </w:r>
      <w:r w:rsidRPr="00242B72">
        <w:rPr>
          <w:szCs w:val="28"/>
        </w:rPr>
        <w:t>6329</w:t>
      </w:r>
      <w:r>
        <w:rPr>
          <w:szCs w:val="28"/>
        </w:rPr>
        <w:t>5</w:t>
      </w:r>
      <w:r w:rsidRPr="00242B72">
        <w:rPr>
          <w:szCs w:val="28"/>
        </w:rPr>
        <w:t>1, Новосибирская область, Здвинский район, с.</w:t>
      </w:r>
      <w:r>
        <w:rPr>
          <w:szCs w:val="28"/>
        </w:rPr>
        <w:t>Здвинск</w:t>
      </w:r>
      <w:r w:rsidRPr="00242B72">
        <w:rPr>
          <w:szCs w:val="28"/>
        </w:rPr>
        <w:t xml:space="preserve">, ул. </w:t>
      </w:r>
      <w:r>
        <w:rPr>
          <w:szCs w:val="28"/>
        </w:rPr>
        <w:t>Южная</w:t>
      </w:r>
      <w:r w:rsidRPr="00242B72">
        <w:rPr>
          <w:szCs w:val="28"/>
        </w:rPr>
        <w:t xml:space="preserve">, </w:t>
      </w:r>
      <w:r>
        <w:rPr>
          <w:szCs w:val="28"/>
        </w:rPr>
        <w:t>д.3, кв.1</w:t>
      </w:r>
      <w:r w:rsidRPr="004A1616">
        <w:rPr>
          <w:szCs w:val="28"/>
        </w:rPr>
        <w:t>,</w:t>
      </w:r>
      <w:r>
        <w:rPr>
          <w:szCs w:val="28"/>
        </w:rPr>
        <w:t xml:space="preserve"> т.</w:t>
      </w:r>
      <w:r w:rsidRPr="00D731B1">
        <w:rPr>
          <w:szCs w:val="28"/>
        </w:rPr>
        <w:t xml:space="preserve"> </w:t>
      </w:r>
      <w:r>
        <w:rPr>
          <w:rFonts w:eastAsia="MS Mincho"/>
          <w:szCs w:val="28"/>
        </w:rPr>
        <w:t>8-923-248-84</w:t>
      </w:r>
      <w:r w:rsidRPr="004E715A">
        <w:rPr>
          <w:szCs w:val="28"/>
        </w:rPr>
        <w:t>-4</w:t>
      </w:r>
      <w:r>
        <w:rPr>
          <w:szCs w:val="28"/>
        </w:rPr>
        <w:t>0</w:t>
      </w:r>
      <w:r w:rsidRPr="00D731B1">
        <w:rPr>
          <w:szCs w:val="28"/>
        </w:rPr>
        <w:t>.</w:t>
      </w:r>
      <w:r w:rsidRPr="00A87825">
        <w:rPr>
          <w:szCs w:val="28"/>
        </w:rPr>
        <w:t xml:space="preserve"> </w:t>
      </w:r>
    </w:p>
    <w:p w:rsidR="00561AAA" w:rsidRDefault="00561AAA" w:rsidP="00561AAA">
      <w:pPr>
        <w:jc w:val="both"/>
        <w:rPr>
          <w:rFonts w:ascii="Times New Roman" w:hAnsi="Times New Roman" w:cs="Times New Roman"/>
          <w:sz w:val="28"/>
          <w:szCs w:val="28"/>
        </w:rPr>
      </w:pPr>
      <w:r>
        <w:rPr>
          <w:rFonts w:ascii="Times New Roman" w:hAnsi="Times New Roman" w:cs="Times New Roman"/>
          <w:sz w:val="28"/>
          <w:szCs w:val="28"/>
        </w:rPr>
        <w:t xml:space="preserve">Собрание заинтересованных лиц, по поводу согласования местоположения границ состоится по адресу: </w:t>
      </w:r>
      <w:r w:rsidRPr="006E4EBB">
        <w:rPr>
          <w:rFonts w:ascii="Times New Roman" w:hAnsi="Times New Roman" w:cs="Times New Roman"/>
          <w:sz w:val="28"/>
          <w:szCs w:val="28"/>
        </w:rPr>
        <w:t xml:space="preserve">Новосибирская область, Здвинский район, </w:t>
      </w:r>
      <w:r w:rsidRPr="004F083C">
        <w:rPr>
          <w:rFonts w:ascii="Times New Roman" w:hAnsi="Times New Roman" w:cs="Times New Roman"/>
          <w:sz w:val="28"/>
          <w:szCs w:val="28"/>
        </w:rPr>
        <w:t xml:space="preserve">с.Верх-Урюм, ул. </w:t>
      </w:r>
      <w:r w:rsidRPr="004F083C">
        <w:rPr>
          <w:rFonts w:ascii="Times New Roman" w:hAnsi="Times New Roman" w:cs="Times New Roman"/>
          <w:color w:val="000000"/>
          <w:sz w:val="28"/>
          <w:szCs w:val="28"/>
        </w:rPr>
        <w:t>Максима Горького, д.30</w:t>
      </w:r>
      <w:r w:rsidRPr="000377E9">
        <w:rPr>
          <w:rFonts w:ascii="Times New Roman" w:hAnsi="Times New Roman" w:cs="Times New Roman"/>
          <w:bCs/>
          <w:szCs w:val="28"/>
        </w:rPr>
        <w:t>.</w:t>
      </w:r>
      <w:r w:rsidRPr="00B53407">
        <w:rPr>
          <w:rFonts w:ascii="Times New Roman" w:hAnsi="Times New Roman" w:cs="Times New Roman"/>
          <w:sz w:val="28"/>
          <w:szCs w:val="28"/>
        </w:rPr>
        <w:t xml:space="preserve">, </w:t>
      </w:r>
      <w:r>
        <w:rPr>
          <w:rFonts w:ascii="Times New Roman" w:hAnsi="Times New Roman" w:cs="Times New Roman"/>
          <w:b/>
          <w:sz w:val="28"/>
          <w:szCs w:val="28"/>
          <w:u w:val="single"/>
        </w:rPr>
        <w:t>29.04.2024</w:t>
      </w:r>
      <w:r>
        <w:rPr>
          <w:rFonts w:ascii="Times New Roman" w:hAnsi="Times New Roman" w:cs="Times New Roman"/>
          <w:sz w:val="28"/>
          <w:szCs w:val="28"/>
        </w:rPr>
        <w:t xml:space="preserve"> года в </w:t>
      </w:r>
      <w:r w:rsidRPr="003326F6">
        <w:rPr>
          <w:rFonts w:ascii="Times New Roman" w:hAnsi="Times New Roman" w:cs="Times New Roman"/>
          <w:b/>
          <w:sz w:val="28"/>
          <w:szCs w:val="28"/>
          <w:u w:val="single"/>
        </w:rPr>
        <w:t>1</w:t>
      </w:r>
      <w:r>
        <w:rPr>
          <w:rFonts w:ascii="Times New Roman" w:hAnsi="Times New Roman" w:cs="Times New Roman"/>
          <w:b/>
          <w:sz w:val="28"/>
          <w:szCs w:val="28"/>
          <w:u w:val="single"/>
        </w:rPr>
        <w:t>1</w:t>
      </w:r>
      <w:r w:rsidRPr="003326F6">
        <w:rPr>
          <w:rFonts w:ascii="Times New Roman" w:hAnsi="Times New Roman" w:cs="Times New Roman"/>
          <w:b/>
          <w:sz w:val="28"/>
          <w:szCs w:val="28"/>
          <w:u w:val="single"/>
        </w:rPr>
        <w:t xml:space="preserve"> час. -00 мин</w:t>
      </w:r>
      <w:r>
        <w:rPr>
          <w:rFonts w:ascii="Times New Roman" w:hAnsi="Times New Roman" w:cs="Times New Roman"/>
          <w:sz w:val="28"/>
          <w:szCs w:val="28"/>
        </w:rPr>
        <w:t xml:space="preserve">. </w:t>
      </w:r>
    </w:p>
    <w:p w:rsidR="00561AAA" w:rsidRDefault="00561AAA" w:rsidP="00561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проектом межевого плана можно ознакомиться по адресу: Новосибирская обл., с. Здвинск, ул. Калинина, 41. Возражения по проекту межевого плана и требования о проведении согласования местоположения границ земельных участков на местности принимаются с </w:t>
      </w:r>
      <w:r>
        <w:rPr>
          <w:rFonts w:ascii="Times New Roman" w:hAnsi="Times New Roman" w:cs="Times New Roman"/>
          <w:b/>
          <w:sz w:val="28"/>
          <w:szCs w:val="28"/>
          <w:u w:val="single"/>
        </w:rPr>
        <w:t xml:space="preserve">29.03.2024 </w:t>
      </w:r>
      <w:r w:rsidRPr="003326F6">
        <w:rPr>
          <w:rFonts w:ascii="Times New Roman" w:hAnsi="Times New Roman" w:cs="Times New Roman"/>
          <w:b/>
          <w:sz w:val="28"/>
          <w:szCs w:val="28"/>
          <w:u w:val="single"/>
        </w:rPr>
        <w:t>г.</w:t>
      </w:r>
      <w:r>
        <w:rPr>
          <w:rFonts w:ascii="Times New Roman" w:hAnsi="Times New Roman" w:cs="Times New Roman"/>
          <w:sz w:val="28"/>
          <w:szCs w:val="28"/>
        </w:rPr>
        <w:t xml:space="preserve"> по </w:t>
      </w:r>
      <w:r>
        <w:rPr>
          <w:rFonts w:ascii="Times New Roman" w:hAnsi="Times New Roman" w:cs="Times New Roman"/>
          <w:b/>
          <w:sz w:val="28"/>
          <w:szCs w:val="28"/>
          <w:u w:val="single"/>
        </w:rPr>
        <w:t xml:space="preserve">29.04.2024 </w:t>
      </w:r>
      <w:r w:rsidRPr="003326F6">
        <w:rPr>
          <w:rFonts w:ascii="Times New Roman" w:hAnsi="Times New Roman" w:cs="Times New Roman"/>
          <w:b/>
          <w:sz w:val="28"/>
          <w:szCs w:val="28"/>
          <w:u w:val="single"/>
        </w:rPr>
        <w:t>г.</w:t>
      </w:r>
      <w:r w:rsidRPr="003326F6">
        <w:rPr>
          <w:rFonts w:ascii="Times New Roman" w:hAnsi="Times New Roman" w:cs="Times New Roman"/>
          <w:sz w:val="28"/>
          <w:szCs w:val="28"/>
          <w:u w:val="single"/>
        </w:rPr>
        <w:t>,</w:t>
      </w:r>
      <w:r>
        <w:rPr>
          <w:rFonts w:ascii="Times New Roman" w:hAnsi="Times New Roman" w:cs="Times New Roman"/>
          <w:sz w:val="28"/>
          <w:szCs w:val="28"/>
        </w:rPr>
        <w:t xml:space="preserve"> по </w:t>
      </w:r>
    </w:p>
    <w:p w:rsidR="00561AAA" w:rsidRDefault="00561AAA" w:rsidP="00561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адресу: Новосибирская обл., с. Здвинск, ул. Калинина, 41.</w:t>
      </w:r>
    </w:p>
    <w:p w:rsidR="00561AAA" w:rsidRDefault="00561AAA" w:rsidP="00561AAA">
      <w:pPr>
        <w:spacing w:after="0" w:line="240" w:lineRule="auto"/>
        <w:jc w:val="both"/>
        <w:rPr>
          <w:rFonts w:ascii="Times New Roman" w:hAnsi="Times New Roman" w:cs="Times New Roman"/>
          <w:sz w:val="28"/>
          <w:szCs w:val="28"/>
        </w:rPr>
      </w:pPr>
    </w:p>
    <w:p w:rsidR="00561AAA" w:rsidRDefault="00561AAA" w:rsidP="00561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Смежные земельные участки, с правообладателями которых требуется согласовать местоположение границ: </w:t>
      </w:r>
      <w:r w:rsidRPr="00B57B8C">
        <w:rPr>
          <w:rFonts w:ascii="Times New Roman" w:hAnsi="Times New Roman" w:cs="Times New Roman"/>
          <w:sz w:val="28"/>
          <w:szCs w:val="28"/>
        </w:rPr>
        <w:t xml:space="preserve">кадастровый номер </w:t>
      </w:r>
      <w:r w:rsidRPr="00B57B8C">
        <w:rPr>
          <w:rFonts w:ascii="Times New Roman" w:hAnsi="Times New Roman" w:cs="Times New Roman"/>
          <w:b/>
          <w:bCs/>
          <w:color w:val="000000"/>
          <w:sz w:val="28"/>
          <w:szCs w:val="28"/>
          <w:shd w:val="clear" w:color="auto" w:fill="FFFFFF"/>
        </w:rPr>
        <w:t>54:06:030803:</w:t>
      </w:r>
      <w:r>
        <w:rPr>
          <w:rFonts w:ascii="Times New Roman" w:hAnsi="Times New Roman" w:cs="Times New Roman"/>
          <w:b/>
          <w:bCs/>
          <w:color w:val="000000"/>
          <w:sz w:val="28"/>
          <w:szCs w:val="28"/>
          <w:shd w:val="clear" w:color="auto" w:fill="FFFFFF"/>
        </w:rPr>
        <w:t>56</w:t>
      </w:r>
      <w:r w:rsidRPr="00B57B8C">
        <w:rPr>
          <w:rFonts w:ascii="Times New Roman" w:hAnsi="Times New Roman" w:cs="Times New Roman"/>
          <w:sz w:val="28"/>
          <w:szCs w:val="28"/>
        </w:rPr>
        <w:t>,</w:t>
      </w:r>
      <w:r>
        <w:rPr>
          <w:rFonts w:ascii="Times New Roman" w:hAnsi="Times New Roman" w:cs="Times New Roman"/>
          <w:sz w:val="28"/>
          <w:szCs w:val="28"/>
        </w:rPr>
        <w:t xml:space="preserve"> </w:t>
      </w:r>
      <w:r w:rsidRPr="001516CD">
        <w:rPr>
          <w:rFonts w:ascii="Times New Roman" w:hAnsi="Times New Roman" w:cs="Times New Roman"/>
          <w:sz w:val="28"/>
          <w:szCs w:val="28"/>
        </w:rPr>
        <w:t xml:space="preserve">местоположение: </w:t>
      </w:r>
      <w:r w:rsidRPr="001516CD">
        <w:rPr>
          <w:rFonts w:ascii="Times New Roman" w:hAnsi="Times New Roman" w:cs="Times New Roman"/>
          <w:color w:val="000000"/>
          <w:sz w:val="28"/>
          <w:szCs w:val="28"/>
        </w:rPr>
        <w:t>Новосибирская область, Здвинский район, село Верх-Урюм, ул.Максима Горького, д.</w:t>
      </w:r>
      <w:r>
        <w:rPr>
          <w:rFonts w:ascii="Times New Roman" w:hAnsi="Times New Roman" w:cs="Times New Roman"/>
          <w:color w:val="000000"/>
          <w:sz w:val="28"/>
          <w:szCs w:val="28"/>
        </w:rPr>
        <w:t>32</w:t>
      </w:r>
      <w:r w:rsidRPr="001516CD">
        <w:rPr>
          <w:rFonts w:ascii="Times New Roman" w:hAnsi="Times New Roman" w:cs="Times New Roman"/>
          <w:sz w:val="28"/>
          <w:szCs w:val="28"/>
        </w:rPr>
        <w:t>,</w:t>
      </w:r>
      <w:r>
        <w:rPr>
          <w:rFonts w:ascii="Times New Roman" w:hAnsi="Times New Roman" w:cs="Times New Roman"/>
          <w:sz w:val="28"/>
          <w:szCs w:val="28"/>
        </w:rPr>
        <w:t xml:space="preserve">  </w:t>
      </w:r>
      <w:r w:rsidRPr="009612C3">
        <w:rPr>
          <w:rFonts w:ascii="Times New Roman" w:hAnsi="Times New Roman" w:cs="Times New Roman"/>
          <w:b/>
          <w:bCs/>
          <w:color w:val="000000"/>
          <w:sz w:val="28"/>
          <w:szCs w:val="28"/>
          <w:shd w:val="clear" w:color="auto" w:fill="FFFFFF"/>
        </w:rPr>
        <w:t>54:06:0</w:t>
      </w:r>
      <w:r>
        <w:rPr>
          <w:rFonts w:ascii="Times New Roman" w:hAnsi="Times New Roman" w:cs="Times New Roman"/>
          <w:b/>
          <w:bCs/>
          <w:color w:val="000000"/>
          <w:sz w:val="28"/>
          <w:szCs w:val="28"/>
          <w:shd w:val="clear" w:color="auto" w:fill="FFFFFF"/>
        </w:rPr>
        <w:t>308</w:t>
      </w:r>
      <w:r w:rsidRPr="009612C3">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3</w:t>
      </w:r>
      <w:r w:rsidRPr="009612C3">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64</w:t>
      </w:r>
      <w:r w:rsidRPr="00E00155">
        <w:rPr>
          <w:rFonts w:ascii="Times New Roman" w:hAnsi="Times New Roman" w:cs="Times New Roman"/>
          <w:sz w:val="28"/>
          <w:szCs w:val="28"/>
        </w:rPr>
        <w:t>,</w:t>
      </w:r>
      <w:r>
        <w:rPr>
          <w:rFonts w:ascii="Times New Roman" w:hAnsi="Times New Roman" w:cs="Times New Roman"/>
          <w:sz w:val="28"/>
          <w:szCs w:val="28"/>
        </w:rPr>
        <w:t xml:space="preserve"> местоположение: </w:t>
      </w:r>
      <w:r w:rsidRPr="001516CD">
        <w:rPr>
          <w:rFonts w:ascii="Times New Roman" w:hAnsi="Times New Roman" w:cs="Times New Roman"/>
          <w:color w:val="000000"/>
          <w:sz w:val="28"/>
          <w:szCs w:val="28"/>
        </w:rPr>
        <w:t>Новосибирская область, Здвинский район, село Верх-Урюм, ул.Максима Горького, д.</w:t>
      </w:r>
      <w:r>
        <w:rPr>
          <w:rFonts w:ascii="Times New Roman" w:hAnsi="Times New Roman" w:cs="Times New Roman"/>
          <w:color w:val="000000"/>
          <w:sz w:val="28"/>
          <w:szCs w:val="28"/>
        </w:rPr>
        <w:t>28, кв.2</w:t>
      </w:r>
      <w:r>
        <w:rPr>
          <w:rFonts w:ascii="Times New Roman" w:hAnsi="Times New Roman" w:cs="Times New Roman"/>
          <w:sz w:val="28"/>
          <w:szCs w:val="28"/>
        </w:rPr>
        <w:t xml:space="preserve">, а так же земельные участки, расположенные в границах кадастровых кварталов 54:06:000000, 54:00:000000, </w:t>
      </w:r>
      <w:r w:rsidRPr="003326F6">
        <w:rPr>
          <w:rFonts w:ascii="Times New Roman" w:hAnsi="Times New Roman" w:cs="Times New Roman"/>
          <w:sz w:val="28"/>
          <w:szCs w:val="28"/>
        </w:rPr>
        <w:t>54:06:</w:t>
      </w:r>
      <w:r w:rsidRPr="00294FF4">
        <w:rPr>
          <w:rFonts w:ascii="Times New Roman" w:hAnsi="Times New Roman" w:cs="Times New Roman"/>
          <w:sz w:val="28"/>
          <w:szCs w:val="28"/>
        </w:rPr>
        <w:t>0</w:t>
      </w:r>
      <w:r>
        <w:rPr>
          <w:rFonts w:ascii="Times New Roman" w:hAnsi="Times New Roman" w:cs="Times New Roman"/>
          <w:sz w:val="28"/>
          <w:szCs w:val="28"/>
        </w:rPr>
        <w:t>3</w:t>
      </w:r>
      <w:r w:rsidRPr="00294FF4">
        <w:rPr>
          <w:rFonts w:ascii="Times New Roman" w:hAnsi="Times New Roman" w:cs="Times New Roman"/>
          <w:sz w:val="28"/>
          <w:szCs w:val="28"/>
        </w:rPr>
        <w:t>0</w:t>
      </w:r>
      <w:r>
        <w:rPr>
          <w:rFonts w:ascii="Times New Roman" w:hAnsi="Times New Roman" w:cs="Times New Roman"/>
          <w:sz w:val="28"/>
          <w:szCs w:val="28"/>
        </w:rPr>
        <w:t xml:space="preserve">803 (другие заинтересованные лица); </w:t>
      </w:r>
    </w:p>
    <w:p w:rsidR="00561AAA" w:rsidRPr="00C55DD2" w:rsidRDefault="00561AAA" w:rsidP="00561AAA">
      <w:pPr>
        <w:spacing w:after="0"/>
        <w:jc w:val="both"/>
        <w:rPr>
          <w:rFonts w:ascii="Times New Roman" w:hAnsi="Times New Roman" w:cs="Times New Roman"/>
          <w:sz w:val="28"/>
          <w:szCs w:val="28"/>
        </w:rPr>
      </w:pPr>
      <w:r w:rsidRPr="00C55DD2">
        <w:rPr>
          <w:rFonts w:ascii="Times New Roman" w:hAnsi="Times New Roman" w:cs="Times New Roman"/>
          <w:sz w:val="28"/>
          <w:szCs w:val="28"/>
        </w:rPr>
        <w:t>При  проведении   согласования   местоположения   границ   при   себе</w:t>
      </w:r>
    </w:p>
    <w:p w:rsidR="00561AAA" w:rsidRDefault="00561AAA" w:rsidP="00561AAA">
      <w:pPr>
        <w:pStyle w:val="ConsPlusNonformat"/>
        <w:widowControl/>
        <w:jc w:val="both"/>
      </w:pPr>
      <w:r w:rsidRPr="00C55DD2">
        <w:rPr>
          <w:rFonts w:ascii="Times New Roman" w:hAnsi="Times New Roman" w:cs="Times New Roman"/>
          <w:sz w:val="28"/>
          <w:szCs w:val="28"/>
        </w:rPr>
        <w:t>необходимо иметь документ, удостоверяющий личность, а также документы  о</w:t>
      </w:r>
      <w:r>
        <w:rPr>
          <w:rFonts w:ascii="Times New Roman" w:hAnsi="Times New Roman" w:cs="Times New Roman"/>
          <w:sz w:val="28"/>
          <w:szCs w:val="28"/>
        </w:rPr>
        <w:t xml:space="preserve"> п</w:t>
      </w:r>
      <w:r w:rsidRPr="00C55DD2">
        <w:rPr>
          <w:rFonts w:ascii="Times New Roman" w:hAnsi="Times New Roman" w:cs="Times New Roman"/>
          <w:sz w:val="28"/>
          <w:szCs w:val="28"/>
        </w:rPr>
        <w:t>равах на земельный участок.</w:t>
      </w:r>
      <w:r>
        <w:t xml:space="preserve">   </w:t>
      </w:r>
    </w:p>
    <w:p w:rsidR="00BA3275" w:rsidRDefault="00BA3275" w:rsidP="00561AAA">
      <w:pPr>
        <w:pStyle w:val="ConsPlusNonformat"/>
        <w:widowControl/>
        <w:jc w:val="both"/>
      </w:pPr>
    </w:p>
    <w:p w:rsidR="00BA3275" w:rsidRDefault="00BA3275" w:rsidP="00561AAA">
      <w:pPr>
        <w:pStyle w:val="ConsPlusNonformat"/>
        <w:widowControl/>
        <w:jc w:val="both"/>
      </w:pPr>
    </w:p>
    <w:p w:rsidR="00BA3275" w:rsidRPr="00BA3275" w:rsidRDefault="00BA3275" w:rsidP="00BA3275">
      <w:pPr>
        <w:pStyle w:val="a4"/>
        <w:jc w:val="center"/>
        <w:rPr>
          <w:rFonts w:ascii="Times New Roman" w:hAnsi="Times New Roman" w:cs="Times New Roman"/>
          <w:b/>
          <w:sz w:val="24"/>
          <w:szCs w:val="24"/>
        </w:rPr>
      </w:pPr>
      <w:r w:rsidRPr="00BA3275">
        <w:rPr>
          <w:rFonts w:ascii="Times New Roman" w:hAnsi="Times New Roman" w:cs="Times New Roman"/>
          <w:b/>
          <w:sz w:val="24"/>
          <w:szCs w:val="24"/>
        </w:rPr>
        <w:lastRenderedPageBreak/>
        <w:t>АДМИНИСТРАЦИЯ</w:t>
      </w:r>
    </w:p>
    <w:p w:rsidR="00BA3275" w:rsidRPr="00BA3275" w:rsidRDefault="00BA3275" w:rsidP="00BA3275">
      <w:pPr>
        <w:pStyle w:val="a4"/>
        <w:jc w:val="center"/>
        <w:rPr>
          <w:rFonts w:ascii="Times New Roman" w:hAnsi="Times New Roman" w:cs="Times New Roman"/>
          <w:b/>
          <w:sz w:val="24"/>
          <w:szCs w:val="24"/>
        </w:rPr>
      </w:pPr>
      <w:r w:rsidRPr="00BA3275">
        <w:rPr>
          <w:rFonts w:ascii="Times New Roman" w:hAnsi="Times New Roman" w:cs="Times New Roman"/>
          <w:b/>
          <w:sz w:val="24"/>
          <w:szCs w:val="24"/>
        </w:rPr>
        <w:t>ВЕРХ-УРЮМСКОГО СЕЛЬСОВЕТА</w:t>
      </w:r>
    </w:p>
    <w:p w:rsidR="00BA3275" w:rsidRDefault="00BA3275" w:rsidP="00BA3275">
      <w:pPr>
        <w:pStyle w:val="a4"/>
        <w:jc w:val="center"/>
        <w:rPr>
          <w:rFonts w:ascii="Times New Roman" w:hAnsi="Times New Roman" w:cs="Times New Roman"/>
          <w:b/>
          <w:sz w:val="24"/>
          <w:szCs w:val="24"/>
        </w:rPr>
      </w:pPr>
      <w:r w:rsidRPr="00BA3275">
        <w:rPr>
          <w:rFonts w:ascii="Times New Roman" w:hAnsi="Times New Roman" w:cs="Times New Roman"/>
          <w:b/>
          <w:sz w:val="24"/>
          <w:szCs w:val="24"/>
        </w:rPr>
        <w:t>ЗДВИНСКО</w:t>
      </w:r>
      <w:r>
        <w:rPr>
          <w:rFonts w:ascii="Times New Roman" w:hAnsi="Times New Roman" w:cs="Times New Roman"/>
          <w:b/>
          <w:sz w:val="24"/>
          <w:szCs w:val="24"/>
        </w:rPr>
        <w:t>ГО РАЙОНА НОВОСИБИРСКОЙ ОБЛАСТИ</w:t>
      </w:r>
    </w:p>
    <w:p w:rsidR="00BA3275" w:rsidRPr="00BA3275" w:rsidRDefault="00BA3275" w:rsidP="00BA3275">
      <w:pPr>
        <w:pStyle w:val="a4"/>
        <w:jc w:val="center"/>
        <w:rPr>
          <w:rFonts w:ascii="Times New Roman" w:hAnsi="Times New Roman" w:cs="Times New Roman"/>
          <w:b/>
          <w:sz w:val="24"/>
          <w:szCs w:val="24"/>
        </w:rPr>
      </w:pPr>
    </w:p>
    <w:p w:rsidR="00BA3275" w:rsidRPr="00C83175" w:rsidRDefault="00BA3275" w:rsidP="00BA3275">
      <w:pPr>
        <w:tabs>
          <w:tab w:val="left" w:pos="2625"/>
          <w:tab w:val="center" w:pos="4677"/>
        </w:tabs>
        <w:jc w:val="center"/>
        <w:outlineLvl w:val="0"/>
        <w:rPr>
          <w:b/>
        </w:rPr>
      </w:pPr>
      <w:r>
        <w:rPr>
          <w:b/>
        </w:rPr>
        <w:t>ПОСТАНОВЛЕНИЕ</w:t>
      </w:r>
    </w:p>
    <w:p w:rsidR="00BA3275" w:rsidRPr="00C83175" w:rsidRDefault="00BA3275" w:rsidP="00BA3275">
      <w:pPr>
        <w:tabs>
          <w:tab w:val="left" w:pos="2715"/>
          <w:tab w:val="center" w:pos="4677"/>
        </w:tabs>
        <w:jc w:val="center"/>
      </w:pPr>
      <w:r w:rsidRPr="00C83175">
        <w:t>От</w:t>
      </w:r>
      <w:r>
        <w:t xml:space="preserve"> 28.03</w:t>
      </w:r>
      <w:r w:rsidRPr="00C83175">
        <w:t>.202</w:t>
      </w:r>
      <w:r>
        <w:t>4</w:t>
      </w:r>
      <w:r w:rsidRPr="00C83175">
        <w:t xml:space="preserve"> № </w:t>
      </w:r>
      <w:r>
        <w:t>21</w:t>
      </w:r>
      <w:r w:rsidRPr="00C83175">
        <w:t>- па</w:t>
      </w:r>
    </w:p>
    <w:p w:rsidR="00BA3275" w:rsidRPr="00BA3275" w:rsidRDefault="00BA3275" w:rsidP="00BA3275">
      <w:pPr>
        <w:jc w:val="center"/>
        <w:rPr>
          <w:b/>
        </w:rPr>
      </w:pPr>
      <w:r>
        <w:rPr>
          <w:b/>
        </w:rPr>
        <w:t>О проведении публичных слушаний</w:t>
      </w:r>
    </w:p>
    <w:p w:rsidR="00BA3275" w:rsidRPr="00C83175" w:rsidRDefault="00BA3275" w:rsidP="00BA3275">
      <w:pPr>
        <w:jc w:val="both"/>
      </w:pPr>
      <w:r w:rsidRPr="00C83175">
        <w:t xml:space="preserve">         В соответствии с Федеральным законом от 06.10.2003 г. № 131-ФЗ «Об общих принципах организации местного самоуправления в Российской Федерации», Положением «О порядке проведения публичных слушаний в муниципальном образовании Верх-Урюмского сельсовета», Положением «О порядке учета предложений и участия граждан в обсуждении проекта Устава Верх-Урюмского сельсовета, проекта муниципального правового акта о внесении изменений и дополнений в Устав Верх-Урюмского сельсовета» постановля</w:t>
      </w:r>
      <w:r>
        <w:t>ет:</w:t>
      </w:r>
    </w:p>
    <w:p w:rsidR="00BA3275" w:rsidRPr="00BA3275" w:rsidRDefault="00BA3275" w:rsidP="00BA3275">
      <w:pPr>
        <w:jc w:val="both"/>
      </w:pPr>
      <w:r w:rsidRPr="00C83175">
        <w:t>1.  Назначить публичные слушания по обсуждению проекта «О внесения изменений в Устав сельского поселения Верх-Урюмский сельсовет Здвинского муниципального  района Новосибирской области»</w:t>
      </w:r>
    </w:p>
    <w:p w:rsidR="00BA3275" w:rsidRPr="00C83175" w:rsidRDefault="00BA3275" w:rsidP="00BA3275">
      <w:pPr>
        <w:jc w:val="both"/>
      </w:pPr>
      <w:r w:rsidRPr="00C83175">
        <w:t xml:space="preserve">  2</w:t>
      </w:r>
      <w:r>
        <w:t>. Провести публичные слушания  9</w:t>
      </w:r>
      <w:r w:rsidRPr="00C83175">
        <w:t xml:space="preserve"> </w:t>
      </w:r>
      <w:r>
        <w:t>апреля</w:t>
      </w:r>
      <w:r w:rsidRPr="00C83175">
        <w:t xml:space="preserve"> 202</w:t>
      </w:r>
      <w:r>
        <w:t>4</w:t>
      </w:r>
      <w:r w:rsidRPr="00C83175">
        <w:t xml:space="preserve"> года в 15-00 часов  в кабинете Главы Верх-Урюмского  сельсовета по адресу:с.Верх-Урюм, ул Коммунальная д 9.</w:t>
      </w:r>
    </w:p>
    <w:p w:rsidR="00BA3275" w:rsidRPr="00C83175" w:rsidRDefault="00BA3275" w:rsidP="00BA3275">
      <w:pPr>
        <w:jc w:val="both"/>
      </w:pPr>
      <w:r w:rsidRPr="00C83175">
        <w:t xml:space="preserve">   3. Определить докладчиком по теме: «О проекте внесения изменений в  Устав сельского поселения Верх-Урюмский сельсовет Здвинского муниципального  района Новосибирской области» Морозова И.А. -Глава  Верх-Урюмского сельсовета.</w:t>
      </w:r>
    </w:p>
    <w:p w:rsidR="00BA3275" w:rsidRPr="00C83175" w:rsidRDefault="00BA3275" w:rsidP="00BA3275">
      <w:pPr>
        <w:jc w:val="both"/>
      </w:pPr>
      <w:r w:rsidRPr="00C83175">
        <w:t>4. Заявки на участие в публичных слушаниях принимаются в администрации Верх-Урюмского сельсовета Здвинского района Новосибирской обла</w:t>
      </w:r>
      <w:r>
        <w:t>сти с момента опубликования по 8.04</w:t>
      </w:r>
      <w:r w:rsidRPr="00C83175">
        <w:t>.202</w:t>
      </w:r>
      <w:r>
        <w:t>4</w:t>
      </w:r>
      <w:r w:rsidRPr="00C83175">
        <w:t xml:space="preserve"> по тел. 8 (383-63)34-135. Заявки на участие в публичных слушаниях с указанием формы (присутствие, выступление) могут быть поданы в письменном виде в адрес организатора.</w:t>
      </w:r>
    </w:p>
    <w:p w:rsidR="00BA3275" w:rsidRPr="00C83175" w:rsidRDefault="00BA3275" w:rsidP="00BA3275">
      <w:pPr>
        <w:jc w:val="both"/>
      </w:pPr>
      <w:r w:rsidRPr="00C83175">
        <w:t xml:space="preserve"> 5. Участники публичных слушаний по проектам решений имеют право вносить предложения и замечания в письменной форме в адрес организатора публичных слушаний по адресу: 632960 Новосибирская область, Здвинский район, с. Верх-Урюм, ул. Коммунальная, 9, кабинет 2, телефон: 8 (383) 63 34-135, адрес электронной почты: </w:t>
      </w:r>
      <w:r w:rsidRPr="00C83175">
        <w:rPr>
          <w:lang w:val="en-US"/>
        </w:rPr>
        <w:t>verh</w:t>
      </w:r>
      <w:r w:rsidRPr="00C83175">
        <w:t>_</w:t>
      </w:r>
      <w:r w:rsidRPr="00C83175">
        <w:rPr>
          <w:lang w:val="en-US"/>
        </w:rPr>
        <w:t>urum</w:t>
      </w:r>
      <w:r>
        <w:t>68</w:t>
      </w:r>
      <w:r w:rsidRPr="00C83175">
        <w:t>@</w:t>
      </w:r>
      <w:r w:rsidRPr="00C83175">
        <w:rPr>
          <w:lang w:val="en-US"/>
        </w:rPr>
        <w:t>mail</w:t>
      </w:r>
      <w:r w:rsidRPr="00C83175">
        <w:t>.ru, посредством федеральной государственной информационной системы «Единый портал государственных и муниципальных услуг», или в письменной или устной форме в ходе проведения публичны</w:t>
      </w:r>
    </w:p>
    <w:p w:rsidR="00BA3275" w:rsidRPr="00C83175" w:rsidRDefault="00BA3275" w:rsidP="00BA3275">
      <w:pPr>
        <w:jc w:val="both"/>
      </w:pPr>
      <w:r w:rsidRPr="00C83175">
        <w:t xml:space="preserve">   6. Опубликовать настоящее постановление в периодическом печатном издании органов местного самоуправления «Вестник Верх-Урюмского сельсовета».</w:t>
      </w:r>
    </w:p>
    <w:p w:rsidR="00BA3275" w:rsidRPr="00C83175" w:rsidRDefault="00BA3275" w:rsidP="00BA3275">
      <w:pPr>
        <w:jc w:val="both"/>
      </w:pPr>
      <w:r w:rsidRPr="00C83175">
        <w:t xml:space="preserve">   7. Контроль за исполнением дан</w:t>
      </w:r>
      <w:r>
        <w:t>ного решения оставляю за собой.</w:t>
      </w:r>
    </w:p>
    <w:p w:rsidR="00BA3275" w:rsidRPr="00C83175" w:rsidRDefault="00BA3275" w:rsidP="00BA3275">
      <w:pPr>
        <w:pStyle w:val="a4"/>
      </w:pPr>
      <w:r w:rsidRPr="00C83175">
        <w:t xml:space="preserve">       Глава Верх-Урюмского сельсовета </w:t>
      </w:r>
    </w:p>
    <w:p w:rsidR="00BA3275" w:rsidRDefault="00BA3275" w:rsidP="00BA3275">
      <w:pPr>
        <w:pStyle w:val="a4"/>
      </w:pPr>
      <w:r w:rsidRPr="00C83175">
        <w:t xml:space="preserve"> Здвинского района  Новосибирской области                                              И.А.Морозов</w:t>
      </w:r>
    </w:p>
    <w:p w:rsidR="00BA3275" w:rsidRDefault="00BA3275" w:rsidP="00BA3275">
      <w:pPr>
        <w:pStyle w:val="a4"/>
      </w:pPr>
    </w:p>
    <w:p w:rsidR="00BA3275" w:rsidRPr="00134CCD" w:rsidRDefault="00BA3275" w:rsidP="00BA3275">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Pr="00134CCD">
        <w:rPr>
          <w:rFonts w:ascii="Times New Roman" w:hAnsi="Times New Roman" w:cs="Times New Roman"/>
          <w:b/>
          <w:sz w:val="28"/>
          <w:szCs w:val="28"/>
        </w:rPr>
        <w:t xml:space="preserve">СОВЕТ ДЕПУТАТОВ              </w:t>
      </w:r>
    </w:p>
    <w:p w:rsidR="00BA3275" w:rsidRPr="00134CCD" w:rsidRDefault="00BA3275" w:rsidP="00BA3275">
      <w:pPr>
        <w:pStyle w:val="a4"/>
        <w:jc w:val="center"/>
        <w:rPr>
          <w:rFonts w:ascii="Times New Roman" w:hAnsi="Times New Roman" w:cs="Times New Roman"/>
          <w:b/>
          <w:sz w:val="28"/>
          <w:szCs w:val="28"/>
        </w:rPr>
      </w:pPr>
      <w:r w:rsidRPr="00134CCD">
        <w:rPr>
          <w:rFonts w:ascii="Times New Roman" w:hAnsi="Times New Roman" w:cs="Times New Roman"/>
          <w:b/>
          <w:sz w:val="28"/>
          <w:szCs w:val="28"/>
        </w:rPr>
        <w:t>ВЕРХ-УРЮМСКОГО СЕЛЬСОВЕТА</w:t>
      </w:r>
    </w:p>
    <w:p w:rsidR="00BA3275" w:rsidRPr="00134CCD" w:rsidRDefault="00BA3275" w:rsidP="00BA3275">
      <w:pPr>
        <w:pStyle w:val="a4"/>
        <w:jc w:val="center"/>
        <w:rPr>
          <w:rFonts w:ascii="Times New Roman" w:hAnsi="Times New Roman" w:cs="Times New Roman"/>
          <w:b/>
          <w:sz w:val="28"/>
          <w:szCs w:val="28"/>
        </w:rPr>
      </w:pPr>
      <w:r w:rsidRPr="00134CCD">
        <w:rPr>
          <w:rFonts w:ascii="Times New Roman" w:hAnsi="Times New Roman" w:cs="Times New Roman"/>
          <w:b/>
          <w:sz w:val="28"/>
          <w:szCs w:val="28"/>
        </w:rPr>
        <w:t>ЗДВИНСКОГО РАЙОНА НОВОСИБИРСКОЙ ОБЛАСТИ</w:t>
      </w:r>
    </w:p>
    <w:p w:rsidR="00BA3275" w:rsidRPr="00134CCD" w:rsidRDefault="00BA3275" w:rsidP="00BA3275">
      <w:pPr>
        <w:pStyle w:val="a4"/>
        <w:jc w:val="center"/>
        <w:rPr>
          <w:rFonts w:ascii="Times New Roman" w:hAnsi="Times New Roman" w:cs="Times New Roman"/>
          <w:b/>
          <w:sz w:val="28"/>
          <w:szCs w:val="28"/>
        </w:rPr>
      </w:pPr>
      <w:r w:rsidRPr="00134CCD">
        <w:rPr>
          <w:rFonts w:ascii="Times New Roman" w:hAnsi="Times New Roman" w:cs="Times New Roman"/>
          <w:b/>
          <w:sz w:val="28"/>
          <w:szCs w:val="28"/>
        </w:rPr>
        <w:t>шестого созыва</w:t>
      </w:r>
    </w:p>
    <w:p w:rsidR="00BA3275" w:rsidRPr="00134CCD" w:rsidRDefault="00BA3275" w:rsidP="00BA3275">
      <w:pPr>
        <w:pStyle w:val="a4"/>
        <w:jc w:val="center"/>
        <w:rPr>
          <w:rFonts w:ascii="Times New Roman" w:hAnsi="Times New Roman" w:cs="Times New Roman"/>
          <w:b/>
          <w:sz w:val="28"/>
          <w:szCs w:val="28"/>
        </w:rPr>
      </w:pPr>
    </w:p>
    <w:p w:rsidR="00BA3275" w:rsidRPr="00134CCD" w:rsidRDefault="00BA3275" w:rsidP="00BA3275">
      <w:pPr>
        <w:pStyle w:val="a4"/>
        <w:jc w:val="center"/>
        <w:rPr>
          <w:rFonts w:ascii="Times New Roman" w:hAnsi="Times New Roman" w:cs="Times New Roman"/>
          <w:b/>
          <w:sz w:val="28"/>
          <w:szCs w:val="28"/>
        </w:rPr>
      </w:pPr>
      <w:r w:rsidRPr="00134CCD">
        <w:rPr>
          <w:rFonts w:ascii="Times New Roman" w:hAnsi="Times New Roman" w:cs="Times New Roman"/>
          <w:b/>
          <w:sz w:val="28"/>
          <w:szCs w:val="28"/>
        </w:rPr>
        <w:t>РЕШЕНИЕ</w:t>
      </w:r>
    </w:p>
    <w:p w:rsidR="00BA3275" w:rsidRPr="00134CCD" w:rsidRDefault="00BA3275" w:rsidP="00BA3275">
      <w:pPr>
        <w:pStyle w:val="a4"/>
        <w:ind w:left="708"/>
        <w:jc w:val="center"/>
        <w:rPr>
          <w:rFonts w:ascii="Times New Roman" w:hAnsi="Times New Roman" w:cs="Times New Roman"/>
          <w:b/>
          <w:sz w:val="28"/>
          <w:szCs w:val="28"/>
        </w:rPr>
      </w:pPr>
      <w:r w:rsidRPr="00943B9C">
        <w:rPr>
          <w:rFonts w:ascii="Times New Roman" w:hAnsi="Times New Roman" w:cs="Times New Roman"/>
          <w:b/>
          <w:sz w:val="28"/>
          <w:szCs w:val="28"/>
        </w:rPr>
        <w:lastRenderedPageBreak/>
        <w:t xml:space="preserve">тридцать </w:t>
      </w:r>
      <w:r>
        <w:rPr>
          <w:rFonts w:ascii="Times New Roman" w:hAnsi="Times New Roman" w:cs="Times New Roman"/>
          <w:b/>
          <w:sz w:val="28"/>
          <w:szCs w:val="28"/>
        </w:rPr>
        <w:t>девятой сессии</w:t>
      </w:r>
    </w:p>
    <w:p w:rsidR="00BA3275" w:rsidRPr="00134CCD" w:rsidRDefault="00BA3275" w:rsidP="00BA3275">
      <w:pPr>
        <w:pStyle w:val="a4"/>
        <w:ind w:left="708"/>
        <w:jc w:val="center"/>
        <w:rPr>
          <w:rFonts w:ascii="Times New Roman" w:hAnsi="Times New Roman" w:cs="Times New Roman"/>
          <w:b/>
          <w:sz w:val="28"/>
          <w:szCs w:val="28"/>
        </w:rPr>
      </w:pPr>
    </w:p>
    <w:p w:rsidR="00BA3275" w:rsidRPr="0062317F" w:rsidRDefault="00BA3275" w:rsidP="00BA3275">
      <w:pPr>
        <w:pStyle w:val="a4"/>
        <w:ind w:left="708"/>
        <w:rPr>
          <w:rFonts w:ascii="Times New Roman" w:hAnsi="Times New Roman" w:cs="Times New Roman"/>
          <w:sz w:val="28"/>
          <w:szCs w:val="28"/>
        </w:rPr>
      </w:pPr>
      <w:r>
        <w:rPr>
          <w:rFonts w:ascii="Times New Roman" w:hAnsi="Times New Roman" w:cs="Times New Roman"/>
          <w:sz w:val="28"/>
          <w:szCs w:val="28"/>
        </w:rPr>
        <w:t>от 26.03.2024 г.                          с.Верх-Урюм                           №142</w:t>
      </w:r>
    </w:p>
    <w:p w:rsidR="00BA3275" w:rsidRPr="00134CCD" w:rsidRDefault="00BA3275" w:rsidP="00BA3275">
      <w:pPr>
        <w:pStyle w:val="a4"/>
        <w:jc w:val="both"/>
        <w:rPr>
          <w:rFonts w:ascii="Times New Roman" w:hAnsi="Times New Roman" w:cs="Times New Roman"/>
          <w:spacing w:val="-1"/>
          <w:sz w:val="28"/>
          <w:szCs w:val="28"/>
        </w:rPr>
      </w:pPr>
    </w:p>
    <w:p w:rsidR="00BA3275" w:rsidRPr="00134CCD" w:rsidRDefault="00BA3275" w:rsidP="00BA3275">
      <w:pPr>
        <w:pStyle w:val="a4"/>
        <w:jc w:val="right"/>
        <w:rPr>
          <w:rFonts w:ascii="Times New Roman" w:hAnsi="Times New Roman" w:cs="Times New Roman"/>
          <w:sz w:val="28"/>
          <w:szCs w:val="28"/>
        </w:rPr>
      </w:pPr>
      <w:r w:rsidRPr="00134CCD">
        <w:rPr>
          <w:rFonts w:ascii="Times New Roman" w:hAnsi="Times New Roman" w:cs="Times New Roman"/>
          <w:sz w:val="28"/>
          <w:szCs w:val="28"/>
        </w:rPr>
        <w:tab/>
      </w:r>
      <w:r w:rsidRPr="00134CCD">
        <w:rPr>
          <w:rFonts w:ascii="Times New Roman" w:hAnsi="Times New Roman" w:cs="Times New Roman"/>
          <w:sz w:val="28"/>
          <w:szCs w:val="28"/>
        </w:rPr>
        <w:tab/>
      </w:r>
      <w:r w:rsidRPr="00134CCD">
        <w:rPr>
          <w:rFonts w:ascii="Times New Roman" w:hAnsi="Times New Roman" w:cs="Times New Roman"/>
          <w:sz w:val="28"/>
          <w:szCs w:val="28"/>
        </w:rPr>
        <w:tab/>
      </w:r>
      <w:r>
        <w:rPr>
          <w:rFonts w:ascii="Times New Roman" w:hAnsi="Times New Roman" w:cs="Times New Roman"/>
          <w:sz w:val="28"/>
          <w:szCs w:val="28"/>
        </w:rPr>
        <w:tab/>
        <w:t xml:space="preserve">          </w:t>
      </w:r>
      <w:r w:rsidRPr="00134CCD">
        <w:rPr>
          <w:rFonts w:ascii="Times New Roman" w:hAnsi="Times New Roman" w:cs="Times New Roman"/>
          <w:sz w:val="28"/>
          <w:szCs w:val="28"/>
        </w:rPr>
        <w:tab/>
      </w:r>
    </w:p>
    <w:p w:rsidR="00BA3275" w:rsidRPr="00134CCD" w:rsidRDefault="00BA3275" w:rsidP="00BA3275">
      <w:pPr>
        <w:jc w:val="center"/>
        <w:rPr>
          <w:rFonts w:ascii="Times New Roman" w:hAnsi="Times New Roman"/>
          <w:b/>
          <w:sz w:val="28"/>
          <w:szCs w:val="28"/>
        </w:rPr>
      </w:pPr>
      <w:r w:rsidRPr="00E43C5E">
        <w:rPr>
          <w:rFonts w:ascii="Times New Roman" w:hAnsi="Times New Roman"/>
          <w:b/>
          <w:sz w:val="28"/>
          <w:szCs w:val="28"/>
        </w:rPr>
        <w:t>О внесении изменений</w:t>
      </w:r>
      <w:r w:rsidRPr="00134CCD">
        <w:rPr>
          <w:rFonts w:ascii="Times New Roman" w:hAnsi="Times New Roman"/>
          <w:b/>
          <w:spacing w:val="-24"/>
          <w:sz w:val="28"/>
          <w:szCs w:val="28"/>
        </w:rPr>
        <w:t xml:space="preserve"> в</w:t>
      </w:r>
      <w:r w:rsidRPr="00134CCD">
        <w:rPr>
          <w:rFonts w:ascii="Times New Roman" w:hAnsi="Times New Roman"/>
          <w:b/>
          <w:sz w:val="28"/>
          <w:szCs w:val="28"/>
        </w:rPr>
        <w:t xml:space="preserve"> решение Совета депутатов</w:t>
      </w:r>
    </w:p>
    <w:p w:rsidR="00BA3275" w:rsidRPr="00134CCD" w:rsidRDefault="00BA3275" w:rsidP="00BA3275">
      <w:pPr>
        <w:jc w:val="center"/>
        <w:rPr>
          <w:rFonts w:ascii="Times New Roman" w:hAnsi="Times New Roman"/>
          <w:b/>
          <w:sz w:val="28"/>
          <w:szCs w:val="28"/>
        </w:rPr>
      </w:pPr>
      <w:r w:rsidRPr="00134CCD">
        <w:rPr>
          <w:rFonts w:ascii="Times New Roman" w:hAnsi="Times New Roman"/>
          <w:b/>
          <w:sz w:val="28"/>
          <w:szCs w:val="28"/>
        </w:rPr>
        <w:t>Верх-Урюмского сельсовета</w:t>
      </w:r>
      <w:r>
        <w:rPr>
          <w:rFonts w:ascii="Times New Roman" w:hAnsi="Times New Roman"/>
          <w:b/>
          <w:sz w:val="28"/>
          <w:szCs w:val="28"/>
        </w:rPr>
        <w:t xml:space="preserve"> Здвинского района Новосибирской области</w:t>
      </w:r>
      <w:r w:rsidRPr="00134CCD">
        <w:rPr>
          <w:rFonts w:ascii="Times New Roman" w:hAnsi="Times New Roman"/>
          <w:b/>
          <w:sz w:val="28"/>
          <w:szCs w:val="28"/>
        </w:rPr>
        <w:t xml:space="preserve"> №</w:t>
      </w:r>
      <w:r>
        <w:rPr>
          <w:rFonts w:ascii="Times New Roman" w:hAnsi="Times New Roman"/>
          <w:b/>
          <w:sz w:val="28"/>
          <w:szCs w:val="28"/>
        </w:rPr>
        <w:t xml:space="preserve"> 132</w:t>
      </w:r>
      <w:r w:rsidRPr="00134CCD">
        <w:rPr>
          <w:rFonts w:ascii="Times New Roman" w:hAnsi="Times New Roman"/>
          <w:b/>
          <w:sz w:val="28"/>
          <w:szCs w:val="28"/>
        </w:rPr>
        <w:t xml:space="preserve"> от 2</w:t>
      </w:r>
      <w:r>
        <w:rPr>
          <w:rFonts w:ascii="Times New Roman" w:hAnsi="Times New Roman"/>
          <w:b/>
          <w:sz w:val="28"/>
          <w:szCs w:val="28"/>
        </w:rPr>
        <w:t>5</w:t>
      </w:r>
      <w:r w:rsidRPr="00134CCD">
        <w:rPr>
          <w:rFonts w:ascii="Times New Roman" w:hAnsi="Times New Roman"/>
          <w:b/>
          <w:sz w:val="28"/>
          <w:szCs w:val="28"/>
        </w:rPr>
        <w:t>.12.202</w:t>
      </w:r>
      <w:r>
        <w:rPr>
          <w:rFonts w:ascii="Times New Roman" w:hAnsi="Times New Roman"/>
          <w:b/>
          <w:sz w:val="28"/>
          <w:szCs w:val="28"/>
        </w:rPr>
        <w:t>3</w:t>
      </w:r>
      <w:r w:rsidRPr="00134CCD">
        <w:rPr>
          <w:rFonts w:ascii="Times New Roman" w:hAnsi="Times New Roman"/>
          <w:b/>
          <w:sz w:val="28"/>
          <w:szCs w:val="28"/>
        </w:rPr>
        <w:t xml:space="preserve"> г</w:t>
      </w:r>
    </w:p>
    <w:p w:rsidR="00BA3275" w:rsidRPr="00134CCD" w:rsidRDefault="00BA3275" w:rsidP="00BA3275">
      <w:pPr>
        <w:jc w:val="center"/>
        <w:rPr>
          <w:rFonts w:ascii="Times New Roman" w:hAnsi="Times New Roman"/>
          <w:b/>
          <w:sz w:val="28"/>
          <w:szCs w:val="28"/>
        </w:rPr>
      </w:pPr>
      <w:r w:rsidRPr="00134CCD">
        <w:rPr>
          <w:rFonts w:ascii="Times New Roman" w:hAnsi="Times New Roman"/>
          <w:b/>
          <w:sz w:val="28"/>
          <w:szCs w:val="28"/>
        </w:rPr>
        <w:t>«О бюджете Верх-Урюмского сельсовета</w:t>
      </w:r>
    </w:p>
    <w:p w:rsidR="00BA3275" w:rsidRPr="00134CCD" w:rsidRDefault="00BA3275" w:rsidP="00BA3275">
      <w:pPr>
        <w:jc w:val="center"/>
        <w:rPr>
          <w:rFonts w:ascii="Times New Roman" w:hAnsi="Times New Roman"/>
          <w:b/>
          <w:sz w:val="28"/>
          <w:szCs w:val="28"/>
        </w:rPr>
      </w:pPr>
      <w:r w:rsidRPr="00134CCD">
        <w:rPr>
          <w:rFonts w:ascii="Times New Roman" w:hAnsi="Times New Roman"/>
          <w:b/>
          <w:sz w:val="28"/>
          <w:szCs w:val="28"/>
        </w:rPr>
        <w:t>Здвинского района Новосибирской области на</w:t>
      </w:r>
    </w:p>
    <w:p w:rsidR="00BA3275" w:rsidRPr="00134CCD" w:rsidRDefault="00BA3275" w:rsidP="00BA3275">
      <w:pPr>
        <w:jc w:val="center"/>
        <w:rPr>
          <w:rFonts w:ascii="Times New Roman" w:hAnsi="Times New Roman"/>
          <w:b/>
          <w:sz w:val="28"/>
          <w:szCs w:val="28"/>
        </w:rPr>
      </w:pPr>
      <w:r w:rsidRPr="00134CCD">
        <w:rPr>
          <w:rFonts w:ascii="Times New Roman" w:hAnsi="Times New Roman"/>
          <w:b/>
          <w:sz w:val="28"/>
          <w:szCs w:val="28"/>
        </w:rPr>
        <w:t>202</w:t>
      </w:r>
      <w:r>
        <w:rPr>
          <w:rFonts w:ascii="Times New Roman" w:hAnsi="Times New Roman"/>
          <w:b/>
          <w:sz w:val="28"/>
          <w:szCs w:val="28"/>
        </w:rPr>
        <w:t>4</w:t>
      </w:r>
      <w:r w:rsidRPr="00134CCD">
        <w:rPr>
          <w:rFonts w:ascii="Times New Roman" w:hAnsi="Times New Roman"/>
          <w:b/>
          <w:sz w:val="28"/>
          <w:szCs w:val="28"/>
        </w:rPr>
        <w:t xml:space="preserve"> год и плановый период 202</w:t>
      </w:r>
      <w:r>
        <w:rPr>
          <w:rFonts w:ascii="Times New Roman" w:hAnsi="Times New Roman"/>
          <w:b/>
          <w:sz w:val="28"/>
          <w:szCs w:val="28"/>
        </w:rPr>
        <w:t>5</w:t>
      </w:r>
      <w:r w:rsidRPr="00134CCD">
        <w:rPr>
          <w:rFonts w:ascii="Times New Roman" w:hAnsi="Times New Roman"/>
          <w:b/>
          <w:sz w:val="28"/>
          <w:szCs w:val="28"/>
        </w:rPr>
        <w:t>-202</w:t>
      </w:r>
      <w:r>
        <w:rPr>
          <w:rFonts w:ascii="Times New Roman" w:hAnsi="Times New Roman"/>
          <w:b/>
          <w:sz w:val="28"/>
          <w:szCs w:val="28"/>
        </w:rPr>
        <w:t>6</w:t>
      </w:r>
      <w:r w:rsidRPr="00134CCD">
        <w:rPr>
          <w:rFonts w:ascii="Times New Roman" w:hAnsi="Times New Roman"/>
          <w:b/>
          <w:sz w:val="28"/>
          <w:szCs w:val="28"/>
        </w:rPr>
        <w:t xml:space="preserve"> годов»</w:t>
      </w:r>
    </w:p>
    <w:p w:rsidR="00BA3275" w:rsidRPr="00134CCD" w:rsidRDefault="00BA3275" w:rsidP="00BA3275">
      <w:pPr>
        <w:jc w:val="center"/>
        <w:rPr>
          <w:rFonts w:ascii="Times New Roman" w:hAnsi="Times New Roman"/>
          <w:b/>
          <w:sz w:val="28"/>
          <w:szCs w:val="28"/>
        </w:rPr>
      </w:pPr>
    </w:p>
    <w:p w:rsidR="00BA3275" w:rsidRPr="00134CCD" w:rsidRDefault="00BA3275" w:rsidP="00BA3275">
      <w:pPr>
        <w:pStyle w:val="a"/>
        <w:widowControl w:val="0"/>
        <w:numPr>
          <w:ilvl w:val="0"/>
          <w:numId w:val="0"/>
        </w:numPr>
        <w:tabs>
          <w:tab w:val="left" w:pos="720"/>
        </w:tabs>
        <w:jc w:val="both"/>
        <w:rPr>
          <w:rFonts w:ascii="Times New Roman" w:hAnsi="Times New Roman"/>
          <w:sz w:val="28"/>
          <w:szCs w:val="28"/>
          <w:lang w:val="ru-RU"/>
        </w:rPr>
      </w:pPr>
      <w:r w:rsidRPr="00134CCD">
        <w:rPr>
          <w:rFonts w:ascii="Times New Roman" w:hAnsi="Times New Roman"/>
          <w:sz w:val="28"/>
          <w:szCs w:val="28"/>
          <w:lang w:val="ru-RU"/>
        </w:rPr>
        <w:t xml:space="preserve">  Руководствуясь Бюджетным кодексом Российской Федерации, Положением о бюджетном процессе в Верх-Урюмском сельсовете Здвинского района</w:t>
      </w:r>
      <w:r>
        <w:rPr>
          <w:rFonts w:ascii="Times New Roman" w:hAnsi="Times New Roman"/>
          <w:sz w:val="28"/>
          <w:szCs w:val="28"/>
          <w:lang w:val="ru-RU"/>
        </w:rPr>
        <w:t xml:space="preserve"> Новосибирской области</w:t>
      </w:r>
      <w:r w:rsidRPr="00134CCD">
        <w:rPr>
          <w:rFonts w:ascii="Times New Roman" w:hAnsi="Times New Roman"/>
          <w:sz w:val="28"/>
          <w:szCs w:val="28"/>
          <w:lang w:val="ru-RU"/>
        </w:rPr>
        <w:t xml:space="preserve">, утвержденным решением Совета депутатов Верх-Урюмского сельсовета Здвинского района Новосибирской области от </w:t>
      </w:r>
      <w:r w:rsidRPr="00BD6F38">
        <w:rPr>
          <w:rFonts w:ascii="Times New Roman" w:hAnsi="Times New Roman"/>
          <w:sz w:val="28"/>
          <w:szCs w:val="28"/>
          <w:lang w:val="ru-RU"/>
        </w:rPr>
        <w:t xml:space="preserve">26.05.2023 № </w:t>
      </w:r>
      <w:r>
        <w:rPr>
          <w:rFonts w:ascii="Times New Roman" w:hAnsi="Times New Roman"/>
          <w:sz w:val="28"/>
          <w:szCs w:val="28"/>
          <w:lang w:val="ru-RU"/>
        </w:rPr>
        <w:t>111</w:t>
      </w:r>
      <w:r w:rsidRPr="00134CCD">
        <w:rPr>
          <w:rFonts w:ascii="Times New Roman" w:hAnsi="Times New Roman"/>
          <w:sz w:val="28"/>
          <w:szCs w:val="28"/>
          <w:lang w:val="ru-RU"/>
        </w:rPr>
        <w:t xml:space="preserve"> Совет депутатов Верх-Урюмского сельсовета Здвинского района Новосибирской области решил:</w:t>
      </w:r>
    </w:p>
    <w:p w:rsidR="00BA3275" w:rsidRPr="00D42542" w:rsidRDefault="00BA3275" w:rsidP="00BA3275">
      <w:pPr>
        <w:pStyle w:val="a"/>
        <w:widowControl w:val="0"/>
        <w:numPr>
          <w:ilvl w:val="0"/>
          <w:numId w:val="0"/>
        </w:numPr>
        <w:tabs>
          <w:tab w:val="left" w:pos="720"/>
        </w:tabs>
        <w:jc w:val="both"/>
        <w:rPr>
          <w:rFonts w:ascii="Times New Roman" w:hAnsi="Times New Roman"/>
          <w:sz w:val="28"/>
          <w:szCs w:val="28"/>
          <w:lang w:val="ru-RU"/>
        </w:rPr>
      </w:pPr>
      <w:r w:rsidRPr="00134CCD">
        <w:rPr>
          <w:rFonts w:ascii="Times New Roman" w:hAnsi="Times New Roman"/>
          <w:sz w:val="28"/>
          <w:szCs w:val="28"/>
          <w:lang w:val="ru-RU"/>
        </w:rPr>
        <w:t xml:space="preserve">внести в решение Совета депутатов Верх-Урюмского сельсовета Здвинского района Новосибирской области  от </w:t>
      </w:r>
      <w:r>
        <w:rPr>
          <w:rFonts w:ascii="Times New Roman" w:hAnsi="Times New Roman"/>
          <w:sz w:val="28"/>
          <w:szCs w:val="28"/>
          <w:lang w:val="ru-RU"/>
        </w:rPr>
        <w:t>25</w:t>
      </w:r>
      <w:r w:rsidRPr="00134CCD">
        <w:rPr>
          <w:rFonts w:ascii="Times New Roman" w:hAnsi="Times New Roman"/>
          <w:sz w:val="28"/>
          <w:szCs w:val="28"/>
          <w:lang w:val="ru-RU"/>
        </w:rPr>
        <w:t>.12.202</w:t>
      </w:r>
      <w:r>
        <w:rPr>
          <w:rFonts w:ascii="Times New Roman" w:hAnsi="Times New Roman"/>
          <w:sz w:val="28"/>
          <w:szCs w:val="28"/>
          <w:lang w:val="ru-RU"/>
        </w:rPr>
        <w:t>3</w:t>
      </w:r>
      <w:r w:rsidRPr="00134CCD">
        <w:rPr>
          <w:rFonts w:ascii="Times New Roman" w:hAnsi="Times New Roman"/>
          <w:sz w:val="28"/>
          <w:szCs w:val="28"/>
          <w:lang w:val="ru-RU"/>
        </w:rPr>
        <w:t>г. №</w:t>
      </w:r>
      <w:r>
        <w:rPr>
          <w:rFonts w:ascii="Times New Roman" w:hAnsi="Times New Roman"/>
          <w:sz w:val="28"/>
          <w:szCs w:val="28"/>
          <w:lang w:val="ru-RU"/>
        </w:rPr>
        <w:t xml:space="preserve"> 132 </w:t>
      </w:r>
      <w:r w:rsidRPr="00134CCD">
        <w:rPr>
          <w:rFonts w:ascii="Times New Roman" w:hAnsi="Times New Roman"/>
          <w:sz w:val="28"/>
          <w:szCs w:val="28"/>
          <w:lang w:val="ru-RU"/>
        </w:rPr>
        <w:t>«О бюджете Верх-Урюмского сельсовета Здвинского района Новосибирской области на 202</w:t>
      </w:r>
      <w:r>
        <w:rPr>
          <w:rFonts w:ascii="Times New Roman" w:hAnsi="Times New Roman"/>
          <w:sz w:val="28"/>
          <w:szCs w:val="28"/>
          <w:lang w:val="ru-RU"/>
        </w:rPr>
        <w:t>4</w:t>
      </w:r>
      <w:r w:rsidRPr="00134CCD">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134CCD">
        <w:rPr>
          <w:rFonts w:ascii="Times New Roman" w:hAnsi="Times New Roman"/>
          <w:sz w:val="28"/>
          <w:szCs w:val="28"/>
          <w:lang w:val="ru-RU"/>
        </w:rPr>
        <w:t>-202</w:t>
      </w:r>
      <w:r>
        <w:rPr>
          <w:rFonts w:ascii="Times New Roman" w:hAnsi="Times New Roman"/>
          <w:sz w:val="28"/>
          <w:szCs w:val="28"/>
          <w:lang w:val="ru-RU"/>
        </w:rPr>
        <w:t xml:space="preserve">6годов» </w:t>
      </w:r>
      <w:r w:rsidRPr="00D42542">
        <w:rPr>
          <w:rFonts w:ascii="Times New Roman" w:hAnsi="Times New Roman"/>
          <w:sz w:val="28"/>
          <w:szCs w:val="28"/>
          <w:lang w:val="ru-RU"/>
        </w:rPr>
        <w:t>(с изменениями, в</w:t>
      </w:r>
      <w:r>
        <w:rPr>
          <w:rFonts w:ascii="Times New Roman" w:hAnsi="Times New Roman"/>
          <w:sz w:val="28"/>
          <w:szCs w:val="28"/>
          <w:lang w:val="ru-RU"/>
        </w:rPr>
        <w:t>несенными решением сессии от 27.02.2024 № 134)</w:t>
      </w:r>
    </w:p>
    <w:p w:rsidR="00BA3275" w:rsidRDefault="00BA3275" w:rsidP="00BA3275">
      <w:pPr>
        <w:pStyle w:val="2"/>
        <w:spacing w:before="0" w:after="0"/>
        <w:jc w:val="both"/>
        <w:rPr>
          <w:rFonts w:ascii="Times New Roman" w:hAnsi="Times New Roman"/>
          <w:b w:val="0"/>
          <w:i w:val="0"/>
          <w:lang w:val="ru-RU"/>
        </w:rPr>
      </w:pPr>
      <w:r w:rsidRPr="00493E17">
        <w:rPr>
          <w:rFonts w:ascii="Times New Roman" w:hAnsi="Times New Roman"/>
          <w:b w:val="0"/>
          <w:i w:val="0"/>
          <w:lang w:val="ru-RU"/>
        </w:rPr>
        <w:t>следующие изменения:</w:t>
      </w:r>
    </w:p>
    <w:p w:rsidR="00BA3275" w:rsidRDefault="00BA3275" w:rsidP="00BA3275">
      <w:pPr>
        <w:pStyle w:val="a"/>
        <w:numPr>
          <w:ilvl w:val="0"/>
          <w:numId w:val="0"/>
        </w:numPr>
        <w:tabs>
          <w:tab w:val="left" w:pos="708"/>
        </w:tabs>
        <w:jc w:val="both"/>
        <w:rPr>
          <w:rFonts w:ascii="Times New Roman" w:hAnsi="Times New Roman"/>
          <w:sz w:val="28"/>
          <w:szCs w:val="28"/>
          <w:lang w:val="ru-RU"/>
        </w:rPr>
      </w:pPr>
      <w:r>
        <w:rPr>
          <w:rFonts w:ascii="Times New Roman" w:hAnsi="Times New Roman"/>
          <w:sz w:val="28"/>
          <w:szCs w:val="28"/>
          <w:lang w:val="ru-RU"/>
        </w:rPr>
        <w:t>1) в части 1 статьи 1:</w:t>
      </w:r>
    </w:p>
    <w:p w:rsidR="00BA3275" w:rsidRPr="00F70D55" w:rsidRDefault="00BA3275" w:rsidP="00BA3275">
      <w:pPr>
        <w:pStyle w:val="a"/>
        <w:numPr>
          <w:ilvl w:val="0"/>
          <w:numId w:val="0"/>
        </w:numPr>
        <w:tabs>
          <w:tab w:val="left" w:pos="708"/>
        </w:tabs>
        <w:jc w:val="both"/>
        <w:rPr>
          <w:rFonts w:ascii="Times New Roman" w:hAnsi="Times New Roman"/>
          <w:sz w:val="28"/>
          <w:szCs w:val="28"/>
          <w:lang w:val="ru-RU"/>
        </w:rPr>
      </w:pPr>
      <w:r w:rsidRPr="00F70D55">
        <w:rPr>
          <w:rFonts w:ascii="Times New Roman" w:hAnsi="Times New Roman"/>
          <w:sz w:val="28"/>
          <w:szCs w:val="28"/>
          <w:lang w:val="ru-RU"/>
        </w:rPr>
        <w:t>в пункте 1) цифры «</w:t>
      </w:r>
      <w:r>
        <w:rPr>
          <w:rFonts w:ascii="Times New Roman" w:hAnsi="Times New Roman"/>
          <w:sz w:val="28"/>
          <w:szCs w:val="28"/>
          <w:lang w:val="ru-RU"/>
        </w:rPr>
        <w:t>14068,3</w:t>
      </w:r>
      <w:r w:rsidRPr="00F70D55">
        <w:rPr>
          <w:rFonts w:ascii="Times New Roman" w:hAnsi="Times New Roman"/>
          <w:sz w:val="28"/>
          <w:szCs w:val="28"/>
          <w:lang w:val="ru-RU"/>
        </w:rPr>
        <w:t>» заменить цифрами «</w:t>
      </w:r>
      <w:r>
        <w:rPr>
          <w:rFonts w:ascii="Times New Roman" w:hAnsi="Times New Roman"/>
          <w:sz w:val="28"/>
          <w:szCs w:val="28"/>
          <w:lang w:val="ru-RU"/>
        </w:rPr>
        <w:t>14073,3</w:t>
      </w:r>
      <w:r w:rsidRPr="00F70D55">
        <w:rPr>
          <w:rFonts w:ascii="Times New Roman" w:hAnsi="Times New Roman"/>
          <w:sz w:val="28"/>
          <w:szCs w:val="28"/>
          <w:lang w:val="ru-RU"/>
        </w:rPr>
        <w:t>», цифры «</w:t>
      </w:r>
      <w:r>
        <w:rPr>
          <w:rFonts w:ascii="Times New Roman" w:hAnsi="Times New Roman"/>
          <w:sz w:val="28"/>
          <w:szCs w:val="28"/>
          <w:lang w:val="ru-RU"/>
        </w:rPr>
        <w:t>10514,7</w:t>
      </w:r>
      <w:r w:rsidRPr="00F70D55">
        <w:rPr>
          <w:rFonts w:ascii="Times New Roman" w:hAnsi="Times New Roman"/>
          <w:sz w:val="28"/>
          <w:szCs w:val="28"/>
          <w:lang w:val="ru-RU"/>
        </w:rPr>
        <w:t>» заменить цифрами «</w:t>
      </w:r>
      <w:r>
        <w:rPr>
          <w:rFonts w:ascii="Times New Roman" w:hAnsi="Times New Roman"/>
          <w:sz w:val="28"/>
          <w:szCs w:val="28"/>
          <w:lang w:val="ru-RU"/>
        </w:rPr>
        <w:t>10519,7</w:t>
      </w:r>
      <w:r w:rsidRPr="00F70D55">
        <w:rPr>
          <w:rFonts w:ascii="Times New Roman" w:hAnsi="Times New Roman"/>
          <w:sz w:val="28"/>
          <w:szCs w:val="28"/>
          <w:lang w:val="ru-RU"/>
        </w:rPr>
        <w:t>», цифры «</w:t>
      </w:r>
      <w:r>
        <w:rPr>
          <w:rFonts w:ascii="Times New Roman" w:hAnsi="Times New Roman"/>
          <w:sz w:val="28"/>
          <w:szCs w:val="28"/>
          <w:lang w:val="ru-RU"/>
        </w:rPr>
        <w:t>8837,0</w:t>
      </w:r>
      <w:r w:rsidRPr="00F70D55">
        <w:rPr>
          <w:rFonts w:ascii="Times New Roman" w:hAnsi="Times New Roman"/>
          <w:sz w:val="28"/>
          <w:szCs w:val="28"/>
          <w:lang w:val="ru-RU"/>
        </w:rPr>
        <w:t>» заменить цифрами «</w:t>
      </w:r>
      <w:r>
        <w:rPr>
          <w:rFonts w:ascii="Times New Roman" w:hAnsi="Times New Roman"/>
          <w:sz w:val="28"/>
          <w:szCs w:val="28"/>
          <w:lang w:val="ru-RU"/>
        </w:rPr>
        <w:t>8842,0</w:t>
      </w:r>
      <w:r w:rsidRPr="00F70D55">
        <w:rPr>
          <w:rFonts w:ascii="Times New Roman" w:hAnsi="Times New Roman"/>
          <w:sz w:val="28"/>
          <w:szCs w:val="28"/>
          <w:lang w:val="ru-RU"/>
        </w:rPr>
        <w:t>»</w:t>
      </w:r>
    </w:p>
    <w:p w:rsidR="00BA3275" w:rsidRDefault="00BA3275" w:rsidP="00BA3275">
      <w:pPr>
        <w:pStyle w:val="a"/>
        <w:numPr>
          <w:ilvl w:val="0"/>
          <w:numId w:val="0"/>
        </w:numPr>
        <w:tabs>
          <w:tab w:val="left" w:pos="708"/>
        </w:tabs>
        <w:jc w:val="both"/>
        <w:rPr>
          <w:rFonts w:ascii="Times New Roman" w:hAnsi="Times New Roman"/>
          <w:sz w:val="28"/>
          <w:szCs w:val="28"/>
          <w:lang w:val="ru-RU"/>
        </w:rPr>
      </w:pPr>
      <w:r w:rsidRPr="00F70D55">
        <w:rPr>
          <w:rFonts w:ascii="Times New Roman" w:hAnsi="Times New Roman"/>
          <w:sz w:val="28"/>
          <w:szCs w:val="28"/>
          <w:lang w:val="ru-RU"/>
        </w:rPr>
        <w:t>в пункте 2) цифры «</w:t>
      </w:r>
      <w:r>
        <w:rPr>
          <w:rFonts w:ascii="Times New Roman" w:hAnsi="Times New Roman"/>
          <w:sz w:val="28"/>
          <w:szCs w:val="28"/>
          <w:lang w:val="ru-RU"/>
        </w:rPr>
        <w:t>15102,6</w:t>
      </w:r>
      <w:r w:rsidRPr="00F70D55">
        <w:rPr>
          <w:rFonts w:ascii="Times New Roman" w:hAnsi="Times New Roman"/>
          <w:sz w:val="28"/>
          <w:szCs w:val="28"/>
          <w:lang w:val="ru-RU"/>
        </w:rPr>
        <w:t>» заменить цифрами «</w:t>
      </w:r>
      <w:r w:rsidRPr="003F65EA">
        <w:rPr>
          <w:rFonts w:ascii="Times New Roman" w:hAnsi="Times New Roman"/>
          <w:sz w:val="28"/>
          <w:szCs w:val="28"/>
          <w:lang w:val="ru-RU"/>
        </w:rPr>
        <w:t>15107,6</w:t>
      </w:r>
      <w:r w:rsidRPr="00F70D55">
        <w:rPr>
          <w:rFonts w:ascii="Times New Roman" w:hAnsi="Times New Roman"/>
          <w:sz w:val="28"/>
          <w:szCs w:val="28"/>
          <w:lang w:val="ru-RU"/>
        </w:rPr>
        <w:t>»</w:t>
      </w:r>
    </w:p>
    <w:p w:rsidR="00BA3275" w:rsidRPr="00F91749" w:rsidRDefault="00BA3275" w:rsidP="00BA3275">
      <w:pPr>
        <w:jc w:val="both"/>
        <w:rPr>
          <w:rFonts w:ascii="Times New Roman" w:hAnsi="Times New Roman"/>
          <w:sz w:val="28"/>
          <w:szCs w:val="28"/>
        </w:rPr>
      </w:pPr>
      <w:r>
        <w:rPr>
          <w:rFonts w:ascii="Times New Roman" w:hAnsi="Times New Roman"/>
          <w:sz w:val="28"/>
          <w:szCs w:val="28"/>
        </w:rPr>
        <w:t>2</w:t>
      </w:r>
      <w:r w:rsidRPr="003D6214">
        <w:rPr>
          <w:rFonts w:ascii="Times New Roman" w:hAnsi="Times New Roman"/>
          <w:sz w:val="28"/>
          <w:szCs w:val="28"/>
        </w:rPr>
        <w:t>)</w:t>
      </w:r>
      <w:r w:rsidRPr="00F91749">
        <w:rPr>
          <w:rFonts w:ascii="Times New Roman" w:hAnsi="Times New Roman"/>
          <w:sz w:val="28"/>
          <w:szCs w:val="28"/>
        </w:rPr>
        <w:t>Утвердить приложение 2 «</w:t>
      </w:r>
      <w:r w:rsidRPr="00F91749">
        <w:rPr>
          <w:rFonts w:ascii="Times New Roman" w:hAnsi="Times New Roman"/>
          <w:sz w:val="28"/>
          <w:szCs w:val="28"/>
          <w:shd w:val="clear" w:color="auto" w:fill="FFFFFF"/>
        </w:rPr>
        <w:t>Распределение бюджетных ассигнований бюджета Верх-Урюмского</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Pr>
          <w:rFonts w:ascii="Times New Roman" w:hAnsi="Times New Roman"/>
          <w:sz w:val="28"/>
          <w:szCs w:val="28"/>
          <w:shd w:val="clear" w:color="auto" w:fill="FFFFFF"/>
        </w:rPr>
        <w:t>4</w:t>
      </w:r>
      <w:r w:rsidRPr="00F91749">
        <w:rPr>
          <w:rFonts w:ascii="Times New Roman" w:hAnsi="Times New Roman"/>
          <w:sz w:val="28"/>
          <w:szCs w:val="28"/>
          <w:shd w:val="clear" w:color="auto" w:fill="FFFFFF"/>
        </w:rPr>
        <w:t xml:space="preserve"> год и плановый период 202</w:t>
      </w:r>
      <w:r>
        <w:rPr>
          <w:rFonts w:ascii="Times New Roman" w:hAnsi="Times New Roman"/>
          <w:sz w:val="28"/>
          <w:szCs w:val="28"/>
          <w:shd w:val="clear" w:color="auto" w:fill="FFFFFF"/>
        </w:rPr>
        <w:t>5</w:t>
      </w:r>
      <w:r w:rsidRPr="00F91749">
        <w:rPr>
          <w:rFonts w:ascii="Times New Roman" w:hAnsi="Times New Roman"/>
          <w:sz w:val="28"/>
          <w:szCs w:val="28"/>
          <w:shd w:val="clear" w:color="auto" w:fill="FFFFFF"/>
        </w:rPr>
        <w:t xml:space="preserve"> и 202</w:t>
      </w:r>
      <w:r>
        <w:rPr>
          <w:rFonts w:ascii="Times New Roman" w:hAnsi="Times New Roman"/>
          <w:sz w:val="28"/>
          <w:szCs w:val="28"/>
          <w:shd w:val="clear" w:color="auto" w:fill="FFFFFF"/>
        </w:rPr>
        <w:t>6</w:t>
      </w:r>
      <w:r w:rsidRPr="00F91749">
        <w:rPr>
          <w:rFonts w:ascii="Times New Roman" w:hAnsi="Times New Roman"/>
          <w:sz w:val="28"/>
          <w:szCs w:val="28"/>
          <w:shd w:val="clear" w:color="auto" w:fill="FFFFFF"/>
        </w:rPr>
        <w:t xml:space="preserve"> годов</w:t>
      </w:r>
      <w:r w:rsidRPr="00920041">
        <w:rPr>
          <w:rFonts w:ascii="Times New Roman" w:hAnsi="Times New Roman"/>
        </w:rPr>
        <w:t>»</w:t>
      </w:r>
      <w:r w:rsidRPr="00F91749">
        <w:rPr>
          <w:rFonts w:ascii="Times New Roman" w:hAnsi="Times New Roman"/>
          <w:sz w:val="28"/>
          <w:szCs w:val="28"/>
        </w:rPr>
        <w:t>в прилагаемой редакции;</w:t>
      </w:r>
    </w:p>
    <w:p w:rsidR="00BA3275" w:rsidRPr="00F91749" w:rsidRDefault="00BA3275" w:rsidP="00BA3275">
      <w:pPr>
        <w:jc w:val="both"/>
        <w:rPr>
          <w:rFonts w:ascii="Times New Roman" w:hAnsi="Times New Roman"/>
          <w:b/>
          <w:sz w:val="28"/>
          <w:szCs w:val="28"/>
        </w:rPr>
      </w:pPr>
      <w:r>
        <w:rPr>
          <w:rFonts w:ascii="Times New Roman" w:hAnsi="Times New Roman"/>
          <w:sz w:val="28"/>
          <w:szCs w:val="28"/>
        </w:rPr>
        <w:t>3</w:t>
      </w:r>
      <w:r w:rsidRPr="00920041">
        <w:rPr>
          <w:rFonts w:ascii="Times New Roman" w:hAnsi="Times New Roman"/>
          <w:sz w:val="28"/>
          <w:szCs w:val="28"/>
        </w:rPr>
        <w:t>)Утвердить приложение 3 «</w:t>
      </w:r>
      <w:r w:rsidRPr="00F91749">
        <w:rPr>
          <w:rFonts w:ascii="Times New Roman" w:hAnsi="Times New Roman"/>
          <w:sz w:val="28"/>
          <w:szCs w:val="28"/>
          <w:shd w:val="clear" w:color="auto" w:fill="FFFFFF"/>
        </w:rPr>
        <w:t>Распределение бюджетных ассигнований бюджета Верх-Урюмского</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сельсовета Здвинского района Новосибирской области по целевым статьям (муниципальным программам и непрограммным направлениям деятельности</w:t>
      </w:r>
      <w:r>
        <w:rPr>
          <w:rFonts w:ascii="Times New Roman" w:hAnsi="Times New Roman"/>
          <w:sz w:val="28"/>
          <w:szCs w:val="28"/>
          <w:shd w:val="clear" w:color="auto" w:fill="FFFFFF"/>
        </w:rPr>
        <w:t>)</w:t>
      </w:r>
      <w:r w:rsidRPr="00F91749">
        <w:rPr>
          <w:rFonts w:ascii="Times New Roman" w:hAnsi="Times New Roman"/>
          <w:sz w:val="28"/>
          <w:szCs w:val="28"/>
          <w:shd w:val="clear" w:color="auto" w:fill="FFFFFF"/>
        </w:rPr>
        <w:t xml:space="preserve">, группам и подгруппам видов расходов </w:t>
      </w:r>
      <w:r w:rsidRPr="00F91749">
        <w:rPr>
          <w:rFonts w:ascii="Times New Roman" w:hAnsi="Times New Roman"/>
          <w:sz w:val="28"/>
          <w:szCs w:val="28"/>
          <w:shd w:val="clear" w:color="auto" w:fill="FFFFFF"/>
        </w:rPr>
        <w:lastRenderedPageBreak/>
        <w:t>классификации расходов бюджета</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 на 202</w:t>
      </w:r>
      <w:r>
        <w:rPr>
          <w:rFonts w:ascii="Times New Roman" w:hAnsi="Times New Roman"/>
          <w:sz w:val="28"/>
          <w:szCs w:val="28"/>
          <w:shd w:val="clear" w:color="auto" w:fill="FFFFFF"/>
        </w:rPr>
        <w:t>4</w:t>
      </w:r>
      <w:r w:rsidRPr="00F91749">
        <w:rPr>
          <w:rFonts w:ascii="Times New Roman" w:hAnsi="Times New Roman"/>
          <w:sz w:val="28"/>
          <w:szCs w:val="28"/>
          <w:shd w:val="clear" w:color="auto" w:fill="FFFFFF"/>
        </w:rPr>
        <w:t xml:space="preserve"> год и плановый период 202</w:t>
      </w:r>
      <w:r>
        <w:rPr>
          <w:rFonts w:ascii="Times New Roman" w:hAnsi="Times New Roman"/>
          <w:sz w:val="28"/>
          <w:szCs w:val="28"/>
          <w:shd w:val="clear" w:color="auto" w:fill="FFFFFF"/>
        </w:rPr>
        <w:t>5</w:t>
      </w:r>
      <w:r w:rsidRPr="00F91749">
        <w:rPr>
          <w:rFonts w:ascii="Times New Roman" w:hAnsi="Times New Roman"/>
          <w:sz w:val="28"/>
          <w:szCs w:val="28"/>
          <w:shd w:val="clear" w:color="auto" w:fill="FFFFFF"/>
        </w:rPr>
        <w:t xml:space="preserve"> и 202</w:t>
      </w:r>
      <w:r>
        <w:rPr>
          <w:rFonts w:ascii="Times New Roman" w:hAnsi="Times New Roman"/>
          <w:sz w:val="28"/>
          <w:szCs w:val="28"/>
          <w:shd w:val="clear" w:color="auto" w:fill="FFFFFF"/>
        </w:rPr>
        <w:t xml:space="preserve">6 </w:t>
      </w:r>
      <w:r w:rsidRPr="00F91749">
        <w:rPr>
          <w:rFonts w:ascii="Times New Roman" w:hAnsi="Times New Roman"/>
          <w:sz w:val="28"/>
          <w:szCs w:val="28"/>
          <w:shd w:val="clear" w:color="auto" w:fill="FFFFFF"/>
        </w:rPr>
        <w:t>годов</w:t>
      </w:r>
      <w:r w:rsidRPr="00920041">
        <w:rPr>
          <w:rFonts w:ascii="Times New Roman" w:hAnsi="Times New Roman"/>
          <w:bCs/>
          <w:iCs/>
          <w:sz w:val="28"/>
          <w:szCs w:val="28"/>
        </w:rPr>
        <w:t>» в прилагаемой редакции;</w:t>
      </w:r>
    </w:p>
    <w:p w:rsidR="00BA3275" w:rsidRDefault="00BA3275" w:rsidP="00BA3275">
      <w:pPr>
        <w:jc w:val="both"/>
        <w:rPr>
          <w:rFonts w:ascii="Times New Roman" w:hAnsi="Times New Roman"/>
          <w:sz w:val="28"/>
          <w:szCs w:val="28"/>
        </w:rPr>
      </w:pPr>
      <w:r>
        <w:rPr>
          <w:rFonts w:ascii="Times New Roman" w:hAnsi="Times New Roman"/>
          <w:sz w:val="28"/>
          <w:szCs w:val="28"/>
        </w:rPr>
        <w:t>4</w:t>
      </w:r>
      <w:r w:rsidRPr="00920041">
        <w:rPr>
          <w:rFonts w:ascii="Times New Roman" w:hAnsi="Times New Roman"/>
          <w:sz w:val="28"/>
          <w:szCs w:val="28"/>
        </w:rPr>
        <w:t>)Утвердить приложение 4 «</w:t>
      </w:r>
      <w:r w:rsidRPr="00F91749">
        <w:rPr>
          <w:rFonts w:ascii="Times New Roman" w:hAnsi="Times New Roman"/>
          <w:sz w:val="28"/>
          <w:szCs w:val="28"/>
          <w:shd w:val="clear" w:color="auto" w:fill="FFFFFF"/>
        </w:rPr>
        <w:t>Ведомственная структура расходов бюджета Верх-Урюмского</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сельсовета Здвинского района Новосибирской области</w:t>
      </w:r>
      <w:r w:rsidRPr="00BF5D78">
        <w:rPr>
          <w:rFonts w:ascii="Times New Roman" w:hAnsi="Times New Roman"/>
          <w:sz w:val="28"/>
          <w:szCs w:val="28"/>
          <w:shd w:val="clear" w:color="auto" w:fill="FFFFFF"/>
        </w:rPr>
        <w:t> </w:t>
      </w:r>
      <w:r w:rsidRPr="00F91749">
        <w:rPr>
          <w:rFonts w:ascii="Times New Roman" w:hAnsi="Times New Roman"/>
          <w:sz w:val="28"/>
          <w:szCs w:val="28"/>
          <w:shd w:val="clear" w:color="auto" w:fill="FFFFFF"/>
        </w:rPr>
        <w:t xml:space="preserve"> на 202</w:t>
      </w:r>
      <w:r>
        <w:rPr>
          <w:rFonts w:ascii="Times New Roman" w:hAnsi="Times New Roman"/>
          <w:sz w:val="28"/>
          <w:szCs w:val="28"/>
          <w:shd w:val="clear" w:color="auto" w:fill="FFFFFF"/>
        </w:rPr>
        <w:t>4</w:t>
      </w:r>
      <w:r w:rsidRPr="00F91749">
        <w:rPr>
          <w:rFonts w:ascii="Times New Roman" w:hAnsi="Times New Roman"/>
          <w:sz w:val="28"/>
          <w:szCs w:val="28"/>
          <w:shd w:val="clear" w:color="auto" w:fill="FFFFFF"/>
        </w:rPr>
        <w:t xml:space="preserve"> год и плановый период 202</w:t>
      </w:r>
      <w:r>
        <w:rPr>
          <w:rFonts w:ascii="Times New Roman" w:hAnsi="Times New Roman"/>
          <w:sz w:val="28"/>
          <w:szCs w:val="28"/>
          <w:shd w:val="clear" w:color="auto" w:fill="FFFFFF"/>
        </w:rPr>
        <w:t>5</w:t>
      </w:r>
      <w:r w:rsidRPr="00F91749">
        <w:rPr>
          <w:rFonts w:ascii="Times New Roman" w:hAnsi="Times New Roman"/>
          <w:sz w:val="28"/>
          <w:szCs w:val="28"/>
          <w:shd w:val="clear" w:color="auto" w:fill="FFFFFF"/>
        </w:rPr>
        <w:t xml:space="preserve"> и 202</w:t>
      </w:r>
      <w:r>
        <w:rPr>
          <w:rFonts w:ascii="Times New Roman" w:hAnsi="Times New Roman"/>
          <w:sz w:val="28"/>
          <w:szCs w:val="28"/>
          <w:shd w:val="clear" w:color="auto" w:fill="FFFFFF"/>
        </w:rPr>
        <w:t>6</w:t>
      </w:r>
      <w:r w:rsidRPr="00F91749">
        <w:rPr>
          <w:rFonts w:ascii="Times New Roman" w:hAnsi="Times New Roman"/>
          <w:sz w:val="28"/>
          <w:szCs w:val="28"/>
          <w:shd w:val="clear" w:color="auto" w:fill="FFFFFF"/>
        </w:rPr>
        <w:t xml:space="preserve"> годов</w:t>
      </w:r>
      <w:r w:rsidRPr="00920041">
        <w:rPr>
          <w:rFonts w:ascii="Times New Roman" w:hAnsi="Times New Roman"/>
          <w:bCs/>
          <w:iCs/>
          <w:sz w:val="28"/>
          <w:szCs w:val="28"/>
        </w:rPr>
        <w:t xml:space="preserve">» в </w:t>
      </w:r>
      <w:r w:rsidRPr="00920041">
        <w:rPr>
          <w:rFonts w:ascii="Times New Roman" w:hAnsi="Times New Roman"/>
          <w:sz w:val="28"/>
          <w:szCs w:val="28"/>
        </w:rPr>
        <w:t>прилагаемой редакции;</w:t>
      </w:r>
    </w:p>
    <w:p w:rsidR="00BA3275" w:rsidRDefault="00BA3275" w:rsidP="00BA3275">
      <w:pPr>
        <w:pStyle w:val="a"/>
        <w:numPr>
          <w:ilvl w:val="0"/>
          <w:numId w:val="0"/>
        </w:numPr>
        <w:tabs>
          <w:tab w:val="left" w:pos="708"/>
        </w:tabs>
        <w:spacing w:before="0" w:after="0"/>
        <w:jc w:val="both"/>
        <w:rPr>
          <w:rFonts w:ascii="Times New Roman" w:hAnsi="Times New Roman"/>
          <w:sz w:val="28"/>
          <w:szCs w:val="28"/>
          <w:lang w:val="ru-RU"/>
        </w:rPr>
      </w:pPr>
      <w:r>
        <w:rPr>
          <w:rFonts w:ascii="Times New Roman" w:hAnsi="Times New Roman"/>
          <w:sz w:val="28"/>
          <w:szCs w:val="28"/>
          <w:lang w:val="ru-RU"/>
        </w:rPr>
        <w:t xml:space="preserve">5) Утвердить приложение 7 «Источники финансирования дефицита бюджета Верх-Урюмского сельсовета Здвинского района Новосибирской области на 2024год </w:t>
      </w:r>
      <w:r>
        <w:rPr>
          <w:rFonts w:ascii="Times New Roman" w:hAnsi="Times New Roman"/>
          <w:bCs/>
          <w:iCs/>
          <w:sz w:val="28"/>
          <w:szCs w:val="28"/>
          <w:lang w:val="ru-RU"/>
        </w:rPr>
        <w:t>и плановый период 2025-2026годов</w:t>
      </w:r>
      <w:r>
        <w:rPr>
          <w:rFonts w:ascii="Times New Roman" w:hAnsi="Times New Roman"/>
          <w:sz w:val="28"/>
          <w:szCs w:val="28"/>
          <w:lang w:val="ru-RU"/>
        </w:rPr>
        <w:t>» в прилагаемой редакции;</w:t>
      </w:r>
    </w:p>
    <w:p w:rsidR="00BA3275" w:rsidRDefault="00BA3275" w:rsidP="00BA3275">
      <w:pPr>
        <w:pStyle w:val="a"/>
        <w:numPr>
          <w:ilvl w:val="0"/>
          <w:numId w:val="0"/>
        </w:numPr>
        <w:tabs>
          <w:tab w:val="left" w:pos="708"/>
        </w:tabs>
        <w:spacing w:before="0" w:after="0"/>
        <w:jc w:val="both"/>
        <w:rPr>
          <w:rFonts w:ascii="Times New Roman" w:hAnsi="Times New Roman"/>
          <w:sz w:val="28"/>
          <w:szCs w:val="28"/>
          <w:lang w:val="ru-RU"/>
        </w:rPr>
      </w:pPr>
    </w:p>
    <w:p w:rsidR="00BA3275" w:rsidRPr="00134CCD" w:rsidRDefault="00BA3275" w:rsidP="00BA3275">
      <w:pPr>
        <w:jc w:val="both"/>
        <w:rPr>
          <w:rFonts w:ascii="Times New Roman" w:hAnsi="Times New Roman"/>
          <w:sz w:val="28"/>
          <w:szCs w:val="28"/>
        </w:rPr>
      </w:pPr>
      <w:r>
        <w:rPr>
          <w:rFonts w:ascii="Times New Roman" w:hAnsi="Times New Roman"/>
          <w:sz w:val="28"/>
          <w:szCs w:val="28"/>
        </w:rPr>
        <w:t xml:space="preserve">6) </w:t>
      </w:r>
      <w:r w:rsidRPr="00134CCD">
        <w:rPr>
          <w:rFonts w:ascii="Times New Roman" w:hAnsi="Times New Roman"/>
          <w:sz w:val="28"/>
          <w:szCs w:val="28"/>
        </w:rPr>
        <w:t xml:space="preserve">Настоящеерешение вступает в силу </w:t>
      </w:r>
      <w:r>
        <w:rPr>
          <w:rFonts w:ascii="Times New Roman" w:hAnsi="Times New Roman"/>
          <w:sz w:val="28"/>
          <w:szCs w:val="28"/>
        </w:rPr>
        <w:t>после его официального опубликования.</w:t>
      </w:r>
    </w:p>
    <w:p w:rsidR="00BA3275" w:rsidRPr="00134CCD" w:rsidRDefault="00BA3275" w:rsidP="00BA3275">
      <w:pPr>
        <w:rPr>
          <w:rFonts w:ascii="Times New Roman" w:hAnsi="Times New Roman"/>
          <w:sz w:val="28"/>
          <w:szCs w:val="28"/>
        </w:rPr>
      </w:pPr>
    </w:p>
    <w:p w:rsidR="00BA3275" w:rsidRPr="00134CCD" w:rsidRDefault="00BA3275" w:rsidP="00BA3275">
      <w:pPr>
        <w:rPr>
          <w:rFonts w:ascii="Times New Roman" w:hAnsi="Times New Roman"/>
          <w:sz w:val="28"/>
          <w:szCs w:val="28"/>
        </w:rPr>
      </w:pPr>
    </w:p>
    <w:p w:rsidR="00BA3275" w:rsidRPr="00134CCD" w:rsidRDefault="00BA3275" w:rsidP="00BA3275">
      <w:pPr>
        <w:rPr>
          <w:rFonts w:ascii="Times New Roman" w:hAnsi="Times New Roman"/>
          <w:sz w:val="28"/>
          <w:szCs w:val="28"/>
        </w:rPr>
      </w:pPr>
      <w:r>
        <w:rPr>
          <w:rFonts w:ascii="Times New Roman" w:hAnsi="Times New Roman"/>
          <w:sz w:val="28"/>
          <w:szCs w:val="28"/>
        </w:rPr>
        <w:t>И.О.п</w:t>
      </w:r>
      <w:r w:rsidRPr="00134CCD">
        <w:rPr>
          <w:rFonts w:ascii="Times New Roman" w:hAnsi="Times New Roman"/>
          <w:sz w:val="28"/>
          <w:szCs w:val="28"/>
        </w:rPr>
        <w:t>редседател</w:t>
      </w:r>
      <w:r>
        <w:rPr>
          <w:rFonts w:ascii="Times New Roman" w:hAnsi="Times New Roman"/>
          <w:sz w:val="28"/>
          <w:szCs w:val="28"/>
        </w:rPr>
        <w:t>я</w:t>
      </w:r>
      <w:r w:rsidRPr="00134CCD">
        <w:rPr>
          <w:rFonts w:ascii="Times New Roman" w:hAnsi="Times New Roman"/>
          <w:sz w:val="28"/>
          <w:szCs w:val="28"/>
        </w:rPr>
        <w:t xml:space="preserve"> Совета депутатов </w:t>
      </w:r>
    </w:p>
    <w:p w:rsidR="00BA3275" w:rsidRPr="00134CCD" w:rsidRDefault="00BA3275" w:rsidP="00BA3275">
      <w:pPr>
        <w:rPr>
          <w:rFonts w:ascii="Times New Roman" w:hAnsi="Times New Roman"/>
          <w:sz w:val="28"/>
          <w:szCs w:val="28"/>
        </w:rPr>
      </w:pPr>
      <w:r w:rsidRPr="00134CCD">
        <w:rPr>
          <w:rFonts w:ascii="Times New Roman" w:hAnsi="Times New Roman"/>
          <w:sz w:val="28"/>
          <w:szCs w:val="28"/>
        </w:rPr>
        <w:t xml:space="preserve">Верх-Урюмского сельсовета                                                           </w:t>
      </w:r>
      <w:r>
        <w:rPr>
          <w:rFonts w:ascii="Times New Roman" w:hAnsi="Times New Roman"/>
          <w:sz w:val="28"/>
          <w:szCs w:val="28"/>
        </w:rPr>
        <w:t>В.</w:t>
      </w:r>
      <w:r w:rsidRPr="00134CCD">
        <w:rPr>
          <w:rFonts w:ascii="Times New Roman" w:hAnsi="Times New Roman"/>
          <w:sz w:val="28"/>
          <w:szCs w:val="28"/>
        </w:rPr>
        <w:t>Н</w:t>
      </w:r>
      <w:r>
        <w:rPr>
          <w:rFonts w:ascii="Times New Roman" w:hAnsi="Times New Roman"/>
          <w:sz w:val="28"/>
          <w:szCs w:val="28"/>
        </w:rPr>
        <w:t>.Шморгун</w:t>
      </w:r>
    </w:p>
    <w:p w:rsidR="00BA3275" w:rsidRPr="00134CCD" w:rsidRDefault="00BA3275" w:rsidP="00BA3275">
      <w:pPr>
        <w:rPr>
          <w:rFonts w:ascii="Times New Roman" w:hAnsi="Times New Roman"/>
          <w:sz w:val="28"/>
          <w:szCs w:val="28"/>
        </w:rPr>
      </w:pPr>
      <w:r w:rsidRPr="00134CCD">
        <w:rPr>
          <w:rFonts w:ascii="Times New Roman" w:hAnsi="Times New Roman"/>
          <w:sz w:val="28"/>
          <w:szCs w:val="28"/>
        </w:rPr>
        <w:t xml:space="preserve">Здвинского района Новосибирской области </w:t>
      </w:r>
    </w:p>
    <w:p w:rsidR="00BA3275" w:rsidRPr="00134CCD" w:rsidRDefault="00BA3275" w:rsidP="00BA3275">
      <w:pPr>
        <w:rPr>
          <w:rFonts w:ascii="Times New Roman" w:hAnsi="Times New Roman"/>
          <w:sz w:val="28"/>
          <w:szCs w:val="28"/>
        </w:rPr>
      </w:pPr>
    </w:p>
    <w:p w:rsidR="00BA3275" w:rsidRPr="00134CCD" w:rsidRDefault="00BA3275" w:rsidP="00BA3275">
      <w:pPr>
        <w:rPr>
          <w:rFonts w:ascii="Times New Roman" w:hAnsi="Times New Roman"/>
          <w:sz w:val="28"/>
          <w:szCs w:val="28"/>
        </w:rPr>
      </w:pPr>
    </w:p>
    <w:p w:rsidR="00BA3275" w:rsidRPr="00134CCD" w:rsidRDefault="00BA3275" w:rsidP="00BA3275">
      <w:pPr>
        <w:rPr>
          <w:rFonts w:ascii="Times New Roman" w:hAnsi="Times New Roman"/>
          <w:sz w:val="28"/>
          <w:szCs w:val="28"/>
        </w:rPr>
      </w:pPr>
    </w:p>
    <w:p w:rsidR="00BA3275" w:rsidRPr="00134CCD" w:rsidRDefault="00BA3275" w:rsidP="00BA3275">
      <w:pPr>
        <w:rPr>
          <w:rFonts w:ascii="Times New Roman" w:hAnsi="Times New Roman"/>
          <w:sz w:val="28"/>
          <w:szCs w:val="28"/>
        </w:rPr>
      </w:pPr>
      <w:r w:rsidRPr="00134CCD">
        <w:rPr>
          <w:rFonts w:ascii="Times New Roman" w:hAnsi="Times New Roman"/>
          <w:sz w:val="28"/>
          <w:szCs w:val="28"/>
        </w:rPr>
        <w:t xml:space="preserve">Глава Верх-Урюмского сельсовета </w:t>
      </w:r>
    </w:p>
    <w:p w:rsidR="00BA3275" w:rsidRDefault="00BA3275" w:rsidP="00BA3275">
      <w:pPr>
        <w:rPr>
          <w:rFonts w:ascii="Times New Roman" w:hAnsi="Times New Roman"/>
          <w:sz w:val="28"/>
          <w:szCs w:val="28"/>
        </w:rPr>
      </w:pPr>
      <w:r w:rsidRPr="00134CCD">
        <w:rPr>
          <w:rFonts w:ascii="Times New Roman" w:hAnsi="Times New Roman"/>
          <w:sz w:val="28"/>
          <w:szCs w:val="28"/>
        </w:rPr>
        <w:t>Здвинского района Новосибирской области                                    И.А.Морозов</w:t>
      </w:r>
    </w:p>
    <w:p w:rsidR="00BA3275" w:rsidRPr="00B71847" w:rsidRDefault="00BA3275" w:rsidP="00BA3275">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Прилдожение2</w:t>
      </w:r>
    </w:p>
    <w:p w:rsidR="00BA3275" w:rsidRPr="00B71847" w:rsidRDefault="00BA3275" w:rsidP="00BA3275">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BA3275" w:rsidRPr="00B71847" w:rsidRDefault="00BA3275" w:rsidP="00BA3275">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BA3275" w:rsidRPr="00B71847" w:rsidRDefault="00BA3275" w:rsidP="00BA3275">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BA3275" w:rsidRPr="00B71847" w:rsidRDefault="00BA3275" w:rsidP="00BA3275">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BA3275" w:rsidRDefault="00BA3275" w:rsidP="00BA3275">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A3275" w:rsidRDefault="00BA3275" w:rsidP="00BA3275">
      <w:pPr>
        <w:pStyle w:val="a4"/>
        <w:rPr>
          <w:rFonts w:ascii="Times New Roman" w:hAnsi="Times New Roman" w:cs="Times New Roman"/>
          <w:sz w:val="20"/>
          <w:szCs w:val="20"/>
        </w:rPr>
      </w:pPr>
    </w:p>
    <w:p w:rsidR="00BA3275" w:rsidRPr="00B71847" w:rsidRDefault="00BA3275" w:rsidP="00BA3275">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p>
    <w:p w:rsidR="00BA3275" w:rsidRPr="00134CCD" w:rsidRDefault="00FD3299" w:rsidP="00FD3299">
      <w:pPr>
        <w:jc w:val="right"/>
        <w:rPr>
          <w:rFonts w:ascii="Times New Roman" w:hAnsi="Times New Roman"/>
        </w:rPr>
      </w:pPr>
      <w:r>
        <w:rPr>
          <w:rFonts w:ascii="Times New Roman" w:hAnsi="Times New Roman"/>
        </w:rPr>
        <w:t>тыс.руб</w:t>
      </w:r>
    </w:p>
    <w:tbl>
      <w:tblPr>
        <w:tblW w:w="0" w:type="auto"/>
        <w:tblLayout w:type="fixed"/>
        <w:tblCellMar>
          <w:left w:w="30" w:type="dxa"/>
          <w:right w:w="30" w:type="dxa"/>
        </w:tblCellMar>
        <w:tblLook w:val="0000" w:firstRow="0" w:lastRow="0" w:firstColumn="0" w:lastColumn="0" w:noHBand="0" w:noVBand="0"/>
      </w:tblPr>
      <w:tblGrid>
        <w:gridCol w:w="2724"/>
        <w:gridCol w:w="514"/>
        <w:gridCol w:w="429"/>
        <w:gridCol w:w="1385"/>
        <w:gridCol w:w="451"/>
        <w:gridCol w:w="1332"/>
        <w:gridCol w:w="1219"/>
        <w:gridCol w:w="1220"/>
      </w:tblGrid>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332"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219" w:type="dxa"/>
            <w:tcBorders>
              <w:top w:val="single" w:sz="6" w:space="0" w:color="auto"/>
              <w:left w:val="nil"/>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20" w:type="dxa"/>
            <w:tcBorders>
              <w:top w:val="single" w:sz="6" w:space="0" w:color="auto"/>
              <w:left w:val="nil"/>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A3275" w:rsidTr="00FD3299">
        <w:tblPrEx>
          <w:tblCellMar>
            <w:top w:w="0" w:type="dxa"/>
            <w:bottom w:w="0" w:type="dxa"/>
          </w:tblCellMar>
        </w:tblPrEx>
        <w:trPr>
          <w:trHeight w:val="161"/>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21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BA3275" w:rsidTr="00FD3299">
        <w:tblPrEx>
          <w:tblCellMar>
            <w:top w:w="0" w:type="dxa"/>
            <w:bottom w:w="0" w:type="dxa"/>
          </w:tblCellMar>
        </w:tblPrEx>
        <w:trPr>
          <w:trHeight w:val="161"/>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32" w:type="dxa"/>
            <w:tcBorders>
              <w:top w:val="nil"/>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19" w:type="dxa"/>
            <w:tcBorders>
              <w:top w:val="nil"/>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20" w:type="dxa"/>
            <w:tcBorders>
              <w:top w:val="nil"/>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4 559,8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2 423,4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2 423,4</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Функционирование высшего должностного лица субъекта Российской Федерации и муниципального образования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991"/>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Функционирование Правительства Российской Федерации, высших исполнительных </w:t>
            </w:r>
            <w:r>
              <w:rPr>
                <w:rFonts w:ascii="Times New Roman" w:eastAsiaTheme="minorHAnsi" w:hAnsi="Times New Roman" w:cs="Times New Roman"/>
                <w:b/>
                <w:bCs/>
                <w:color w:val="000000"/>
                <w:sz w:val="24"/>
                <w:szCs w:val="24"/>
                <w:lang w:eastAsia="en-US"/>
              </w:rPr>
              <w:lastRenderedPageBreak/>
              <w:t>органов субъектов Российской Федерации, местных администраций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3 425,7</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3 425,7</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1 983,4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623,0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623,0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s="Times New Roman"/>
                <w:color w:val="000000"/>
                <w:sz w:val="24"/>
                <w:szCs w:val="24"/>
                <w:lang w:eastAsia="en-US"/>
              </w:rPr>
              <w:lastRenderedPageBreak/>
              <w:t>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1 392,2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Осуществлению </w:t>
            </w:r>
            <w:r>
              <w:rPr>
                <w:rFonts w:ascii="Times New Roman" w:eastAsiaTheme="minorHAnsi" w:hAnsi="Times New Roman" w:cs="Times New Roman"/>
                <w:b/>
                <w:bCs/>
                <w:color w:val="000000"/>
                <w:sz w:val="24"/>
                <w:szCs w:val="24"/>
                <w:lang w:eastAsia="en-US"/>
              </w:rPr>
              <w:lastRenderedPageBreak/>
              <w:t>переданных полномочий контрольно-счетных органов поселений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w:t>
            </w:r>
            <w:r>
              <w:rPr>
                <w:rFonts w:ascii="Times New Roman" w:eastAsiaTheme="minorHAnsi" w:hAnsi="Times New Roman" w:cs="Times New Roman"/>
                <w:b/>
                <w:bCs/>
                <w:color w:val="000000"/>
                <w:sz w:val="24"/>
                <w:szCs w:val="24"/>
                <w:lang w:eastAsia="en-US"/>
              </w:rPr>
              <w:lastRenderedPageBreak/>
              <w:t>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Межбюджетные трансферты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19,0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19,0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органами местного самоуправления поселений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Защита населения и территории от чрезвычайных ситуаций природного и техногенного характера, пожарная безопасность</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2 801,8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2 798,8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2 798,8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2 198,8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991"/>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1 464,2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149,4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149,4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Взносы на капитальный ремонт муниципального жилого фонда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667,9</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667,9</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Софинансирование мероприятий по организации работы объектов тепло-, водоснабжения и водоотведения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Благоустройство</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646,9</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646,9</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209,3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165,2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125,2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125,2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ОХРАНА ОКРУЖАЮЩЕЙ СРЕДЫ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охраны окружающей среды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99.0.00.00062</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5 632,4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5 632,4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Непрограммное </w:t>
            </w:r>
            <w:r>
              <w:rPr>
                <w:rFonts w:ascii="Times New Roman" w:eastAsiaTheme="minorHAnsi" w:hAnsi="Times New Roman" w:cs="Times New Roman"/>
                <w:b/>
                <w:bCs/>
                <w:color w:val="000000"/>
                <w:sz w:val="24"/>
                <w:szCs w:val="24"/>
                <w:lang w:eastAsia="en-US"/>
              </w:rPr>
              <w:lastRenderedPageBreak/>
              <w:t>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w:t>
            </w:r>
            <w:r>
              <w:rPr>
                <w:rFonts w:ascii="Times New Roman" w:eastAsiaTheme="minorHAnsi" w:hAnsi="Times New Roman" w:cs="Times New Roman"/>
                <w:b/>
                <w:bCs/>
                <w:color w:val="000000"/>
                <w:sz w:val="24"/>
                <w:szCs w:val="24"/>
                <w:lang w:eastAsia="en-US"/>
              </w:rPr>
              <w:lastRenderedPageBreak/>
              <w:t>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5 632,4</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Финансовое обеспечение деятельности  (оказание услуг) домов культуры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914,5</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894,2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894,2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4 717,9</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СОЦИАЛЬНАЯ </w:t>
            </w:r>
            <w:r>
              <w:rPr>
                <w:rFonts w:ascii="Times New Roman" w:eastAsiaTheme="minorHAnsi" w:hAnsi="Times New Roman" w:cs="Times New Roman"/>
                <w:b/>
                <w:bCs/>
                <w:color w:val="000000"/>
                <w:sz w:val="24"/>
                <w:szCs w:val="24"/>
                <w:lang w:eastAsia="en-US"/>
              </w:rPr>
              <w:lastRenderedPageBreak/>
              <w:t>ПОЛИТИКА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10</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Пенсионное обеспечение</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A3275" w:rsidTr="00FD3299">
        <w:tblPrEx>
          <w:tblCellMar>
            <w:top w:w="0" w:type="dxa"/>
            <w:bottom w:w="0" w:type="dxa"/>
          </w:tblCellMar>
        </w:tblPrEx>
        <w:trPr>
          <w:trHeight w:val="1190"/>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595"/>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A3275" w:rsidTr="00FD3299">
        <w:tblPrEx>
          <w:tblCellMar>
            <w:top w:w="0" w:type="dxa"/>
            <w:bottom w:w="0" w:type="dxa"/>
          </w:tblCellMar>
        </w:tblPrEx>
        <w:trPr>
          <w:trHeight w:val="396"/>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BA3275" w:rsidTr="00FD3299">
        <w:tblPrEx>
          <w:tblCellMar>
            <w:top w:w="0" w:type="dxa"/>
            <w:bottom w:w="0" w:type="dxa"/>
          </w:tblCellMar>
        </w:tblPrEx>
        <w:trPr>
          <w:trHeight w:val="199"/>
        </w:trPr>
        <w:tc>
          <w:tcPr>
            <w:tcW w:w="2724"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14" w:type="dxa"/>
            <w:tcBorders>
              <w:top w:val="single" w:sz="6" w:space="0" w:color="auto"/>
              <w:left w:val="nil"/>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9" w:type="dxa"/>
            <w:tcBorders>
              <w:top w:val="single" w:sz="6" w:space="0" w:color="auto"/>
              <w:left w:val="nil"/>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nil"/>
              <w:bottom w:val="single" w:sz="6" w:space="0" w:color="auto"/>
              <w:right w:val="nil"/>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nil"/>
              <w:bottom w:val="single" w:sz="6" w:space="0" w:color="auto"/>
              <w:right w:val="single" w:sz="6" w:space="0" w:color="auto"/>
            </w:tcBorders>
          </w:tcPr>
          <w:p w:rsidR="00BA3275" w:rsidRDefault="00BA327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15 107,6</w:t>
            </w:r>
          </w:p>
        </w:tc>
        <w:tc>
          <w:tcPr>
            <w:tcW w:w="1219" w:type="dxa"/>
            <w:tcBorders>
              <w:top w:val="single" w:sz="6" w:space="0" w:color="auto"/>
              <w:left w:val="single" w:sz="6" w:space="0" w:color="auto"/>
              <w:bottom w:val="single" w:sz="6" w:space="0" w:color="auto"/>
              <w:right w:val="nil"/>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220" w:type="dxa"/>
            <w:tcBorders>
              <w:top w:val="single" w:sz="6" w:space="0" w:color="auto"/>
              <w:left w:val="single" w:sz="6" w:space="0" w:color="auto"/>
              <w:bottom w:val="single" w:sz="6" w:space="0" w:color="auto"/>
              <w:right w:val="single" w:sz="6" w:space="0" w:color="auto"/>
            </w:tcBorders>
          </w:tcPr>
          <w:p w:rsidR="00BA3275" w:rsidRDefault="00BA327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r w:rsidR="00BA3275" w:rsidTr="00FD3299">
        <w:tblPrEx>
          <w:tblCellMar>
            <w:top w:w="0" w:type="dxa"/>
            <w:bottom w:w="0" w:type="dxa"/>
          </w:tblCellMar>
        </w:tblPrEx>
        <w:trPr>
          <w:trHeight w:val="161"/>
        </w:trPr>
        <w:tc>
          <w:tcPr>
            <w:tcW w:w="2724" w:type="dxa"/>
            <w:tcBorders>
              <w:top w:val="nil"/>
              <w:left w:val="nil"/>
              <w:bottom w:val="nil"/>
              <w:right w:val="nil"/>
            </w:tcBorders>
          </w:tcPr>
          <w:p w:rsidR="00BA3275" w:rsidRDefault="00BA327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14" w:type="dxa"/>
            <w:tcBorders>
              <w:top w:val="nil"/>
              <w:left w:val="nil"/>
              <w:bottom w:val="nil"/>
              <w:right w:val="nil"/>
            </w:tcBorders>
          </w:tcPr>
          <w:p w:rsidR="00BA3275" w:rsidRDefault="00BA327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29" w:type="dxa"/>
            <w:tcBorders>
              <w:top w:val="nil"/>
              <w:left w:val="nil"/>
              <w:bottom w:val="nil"/>
              <w:right w:val="nil"/>
            </w:tcBorders>
          </w:tcPr>
          <w:p w:rsidR="00BA3275" w:rsidRDefault="00BA327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5" w:type="dxa"/>
            <w:tcBorders>
              <w:top w:val="nil"/>
              <w:left w:val="nil"/>
              <w:bottom w:val="nil"/>
              <w:right w:val="nil"/>
            </w:tcBorders>
          </w:tcPr>
          <w:p w:rsidR="00BA3275" w:rsidRDefault="00BA327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1" w:type="dxa"/>
            <w:tcBorders>
              <w:top w:val="nil"/>
              <w:left w:val="nil"/>
              <w:bottom w:val="nil"/>
              <w:right w:val="nil"/>
            </w:tcBorders>
          </w:tcPr>
          <w:p w:rsidR="00BA3275" w:rsidRDefault="00BA327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32" w:type="dxa"/>
            <w:tcBorders>
              <w:top w:val="nil"/>
              <w:left w:val="nil"/>
              <w:bottom w:val="nil"/>
              <w:right w:val="nil"/>
            </w:tcBorders>
          </w:tcPr>
          <w:p w:rsidR="00BA3275" w:rsidRDefault="00BA327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19" w:type="dxa"/>
            <w:tcBorders>
              <w:top w:val="nil"/>
              <w:left w:val="nil"/>
              <w:bottom w:val="nil"/>
              <w:right w:val="nil"/>
            </w:tcBorders>
          </w:tcPr>
          <w:p w:rsidR="00BA3275" w:rsidRDefault="00BA327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20" w:type="dxa"/>
            <w:tcBorders>
              <w:top w:val="nil"/>
              <w:left w:val="nil"/>
              <w:bottom w:val="nil"/>
              <w:right w:val="nil"/>
            </w:tcBorders>
          </w:tcPr>
          <w:p w:rsidR="00BA3275" w:rsidRDefault="00BA3275">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w:t>
      </w:r>
      <w:r>
        <w:rPr>
          <w:rFonts w:ascii="Times New Roman" w:hAnsi="Times New Roman" w:cs="Times New Roman"/>
          <w:sz w:val="20"/>
          <w:szCs w:val="20"/>
        </w:rPr>
        <w:t xml:space="preserve"> 3</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FD3299"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FD3299" w:rsidRDefault="00FD3299" w:rsidP="00FD3299">
      <w:pPr>
        <w:pStyle w:val="a4"/>
        <w:rPr>
          <w:rFonts w:ascii="Times New Roman" w:hAnsi="Times New Roman" w:cs="Times New Roman"/>
          <w:sz w:val="20"/>
          <w:szCs w:val="20"/>
        </w:rPr>
      </w:pPr>
    </w:p>
    <w:p w:rsidR="00FD3299" w:rsidRPr="00B71847" w:rsidRDefault="00FD3299" w:rsidP="00FD3299">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p w:rsidR="00FD3299" w:rsidRDefault="00FD3299" w:rsidP="00FD3299">
      <w:pPr>
        <w:jc w:val="right"/>
        <w:rPr>
          <w:rFonts w:ascii="Times New Roman" w:hAnsi="Times New Roman"/>
        </w:rPr>
      </w:pPr>
      <w:r>
        <w:rPr>
          <w:rFonts w:ascii="Times New Roman" w:hAnsi="Times New Roman"/>
        </w:rPr>
        <w:t>тыс.руб</w:t>
      </w:r>
    </w:p>
    <w:tbl>
      <w:tblPr>
        <w:tblW w:w="0" w:type="auto"/>
        <w:tblLayout w:type="fixed"/>
        <w:tblCellMar>
          <w:left w:w="30" w:type="dxa"/>
          <w:right w:w="30" w:type="dxa"/>
        </w:tblCellMar>
        <w:tblLook w:val="0000" w:firstRow="0" w:lastRow="0" w:firstColumn="0" w:lastColumn="0" w:noHBand="0" w:noVBand="0"/>
      </w:tblPr>
      <w:tblGrid>
        <w:gridCol w:w="3010"/>
        <w:gridCol w:w="1058"/>
        <w:gridCol w:w="365"/>
        <w:gridCol w:w="415"/>
        <w:gridCol w:w="348"/>
        <w:gridCol w:w="1128"/>
        <w:gridCol w:w="1128"/>
        <w:gridCol w:w="1128"/>
      </w:tblGrid>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105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41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4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128" w:type="dxa"/>
            <w:tcBorders>
              <w:top w:val="single" w:sz="6" w:space="0" w:color="auto"/>
              <w:left w:val="nil"/>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nil"/>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5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10.0.00.00000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840"/>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Верх-Урюмского сельсовета</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15 104,6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1 983,4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Осуществлению переданных полномочий контрольно-счетных органов поселений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межбюджетные трансферты</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Мероприятия по предотвращению и (или) снижению негативного </w:t>
            </w:r>
            <w:r>
              <w:rPr>
                <w:rFonts w:ascii="Times New Roman" w:eastAsiaTheme="minorHAnsi" w:hAnsi="Times New Roman" w:cs="Times New Roman"/>
                <w:b/>
                <w:bCs/>
                <w:color w:val="000000"/>
                <w:sz w:val="24"/>
                <w:szCs w:val="24"/>
                <w:lang w:eastAsia="en-US"/>
              </w:rPr>
              <w:lastRenderedPageBreak/>
              <w:t>воздействия хозяйственной и иной деятельности на окружающую среду</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99.0.00.00062</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99.0.00.00101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914,5</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894,2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894,2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Условно утвержденные расходы</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органами местного самоуправления поселений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7 198,2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7 198,2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Софинансирование мероприятий по организации работы объектов тепло-, водоснабжения и водоотведения</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6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1058" w:type="dxa"/>
            <w:tcBorders>
              <w:top w:val="single" w:sz="6" w:space="0" w:color="auto"/>
              <w:left w:val="nil"/>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15 107,6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bl>
    <w:p w:rsidR="00FD3299" w:rsidRPr="00134CCD" w:rsidRDefault="00FD3299" w:rsidP="00FD3299">
      <w:pPr>
        <w:jc w:val="right"/>
        <w:rPr>
          <w:rFonts w:ascii="Times New Roman" w:hAnsi="Times New Roman"/>
        </w:rPr>
      </w:pP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w:t>
      </w:r>
      <w:r>
        <w:rPr>
          <w:rFonts w:ascii="Times New Roman" w:hAnsi="Times New Roman" w:cs="Times New Roman"/>
          <w:sz w:val="20"/>
          <w:szCs w:val="20"/>
        </w:rPr>
        <w:t xml:space="preserve"> 4</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FD3299"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A3275" w:rsidRDefault="00FD3299" w:rsidP="00FD3299">
      <w:pPr>
        <w:pStyle w:val="a4"/>
        <w:jc w:val="center"/>
      </w:pPr>
      <w:r>
        <w:t>Ведомственная  структура расходов бюджета Верх-Урюмского сельсовета Здвинского района Новосибирской области на 2024 год и плановый период 2025 и 2026 годов</w:t>
      </w:r>
    </w:p>
    <w:p w:rsidR="00FD3299" w:rsidRDefault="00FD3299" w:rsidP="00FD3299">
      <w:pPr>
        <w:pStyle w:val="a4"/>
        <w:jc w:val="right"/>
      </w:pPr>
      <w:r>
        <w:t>тыс.руб</w:t>
      </w:r>
    </w:p>
    <w:tbl>
      <w:tblPr>
        <w:tblW w:w="0" w:type="auto"/>
        <w:tblLayout w:type="fixed"/>
        <w:tblCellMar>
          <w:left w:w="30" w:type="dxa"/>
          <w:right w:w="30" w:type="dxa"/>
        </w:tblCellMar>
        <w:tblLook w:val="0000" w:firstRow="0" w:lastRow="0" w:firstColumn="0" w:lastColumn="0" w:noHBand="0" w:noVBand="0"/>
      </w:tblPr>
      <w:tblGrid>
        <w:gridCol w:w="3010"/>
        <w:gridCol w:w="511"/>
        <w:gridCol w:w="415"/>
        <w:gridCol w:w="348"/>
        <w:gridCol w:w="1291"/>
        <w:gridCol w:w="365"/>
        <w:gridCol w:w="1128"/>
        <w:gridCol w:w="1128"/>
        <w:gridCol w:w="1128"/>
      </w:tblGrid>
      <w:tr w:rsidR="00FD3299">
        <w:tblPrEx>
          <w:tblCellMar>
            <w:top w:w="0" w:type="dxa"/>
            <w:bottom w:w="0" w:type="dxa"/>
          </w:tblCellMar>
        </w:tblPrEx>
        <w:trPr>
          <w:trHeight w:val="199"/>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128" w:type="dxa"/>
            <w:tcBorders>
              <w:top w:val="single" w:sz="6" w:space="0" w:color="auto"/>
              <w:left w:val="nil"/>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nil"/>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19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FD3299">
        <w:tblPrEx>
          <w:tblCellMar>
            <w:top w:w="0" w:type="dxa"/>
            <w:bottom w:w="0" w:type="dxa"/>
          </w:tblCellMar>
        </w:tblPrEx>
        <w:trPr>
          <w:trHeight w:val="8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nil"/>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nil"/>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nil"/>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администрация Верх-</w:t>
            </w:r>
            <w:r>
              <w:rPr>
                <w:rFonts w:ascii="Times New Roman" w:eastAsiaTheme="minorHAnsi" w:hAnsi="Times New Roman" w:cs="Times New Roman"/>
                <w:b/>
                <w:bCs/>
                <w:color w:val="000000"/>
                <w:sz w:val="24"/>
                <w:szCs w:val="24"/>
                <w:lang w:eastAsia="en-US"/>
              </w:rPr>
              <w:lastRenderedPageBreak/>
              <w:t>Урюмского сельсовета Здвинского района Новосибирской области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15 107,6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ОБЩЕГОСУДАРСТВЕННЫЕ ВОПРОСЫ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4 559,8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2 423,4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2 423,4</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840"/>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3 425,7</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Непрограммное </w:t>
            </w:r>
            <w:r>
              <w:rPr>
                <w:rFonts w:ascii="Times New Roman" w:eastAsiaTheme="minorHAnsi" w:hAnsi="Times New Roman" w:cs="Times New Roman"/>
                <w:b/>
                <w:bCs/>
                <w:color w:val="000000"/>
                <w:sz w:val="24"/>
                <w:szCs w:val="24"/>
                <w:lang w:eastAsia="en-US"/>
              </w:rPr>
              <w:lastRenderedPageBreak/>
              <w:t>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w:t>
            </w:r>
            <w:r>
              <w:rPr>
                <w:rFonts w:ascii="Times New Roman" w:eastAsiaTheme="minorHAnsi" w:hAnsi="Times New Roman" w:cs="Times New Roman"/>
                <w:b/>
                <w:bCs/>
                <w:color w:val="000000"/>
                <w:sz w:val="24"/>
                <w:szCs w:val="24"/>
                <w:lang w:eastAsia="en-US"/>
              </w:rPr>
              <w:lastRenderedPageBreak/>
              <w:t>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3 425,7</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Финансовое обеспечение функций органов местного самоуправления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1 983,4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1 392,2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Осуществлению переданных полномочий контрольно-счетных органов поселений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19,0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19,0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органами местного самоуправления поселений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eastAsiaTheme="minorHAnsi" w:hAnsi="Times New Roman" w:cs="Times New Roman"/>
                <w:color w:val="000000"/>
                <w:sz w:val="24"/>
                <w:szCs w:val="24"/>
                <w:lang w:eastAsia="en-US"/>
              </w:rPr>
              <w:lastRenderedPageBreak/>
              <w:t>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2 801,8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840"/>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1 464,2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149,4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149,4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667,9</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667,9</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Софинансирование мероприятий по </w:t>
            </w:r>
            <w:r>
              <w:rPr>
                <w:rFonts w:ascii="Times New Roman" w:eastAsiaTheme="minorHAnsi" w:hAnsi="Times New Roman" w:cs="Times New Roman"/>
                <w:b/>
                <w:bCs/>
                <w:color w:val="000000"/>
                <w:sz w:val="24"/>
                <w:szCs w:val="24"/>
                <w:lang w:eastAsia="en-US"/>
              </w:rPr>
              <w:lastRenderedPageBreak/>
              <w:t>организации работы объектов тепло-, водоснабжения и водоотведения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646,9</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646,9</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125,2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бюджетные </w:t>
            </w:r>
            <w:r>
              <w:rPr>
                <w:rFonts w:ascii="Times New Roman" w:eastAsiaTheme="minorHAnsi" w:hAnsi="Times New Roman" w:cs="Times New Roman"/>
                <w:color w:val="000000"/>
                <w:sz w:val="24"/>
                <w:szCs w:val="24"/>
                <w:lang w:eastAsia="en-US"/>
              </w:rPr>
              <w:lastRenderedPageBreak/>
              <w:t>ассигнования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w:t>
            </w:r>
            <w:r>
              <w:rPr>
                <w:rFonts w:ascii="Times New Roman" w:eastAsiaTheme="minorHAnsi" w:hAnsi="Times New Roman" w:cs="Times New Roman"/>
                <w:color w:val="000000"/>
                <w:sz w:val="24"/>
                <w:szCs w:val="24"/>
                <w:lang w:eastAsia="en-US"/>
              </w:rPr>
              <w:lastRenderedPageBreak/>
              <w:t>05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80</w:t>
            </w:r>
            <w:r>
              <w:rPr>
                <w:rFonts w:ascii="Times New Roman" w:eastAsiaTheme="minorHAnsi" w:hAnsi="Times New Roman" w:cs="Times New Roman"/>
                <w:color w:val="000000"/>
                <w:sz w:val="24"/>
                <w:szCs w:val="24"/>
                <w:lang w:eastAsia="en-US"/>
              </w:rPr>
              <w:lastRenderedPageBreak/>
              <w:t>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40,0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ОХРАНА ОКРУЖАЮЩЕЙ СРЕДЫ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охраны окружающей среды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672"/>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99.0.00.00062</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5 632,4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5 632,4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5 632,4</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914,5</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894,2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894,2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4 717,9</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D3299">
        <w:tblPrEx>
          <w:tblCellMar>
            <w:top w:w="0" w:type="dxa"/>
            <w:bottom w:w="0" w:type="dxa"/>
          </w:tblCellMar>
        </w:tblPrEx>
        <w:trPr>
          <w:trHeight w:val="100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504"/>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D3299">
        <w:tblPrEx>
          <w:tblCellMar>
            <w:top w:w="0" w:type="dxa"/>
            <w:bottom w:w="0" w:type="dxa"/>
          </w:tblCellMar>
        </w:tblPrEx>
        <w:trPr>
          <w:trHeight w:val="336"/>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6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FD3299">
        <w:tblPrEx>
          <w:tblCellMar>
            <w:top w:w="0" w:type="dxa"/>
            <w:bottom w:w="0" w:type="dxa"/>
          </w:tblCellMar>
        </w:tblPrEx>
        <w:trPr>
          <w:trHeight w:val="168"/>
        </w:trPr>
        <w:tc>
          <w:tcPr>
            <w:tcW w:w="3010"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11" w:type="dxa"/>
            <w:tcBorders>
              <w:top w:val="single" w:sz="6" w:space="0" w:color="auto"/>
              <w:left w:val="nil"/>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nil"/>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nil"/>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nil"/>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nil"/>
              <w:bottom w:val="single" w:sz="6" w:space="0" w:color="auto"/>
              <w:right w:val="nil"/>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15 107,6</w:t>
            </w:r>
          </w:p>
        </w:tc>
        <w:tc>
          <w:tcPr>
            <w:tcW w:w="1128" w:type="dxa"/>
            <w:tcBorders>
              <w:top w:val="single" w:sz="6" w:space="0" w:color="auto"/>
              <w:left w:val="nil"/>
              <w:bottom w:val="single" w:sz="6" w:space="0" w:color="auto"/>
              <w:right w:val="nil"/>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128"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bl>
    <w:p w:rsidR="00FD3299" w:rsidRPr="00C83175" w:rsidRDefault="00FD3299" w:rsidP="00FD3299">
      <w:pPr>
        <w:pStyle w:val="a4"/>
        <w:jc w:val="right"/>
      </w:pP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w:t>
      </w:r>
      <w:r>
        <w:rPr>
          <w:rFonts w:ascii="Times New Roman" w:hAnsi="Times New Roman" w:cs="Times New Roman"/>
          <w:sz w:val="20"/>
          <w:szCs w:val="20"/>
        </w:rPr>
        <w:t xml:space="preserve"> 7</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FD3299" w:rsidRPr="00B71847"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FD3299" w:rsidRDefault="00FD3299" w:rsidP="00FD3299">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FD3299" w:rsidRDefault="00FD3299" w:rsidP="00FD3299">
      <w:pPr>
        <w:pStyle w:val="a4"/>
        <w:jc w:val="right"/>
        <w:rPr>
          <w:rFonts w:ascii="Times New Roman" w:hAnsi="Times New Roman" w:cs="Times New Roman"/>
          <w:sz w:val="20"/>
          <w:szCs w:val="20"/>
        </w:rPr>
      </w:pPr>
    </w:p>
    <w:p w:rsidR="00FD3299" w:rsidRDefault="00FD3299" w:rsidP="00FD3299">
      <w:pPr>
        <w:pStyle w:val="a4"/>
        <w:jc w:val="center"/>
      </w:pPr>
      <w:r>
        <w:t>Источники финансирования дефицита бюджета Верх-Урюмского сельсовета Здвинского района Новосибирской области на 2024 год и плановый период 2025 и 2026 годов</w:t>
      </w:r>
    </w:p>
    <w:p w:rsidR="00FD3299" w:rsidRDefault="00FD3299" w:rsidP="00FD3299">
      <w:pPr>
        <w:pStyle w:val="a4"/>
        <w:jc w:val="right"/>
      </w:pPr>
      <w:r>
        <w:t>тыс.руб</w:t>
      </w:r>
    </w:p>
    <w:p w:rsidR="00BA3275" w:rsidRDefault="00BA3275" w:rsidP="00BA3275"/>
    <w:tbl>
      <w:tblPr>
        <w:tblW w:w="0" w:type="auto"/>
        <w:tblLayout w:type="fixed"/>
        <w:tblCellMar>
          <w:left w:w="30" w:type="dxa"/>
          <w:right w:w="30" w:type="dxa"/>
        </w:tblCellMar>
        <w:tblLook w:val="0000" w:firstRow="0" w:lastRow="0" w:firstColumn="0" w:lastColumn="0" w:noHBand="0" w:noVBand="0"/>
      </w:tblPr>
      <w:tblGrid>
        <w:gridCol w:w="1891"/>
        <w:gridCol w:w="4363"/>
        <w:gridCol w:w="972"/>
        <w:gridCol w:w="956"/>
        <w:gridCol w:w="1075"/>
      </w:tblGrid>
      <w:tr w:rsidR="00FD3299">
        <w:tblPrEx>
          <w:tblCellMar>
            <w:top w:w="0" w:type="dxa"/>
            <w:bottom w:w="0" w:type="dxa"/>
          </w:tblCellMar>
        </w:tblPrEx>
        <w:trPr>
          <w:trHeight w:val="55"/>
        </w:trPr>
        <w:tc>
          <w:tcPr>
            <w:tcW w:w="1891" w:type="dxa"/>
            <w:tcBorders>
              <w:top w:val="single" w:sz="6" w:space="0" w:color="auto"/>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w:t>
            </w:r>
          </w:p>
        </w:tc>
        <w:tc>
          <w:tcPr>
            <w:tcW w:w="4363" w:type="dxa"/>
            <w:tcBorders>
              <w:top w:val="single" w:sz="6" w:space="0" w:color="auto"/>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72" w:type="dxa"/>
            <w:tcBorders>
              <w:top w:val="single" w:sz="6" w:space="0" w:color="auto"/>
              <w:left w:val="single" w:sz="6" w:space="0" w:color="auto"/>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56" w:type="dxa"/>
            <w:tcBorders>
              <w:top w:val="single" w:sz="6" w:space="0" w:color="auto"/>
              <w:left w:val="nil"/>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55"/>
        </w:trPr>
        <w:tc>
          <w:tcPr>
            <w:tcW w:w="1891"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48"/>
        </w:trPr>
        <w:tc>
          <w:tcPr>
            <w:tcW w:w="1891"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151"/>
        </w:trPr>
        <w:tc>
          <w:tcPr>
            <w:tcW w:w="1891"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31"/>
        </w:trPr>
        <w:tc>
          <w:tcPr>
            <w:tcW w:w="1891"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31"/>
        </w:trPr>
        <w:tc>
          <w:tcPr>
            <w:tcW w:w="1891"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D3299">
        <w:tblPrEx>
          <w:tblCellMar>
            <w:top w:w="0" w:type="dxa"/>
            <w:bottom w:w="0" w:type="dxa"/>
          </w:tblCellMar>
        </w:tblPrEx>
        <w:trPr>
          <w:trHeight w:val="833"/>
        </w:trPr>
        <w:tc>
          <w:tcPr>
            <w:tcW w:w="1891" w:type="dxa"/>
            <w:tcBorders>
              <w:top w:val="nil"/>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FD3299">
        <w:tblPrEx>
          <w:tblCellMar>
            <w:top w:w="0" w:type="dxa"/>
            <w:bottom w:w="0" w:type="dxa"/>
          </w:tblCellMar>
        </w:tblPrEx>
        <w:trPr>
          <w:trHeight w:val="168"/>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01 00 00 00 00 0000 000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01 01 00 00 00 0000 000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Государственные (муниципальные) ценные бумаги,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01 01 00 00 00 0000 700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Размещение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01 01 00 00 10 0000 710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Размещение муниципальных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01 01 00 00 00 0000 800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01 01 00 00 10 0000 810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01 02 00 00 00 0000 000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Кредиты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01 02 00 00 00 0000 700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Получение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01 02 00 00 10 0000 710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Получение кредитов от кредитных организаций муниципальными образованиями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01 02 00 00 00 0000 800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кредитов, предоставленных кредитными организациями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01 02 00 00 10 0000 810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муниципальными образованиями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01 05 00 00 00 0000 000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бюджета</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01 05 00 00 00 0000 500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Увеличение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-14073,3</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01 05 02 00 00 0000 500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-14073,3</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01 05 02 01 00 0000 510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-14073,3</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01 05 02 01 10 0000 510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-14073,3</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01 05 00 00 00 0000 600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Уменьшение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15107,6</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01 05 02 00 00 0000 600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15107,6</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01 05 02 01 00 0000 610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15107,6</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01 05 02 01 10 0000 610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15107,6</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01 06 00 00 00 0000 000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Иные источники внутреннего финансирования дефицитов бюджетов</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01 06 01 00 00 0000 000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01 06 01 00 00 0000 630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01 06 01 00 10 0000 630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Средства от продажи акций и иных форм участия в капитале, находящихся в муниципальной собственности </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01 06 04 00 00 0000 000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Исполнение государственных и муниципальных гарантий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545"/>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01 06 04 00 00 0000 800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545"/>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01 06 04 00 10 0000 810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01 06 05 00 00 0000 </w:t>
            </w:r>
            <w:r>
              <w:rPr>
                <w:rFonts w:ascii="Times New Roman" w:eastAsiaTheme="minorHAnsi" w:hAnsi="Times New Roman" w:cs="Times New Roman"/>
                <w:b/>
                <w:bCs/>
                <w:color w:val="000000"/>
                <w:sz w:val="20"/>
                <w:szCs w:val="20"/>
                <w:lang w:eastAsia="en-US"/>
              </w:rPr>
              <w:lastRenderedPageBreak/>
              <w:t>000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 xml:space="preserve">Бюджетные кредиты, предоставленные внутри </w:t>
            </w:r>
            <w:r>
              <w:rPr>
                <w:rFonts w:ascii="Times New Roman" w:eastAsiaTheme="minorHAnsi" w:hAnsi="Times New Roman" w:cs="Times New Roman"/>
                <w:b/>
                <w:bCs/>
                <w:color w:val="000000"/>
                <w:sz w:val="20"/>
                <w:szCs w:val="20"/>
                <w:lang w:eastAsia="en-US"/>
              </w:rPr>
              <w:lastRenderedPageBreak/>
              <w:t>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01 06 05 00 00 0000 600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01 06 05 01 10 0000 640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408"/>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01 06 05 02 10 0000 640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01 06 05 00 00 0000 500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01 06 05 01 10 0000 540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408"/>
        </w:trPr>
        <w:tc>
          <w:tcPr>
            <w:tcW w:w="1891"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01 06 05 02 10 0000 540</w:t>
            </w:r>
          </w:p>
        </w:tc>
        <w:tc>
          <w:tcPr>
            <w:tcW w:w="4363"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FD3299">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nil"/>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w:t>
            </w:r>
          </w:p>
        </w:tc>
        <w:tc>
          <w:tcPr>
            <w:tcW w:w="4363" w:type="dxa"/>
            <w:tcBorders>
              <w:top w:val="single" w:sz="6" w:space="0" w:color="auto"/>
              <w:left w:val="nil"/>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72" w:type="dxa"/>
            <w:tcBorders>
              <w:top w:val="single" w:sz="6" w:space="0" w:color="auto"/>
              <w:left w:val="nil"/>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nil"/>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FD3299" w:rsidRDefault="00FD3299">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bl>
    <w:p w:rsidR="00FD3299" w:rsidRPr="00C83175" w:rsidRDefault="00FD3299" w:rsidP="00BA3275">
      <w:bookmarkStart w:id="0" w:name="_GoBack"/>
      <w:bookmarkEnd w:id="0"/>
    </w:p>
    <w:p w:rsidR="00561AAA" w:rsidRPr="00BF10A0" w:rsidRDefault="00561AAA" w:rsidP="00561AAA">
      <w:pPr>
        <w:pStyle w:val="ConsPlusNonformat"/>
        <w:widowControl/>
        <w:jc w:val="both"/>
        <w:rPr>
          <w:rFonts w:ascii="Times New Roman" w:hAnsi="Times New Roman" w:cs="Times New Roman"/>
          <w:sz w:val="28"/>
          <w:szCs w:val="28"/>
        </w:rPr>
      </w:pPr>
      <w:r>
        <w:t xml:space="preserve">                                         </w:t>
      </w:r>
    </w:p>
    <w:p w:rsidR="00561AAA" w:rsidRPr="00BF10A0" w:rsidRDefault="00561AAA" w:rsidP="00561AAA">
      <w:pPr>
        <w:pStyle w:val="ConsPlusNonformat"/>
        <w:widowControl/>
        <w:jc w:val="both"/>
        <w:rPr>
          <w:rFonts w:ascii="Times New Roman" w:hAnsi="Times New Roman" w:cs="Times New Roman"/>
          <w:sz w:val="28"/>
          <w:szCs w:val="28"/>
        </w:rPr>
      </w:pPr>
      <w:r>
        <w:t xml:space="preserve">                                             </w:t>
      </w:r>
    </w:p>
    <w:p w:rsidR="00561AAA" w:rsidRDefault="00561AAA"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9"/>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24" w:rsidRDefault="000C3D24">
      <w:pPr>
        <w:spacing w:after="0" w:line="240" w:lineRule="auto"/>
      </w:pPr>
      <w:r>
        <w:separator/>
      </w:r>
    </w:p>
  </w:endnote>
  <w:endnote w:type="continuationSeparator" w:id="0">
    <w:p w:rsidR="000C3D24" w:rsidRDefault="000C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24" w:rsidRDefault="000C3D24">
      <w:pPr>
        <w:spacing w:after="0" w:line="240" w:lineRule="auto"/>
      </w:pPr>
      <w:r>
        <w:separator/>
      </w:r>
    </w:p>
  </w:footnote>
  <w:footnote w:type="continuationSeparator" w:id="0">
    <w:p w:rsidR="000C3D24" w:rsidRDefault="000C3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FD3299" w:rsidRDefault="00FD3299">
        <w:pPr>
          <w:pStyle w:val="a6"/>
          <w:jc w:val="right"/>
        </w:pPr>
        <w:r>
          <w:fldChar w:fldCharType="begin"/>
        </w:r>
        <w:r>
          <w:instrText>PAGE   \* MERGEFORMAT</w:instrText>
        </w:r>
        <w:r>
          <w:fldChar w:fldCharType="separate"/>
        </w:r>
        <w:r w:rsidR="0064099B">
          <w:rPr>
            <w:noProof/>
          </w:rPr>
          <w:t>39</w:t>
        </w:r>
        <w:r>
          <w:rPr>
            <w:noProof/>
          </w:rPr>
          <w:fldChar w:fldCharType="end"/>
        </w:r>
      </w:p>
    </w:sdtContent>
  </w:sdt>
  <w:p w:rsidR="00FD3299" w:rsidRPr="002B1FBA" w:rsidRDefault="00FD329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C3D24"/>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61AAA"/>
    <w:rsid w:val="005E2CB3"/>
    <w:rsid w:val="0064099B"/>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BA3275"/>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 w:val="00FD3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1"/>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21">
    <w:name w:val="Body Text Indent 2"/>
    <w:basedOn w:val="a0"/>
    <w:link w:val="22"/>
    <w:uiPriority w:val="99"/>
    <w:semiHidden/>
    <w:unhideWhenUsed/>
    <w:rsid w:val="00561AAA"/>
    <w:pPr>
      <w:spacing w:after="120" w:line="480" w:lineRule="auto"/>
      <w:ind w:left="283"/>
    </w:pPr>
  </w:style>
  <w:style w:type="character" w:customStyle="1" w:styleId="22">
    <w:name w:val="Основной текст с отступом 2 Знак"/>
    <w:basedOn w:val="a1"/>
    <w:link w:val="21"/>
    <w:uiPriority w:val="99"/>
    <w:semiHidden/>
    <w:rsid w:val="00561AAA"/>
    <w:rPr>
      <w:rFonts w:eastAsiaTheme="minorEastAsia"/>
      <w:lang w:eastAsia="ru-RU"/>
    </w:rPr>
  </w:style>
  <w:style w:type="character" w:styleId="af">
    <w:name w:val="Hyperlink"/>
    <w:basedOn w:val="a1"/>
    <w:uiPriority w:val="99"/>
    <w:unhideWhenUsed/>
    <w:rsid w:val="00561AAA"/>
    <w:rPr>
      <w:color w:val="0000FF" w:themeColor="hyperlink"/>
      <w:u w:val="single"/>
    </w:rPr>
  </w:style>
  <w:style w:type="paragraph" w:styleId="af0">
    <w:name w:val="Subtitle"/>
    <w:basedOn w:val="a0"/>
    <w:next w:val="a0"/>
    <w:link w:val="af1"/>
    <w:uiPriority w:val="11"/>
    <w:qFormat/>
    <w:rsid w:val="00BA32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BA3275"/>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1"/>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21">
    <w:name w:val="Body Text Indent 2"/>
    <w:basedOn w:val="a0"/>
    <w:link w:val="22"/>
    <w:uiPriority w:val="99"/>
    <w:semiHidden/>
    <w:unhideWhenUsed/>
    <w:rsid w:val="00561AAA"/>
    <w:pPr>
      <w:spacing w:after="120" w:line="480" w:lineRule="auto"/>
      <w:ind w:left="283"/>
    </w:pPr>
  </w:style>
  <w:style w:type="character" w:customStyle="1" w:styleId="22">
    <w:name w:val="Основной текст с отступом 2 Знак"/>
    <w:basedOn w:val="a1"/>
    <w:link w:val="21"/>
    <w:uiPriority w:val="99"/>
    <w:semiHidden/>
    <w:rsid w:val="00561AAA"/>
    <w:rPr>
      <w:rFonts w:eastAsiaTheme="minorEastAsia"/>
      <w:lang w:eastAsia="ru-RU"/>
    </w:rPr>
  </w:style>
  <w:style w:type="character" w:styleId="af">
    <w:name w:val="Hyperlink"/>
    <w:basedOn w:val="a1"/>
    <w:uiPriority w:val="99"/>
    <w:unhideWhenUsed/>
    <w:rsid w:val="00561AAA"/>
    <w:rPr>
      <w:color w:val="0000FF" w:themeColor="hyperlink"/>
      <w:u w:val="single"/>
    </w:rPr>
  </w:style>
  <w:style w:type="paragraph" w:styleId="af0">
    <w:name w:val="Subtitle"/>
    <w:basedOn w:val="a0"/>
    <w:next w:val="a0"/>
    <w:link w:val="af1"/>
    <w:uiPriority w:val="11"/>
    <w:qFormat/>
    <w:rsid w:val="00BA32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BA3275"/>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vinka@not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9119</Words>
  <Characters>51979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46</cp:revision>
  <cp:lastPrinted>2022-08-16T08:28:00Z</cp:lastPrinted>
  <dcterms:created xsi:type="dcterms:W3CDTF">2017-01-19T03:28:00Z</dcterms:created>
  <dcterms:modified xsi:type="dcterms:W3CDTF">2024-04-08T07:49:00Z</dcterms:modified>
</cp:coreProperties>
</file>