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1C57D4">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801457" w:rsidP="001C57D4">
      <w:pPr>
        <w:pStyle w:val="a6"/>
        <w:ind w:left="708"/>
        <w:jc w:val="center"/>
        <w:rPr>
          <w:rFonts w:ascii="Times New Roman" w:hAnsi="Times New Roman" w:cs="Times New Roman"/>
          <w:b/>
          <w:sz w:val="28"/>
          <w:szCs w:val="28"/>
          <w:lang w:val="ru-RU"/>
        </w:rPr>
      </w:pPr>
      <w:r w:rsidRPr="003802C1">
        <w:rPr>
          <w:rFonts w:ascii="Times New Roman" w:hAnsi="Times New Roman" w:cs="Times New Roman"/>
          <w:b/>
          <w:sz w:val="28"/>
          <w:szCs w:val="28"/>
          <w:lang w:val="ru-RU"/>
        </w:rPr>
        <w:t xml:space="preserve">тридцать </w:t>
      </w:r>
      <w:r w:rsidR="003802C1" w:rsidRPr="003802C1">
        <w:rPr>
          <w:rFonts w:ascii="Times New Roman" w:hAnsi="Times New Roman" w:cs="Times New Roman"/>
          <w:b/>
          <w:sz w:val="28"/>
          <w:szCs w:val="28"/>
          <w:lang w:val="ru-RU"/>
        </w:rPr>
        <w:t>пятой</w:t>
      </w:r>
      <w:r w:rsidRPr="003802C1">
        <w:rPr>
          <w:rFonts w:ascii="Times New Roman" w:hAnsi="Times New Roman" w:cs="Times New Roman"/>
          <w:b/>
          <w:sz w:val="28"/>
          <w:szCs w:val="28"/>
          <w:lang w:val="ru-RU"/>
        </w:rPr>
        <w:t xml:space="preserve"> </w:t>
      </w:r>
      <w:r w:rsidR="001C57D4">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1C57D4">
      <w:pPr>
        <w:pStyle w:val="a6"/>
        <w:ind w:left="708"/>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7064DD">
        <w:rPr>
          <w:rFonts w:ascii="Times New Roman" w:hAnsi="Times New Roman" w:cs="Times New Roman"/>
          <w:sz w:val="28"/>
          <w:szCs w:val="28"/>
          <w:lang w:val="ru-RU"/>
        </w:rPr>
        <w:t>24</w:t>
      </w:r>
      <w:r w:rsidR="004B1A72">
        <w:rPr>
          <w:rFonts w:ascii="Times New Roman" w:hAnsi="Times New Roman" w:cs="Times New Roman"/>
          <w:sz w:val="28"/>
          <w:szCs w:val="28"/>
          <w:lang w:val="ru-RU"/>
        </w:rPr>
        <w:t xml:space="preserve"> </w:t>
      </w:r>
      <w:r w:rsidR="007064DD">
        <w:rPr>
          <w:rFonts w:ascii="Times New Roman" w:hAnsi="Times New Roman" w:cs="Times New Roman"/>
          <w:sz w:val="28"/>
          <w:szCs w:val="28"/>
          <w:lang w:val="ru-RU"/>
        </w:rPr>
        <w:t>ноября</w:t>
      </w:r>
      <w:r w:rsidR="00842F6F">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2023 г.</w:t>
      </w:r>
      <w:r w:rsidR="001C57D4">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w:t>
      </w:r>
      <w:r w:rsidR="00055638">
        <w:rPr>
          <w:rFonts w:ascii="Times New Roman" w:hAnsi="Times New Roman" w:cs="Times New Roman"/>
          <w:sz w:val="28"/>
          <w:szCs w:val="28"/>
          <w:lang w:val="ru-RU"/>
        </w:rPr>
        <w:t xml:space="preserve"> </w:t>
      </w:r>
      <w:r w:rsidR="003802C1">
        <w:rPr>
          <w:rFonts w:ascii="Times New Roman" w:hAnsi="Times New Roman" w:cs="Times New Roman"/>
          <w:sz w:val="28"/>
          <w:szCs w:val="28"/>
          <w:lang w:val="ru-RU"/>
        </w:rPr>
        <w:t>126</w:t>
      </w:r>
      <w:r w:rsidR="001C57D4">
        <w:rPr>
          <w:rFonts w:ascii="Times New Roman" w:hAnsi="Times New Roman" w:cs="Times New Roman"/>
          <w:sz w:val="28"/>
          <w:szCs w:val="28"/>
          <w:lang w:val="ru-RU"/>
        </w:rPr>
        <w:t xml:space="preserve">                         </w:t>
      </w:r>
      <w:proofErr w:type="spellStart"/>
      <w:r w:rsidR="001C57D4">
        <w:rPr>
          <w:rFonts w:ascii="Times New Roman" w:hAnsi="Times New Roman" w:cs="Times New Roman"/>
          <w:sz w:val="28"/>
          <w:szCs w:val="28"/>
          <w:lang w:val="ru-RU"/>
        </w:rPr>
        <w:t>с</w:t>
      </w:r>
      <w:proofErr w:type="gramStart"/>
      <w:r w:rsidR="001C57D4">
        <w:rPr>
          <w:rFonts w:ascii="Times New Roman" w:hAnsi="Times New Roman" w:cs="Times New Roman"/>
          <w:sz w:val="28"/>
          <w:szCs w:val="28"/>
          <w:lang w:val="ru-RU"/>
        </w:rPr>
        <w:t>.В</w:t>
      </w:r>
      <w:proofErr w:type="gramEnd"/>
      <w:r w:rsidR="001C57D4">
        <w:rPr>
          <w:rFonts w:ascii="Times New Roman" w:hAnsi="Times New Roman" w:cs="Times New Roman"/>
          <w:sz w:val="28"/>
          <w:szCs w:val="28"/>
          <w:lang w:val="ru-RU"/>
        </w:rPr>
        <w:t>ерх</w:t>
      </w:r>
      <w:proofErr w:type="spellEnd"/>
      <w:r w:rsidR="001C57D4">
        <w:rPr>
          <w:rFonts w:ascii="Times New Roman" w:hAnsi="Times New Roman" w:cs="Times New Roman"/>
          <w:sz w:val="28"/>
          <w:szCs w:val="28"/>
          <w:lang w:val="ru-RU"/>
        </w:rPr>
        <w:t>-Урюм</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1C57D4">
        <w:rPr>
          <w:rFonts w:ascii="Times New Roman" w:hAnsi="Times New Roman" w:cs="Times New Roman"/>
          <w:sz w:val="28"/>
          <w:szCs w:val="28"/>
          <w:lang w:val="ru-RU"/>
        </w:rPr>
        <w:tab/>
        <w:t xml:space="preserve">           </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pacing w:val="-24"/>
          <w:sz w:val="28"/>
          <w:szCs w:val="28"/>
          <w:lang w:val="ru-RU"/>
        </w:rPr>
        <w:t xml:space="preserve">О  внесении  изменений  </w:t>
      </w:r>
      <w:r w:rsidRPr="00134CCD">
        <w:rPr>
          <w:rFonts w:ascii="Times New Roman" w:hAnsi="Times New Roman"/>
          <w:b/>
          <w:sz w:val="28"/>
          <w:szCs w:val="28"/>
          <w:lang w:val="ru-RU"/>
        </w:rPr>
        <w:t>в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134CCD">
        <w:rPr>
          <w:rFonts w:ascii="Times New Roman" w:hAnsi="Times New Roman"/>
          <w:b/>
          <w:sz w:val="28"/>
          <w:szCs w:val="28"/>
          <w:lang w:val="ru-RU"/>
        </w:rPr>
        <w:t xml:space="preserve"> 100</w:t>
      </w:r>
      <w:r w:rsidRPr="00134CCD">
        <w:rPr>
          <w:rFonts w:ascii="Times New Roman" w:hAnsi="Times New Roman"/>
          <w:b/>
          <w:sz w:val="28"/>
          <w:szCs w:val="28"/>
          <w:lang w:val="ru-RU"/>
        </w:rPr>
        <w:t xml:space="preserve"> от 2</w:t>
      </w:r>
      <w:r w:rsidR="00134CCD">
        <w:rPr>
          <w:rFonts w:ascii="Times New Roman" w:hAnsi="Times New Roman"/>
          <w:b/>
          <w:sz w:val="28"/>
          <w:szCs w:val="28"/>
          <w:lang w:val="ru-RU"/>
        </w:rPr>
        <w:t>6</w:t>
      </w:r>
      <w:r w:rsidRPr="00134CCD">
        <w:rPr>
          <w:rFonts w:ascii="Times New Roman" w:hAnsi="Times New Roman"/>
          <w:b/>
          <w:sz w:val="28"/>
          <w:szCs w:val="28"/>
          <w:lang w:val="ru-RU"/>
        </w:rPr>
        <w:t>.12.202</w:t>
      </w:r>
      <w:r w:rsidR="00134CCD">
        <w:rPr>
          <w:rFonts w:ascii="Times New Roman" w:hAnsi="Times New Roman"/>
          <w:b/>
          <w:sz w:val="28"/>
          <w:szCs w:val="28"/>
          <w:lang w:val="ru-RU"/>
        </w:rPr>
        <w:t>2</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134CCD">
        <w:rPr>
          <w:rFonts w:ascii="Times New Roman" w:hAnsi="Times New Roman"/>
          <w:b/>
          <w:sz w:val="28"/>
          <w:szCs w:val="28"/>
          <w:lang w:val="ru-RU"/>
        </w:rPr>
        <w:t>3</w:t>
      </w:r>
      <w:r w:rsidRPr="00134CCD">
        <w:rPr>
          <w:rFonts w:ascii="Times New Roman" w:hAnsi="Times New Roman"/>
          <w:b/>
          <w:sz w:val="28"/>
          <w:szCs w:val="28"/>
          <w:lang w:val="ru-RU"/>
        </w:rPr>
        <w:t xml:space="preserve"> год и плановый период 202</w:t>
      </w:r>
      <w:r w:rsidR="00134CCD">
        <w:rPr>
          <w:rFonts w:ascii="Times New Roman" w:hAnsi="Times New Roman"/>
          <w:b/>
          <w:sz w:val="28"/>
          <w:szCs w:val="28"/>
          <w:lang w:val="ru-RU"/>
        </w:rPr>
        <w:t>4</w:t>
      </w:r>
      <w:r w:rsidRPr="00134CCD">
        <w:rPr>
          <w:rFonts w:ascii="Times New Roman" w:hAnsi="Times New Roman"/>
          <w:b/>
          <w:sz w:val="28"/>
          <w:szCs w:val="28"/>
          <w:lang w:val="ru-RU"/>
        </w:rPr>
        <w:t>-202</w:t>
      </w:r>
      <w:r w:rsidR="00134CCD">
        <w:rPr>
          <w:rFonts w:ascii="Times New Roman" w:hAnsi="Times New Roman"/>
          <w:b/>
          <w:sz w:val="28"/>
          <w:szCs w:val="28"/>
          <w:lang w:val="ru-RU"/>
        </w:rPr>
        <w:t>5</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proofErr w:type="gramStart"/>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26</w:t>
      </w:r>
      <w:r w:rsidRPr="00134CCD">
        <w:rPr>
          <w:rFonts w:ascii="Times New Roman" w:hAnsi="Times New Roman" w:cs="Times New Roman"/>
          <w:sz w:val="28"/>
          <w:szCs w:val="28"/>
          <w:lang w:val="ru-RU"/>
        </w:rPr>
        <w:t>.12.202</w:t>
      </w:r>
      <w:r w:rsidR="00134CCD">
        <w:rPr>
          <w:rFonts w:ascii="Times New Roman" w:hAnsi="Times New Roman" w:cs="Times New Roman"/>
          <w:sz w:val="28"/>
          <w:szCs w:val="28"/>
          <w:lang w:val="ru-RU"/>
        </w:rPr>
        <w:t>2</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100</w:t>
      </w:r>
      <w:r w:rsidRPr="00134CCD">
        <w:rPr>
          <w:rFonts w:ascii="Times New Roman" w:hAnsi="Times New Roman" w:cs="Times New Roman"/>
          <w:sz w:val="28"/>
          <w:szCs w:val="28"/>
          <w:lang w:val="ru-RU"/>
        </w:rPr>
        <w:t xml:space="preserve"> «О бюджете Верх-Урюмского сельсовета Здвинского района Новосибирской области на 202</w:t>
      </w:r>
      <w:r w:rsidR="00134CCD">
        <w:rPr>
          <w:rFonts w:ascii="Times New Roman" w:hAnsi="Times New Roman" w:cs="Times New Roman"/>
          <w:sz w:val="28"/>
          <w:szCs w:val="28"/>
          <w:lang w:val="ru-RU"/>
        </w:rPr>
        <w:t>3</w:t>
      </w:r>
      <w:r w:rsidRPr="00134CCD">
        <w:rPr>
          <w:rFonts w:ascii="Times New Roman" w:hAnsi="Times New Roman" w:cs="Times New Roman"/>
          <w:sz w:val="28"/>
          <w:szCs w:val="28"/>
          <w:lang w:val="ru-RU"/>
        </w:rPr>
        <w:t xml:space="preserve"> год и плановый период 202</w:t>
      </w:r>
      <w:r w:rsidR="00134CCD">
        <w:rPr>
          <w:rFonts w:ascii="Times New Roman" w:hAnsi="Times New Roman" w:cs="Times New Roman"/>
          <w:sz w:val="28"/>
          <w:szCs w:val="28"/>
          <w:lang w:val="ru-RU"/>
        </w:rPr>
        <w:t>4</w:t>
      </w:r>
      <w:r w:rsidRPr="00134CCD">
        <w:rPr>
          <w:rFonts w:ascii="Times New Roman" w:hAnsi="Times New Roman" w:cs="Times New Roman"/>
          <w:sz w:val="28"/>
          <w:szCs w:val="28"/>
          <w:lang w:val="ru-RU"/>
        </w:rPr>
        <w:t>-202</w:t>
      </w:r>
      <w:r w:rsidR="00134CCD">
        <w:rPr>
          <w:rFonts w:ascii="Times New Roman" w:hAnsi="Times New Roman" w:cs="Times New Roman"/>
          <w:sz w:val="28"/>
          <w:szCs w:val="28"/>
          <w:lang w:val="ru-RU"/>
        </w:rPr>
        <w:t>5</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 xml:space="preserve">годов» </w:t>
      </w:r>
      <w:r w:rsidR="00D42542" w:rsidRPr="00D42542">
        <w:rPr>
          <w:rFonts w:ascii="Times New Roman" w:hAnsi="Times New Roman" w:cs="Times New Roman"/>
          <w:sz w:val="28"/>
          <w:szCs w:val="28"/>
          <w:lang w:val="ru-RU"/>
        </w:rPr>
        <w:t>(с изменениями, в</w:t>
      </w:r>
      <w:r w:rsidR="00D42542">
        <w:rPr>
          <w:rFonts w:ascii="Times New Roman" w:hAnsi="Times New Roman" w:cs="Times New Roman"/>
          <w:sz w:val="28"/>
          <w:szCs w:val="28"/>
          <w:lang w:val="ru-RU"/>
        </w:rPr>
        <w:t>несенными решениями сессий от 14.02.2023 № 103</w:t>
      </w:r>
      <w:r w:rsidR="0062317F">
        <w:rPr>
          <w:rFonts w:ascii="Times New Roman" w:hAnsi="Times New Roman" w:cs="Times New Roman"/>
          <w:sz w:val="28"/>
          <w:szCs w:val="28"/>
          <w:lang w:val="ru-RU"/>
        </w:rPr>
        <w:t>; от 24.03.2023 № 106</w:t>
      </w:r>
      <w:r w:rsidR="002B29C6">
        <w:rPr>
          <w:rFonts w:ascii="Times New Roman" w:hAnsi="Times New Roman" w:cs="Times New Roman"/>
          <w:sz w:val="28"/>
          <w:szCs w:val="28"/>
          <w:lang w:val="ru-RU"/>
        </w:rPr>
        <w:t>; от 27.04.2023 № 108</w:t>
      </w:r>
      <w:r w:rsidR="00842F6F">
        <w:rPr>
          <w:rFonts w:ascii="Times New Roman" w:hAnsi="Times New Roman" w:cs="Times New Roman"/>
          <w:sz w:val="28"/>
          <w:szCs w:val="28"/>
          <w:lang w:val="ru-RU"/>
        </w:rPr>
        <w:t>;</w:t>
      </w:r>
      <w:r w:rsidR="00842F6F" w:rsidRPr="00842F6F">
        <w:rPr>
          <w:lang w:val="ru-RU"/>
        </w:rPr>
        <w:t xml:space="preserve"> </w:t>
      </w:r>
      <w:r w:rsidR="00842F6F" w:rsidRPr="00842F6F">
        <w:rPr>
          <w:rFonts w:ascii="Times New Roman" w:hAnsi="Times New Roman" w:cs="Times New Roman"/>
          <w:sz w:val="28"/>
          <w:szCs w:val="28"/>
          <w:lang w:val="ru-RU"/>
        </w:rPr>
        <w:t>от 2</w:t>
      </w:r>
      <w:r w:rsidR="00842F6F">
        <w:rPr>
          <w:rFonts w:ascii="Times New Roman" w:hAnsi="Times New Roman" w:cs="Times New Roman"/>
          <w:sz w:val="28"/>
          <w:szCs w:val="28"/>
          <w:lang w:val="ru-RU"/>
        </w:rPr>
        <w:t>6</w:t>
      </w:r>
      <w:r w:rsidR="00842F6F" w:rsidRPr="00842F6F">
        <w:rPr>
          <w:rFonts w:ascii="Times New Roman" w:hAnsi="Times New Roman" w:cs="Times New Roman"/>
          <w:sz w:val="28"/>
          <w:szCs w:val="28"/>
          <w:lang w:val="ru-RU"/>
        </w:rPr>
        <w:t xml:space="preserve"> мая 2023 г. № 110</w:t>
      </w:r>
      <w:r w:rsidR="002F380B">
        <w:rPr>
          <w:rFonts w:ascii="Times New Roman" w:hAnsi="Times New Roman" w:cs="Times New Roman"/>
          <w:sz w:val="28"/>
          <w:szCs w:val="28"/>
          <w:lang w:val="ru-RU"/>
        </w:rPr>
        <w:t>;</w:t>
      </w:r>
      <w:proofErr w:type="gramEnd"/>
      <w:r w:rsidR="002F380B">
        <w:rPr>
          <w:rFonts w:ascii="Times New Roman" w:hAnsi="Times New Roman" w:cs="Times New Roman"/>
          <w:sz w:val="28"/>
          <w:szCs w:val="28"/>
          <w:lang w:val="ru-RU"/>
        </w:rPr>
        <w:t xml:space="preserve"> от 27 июня 2023 г. № 114</w:t>
      </w:r>
      <w:r w:rsidR="007064DD">
        <w:rPr>
          <w:rFonts w:ascii="Times New Roman" w:hAnsi="Times New Roman" w:cs="Times New Roman"/>
          <w:sz w:val="28"/>
          <w:szCs w:val="28"/>
          <w:lang w:val="ru-RU"/>
        </w:rPr>
        <w:t>;</w:t>
      </w:r>
      <w:r w:rsidR="007064DD" w:rsidRPr="007064DD">
        <w:rPr>
          <w:lang w:val="ru-RU"/>
        </w:rPr>
        <w:t xml:space="preserve"> </w:t>
      </w:r>
      <w:r w:rsidR="007064DD" w:rsidRPr="007064DD">
        <w:rPr>
          <w:rFonts w:ascii="Times New Roman" w:hAnsi="Times New Roman" w:cs="Times New Roman"/>
          <w:sz w:val="28"/>
          <w:szCs w:val="28"/>
          <w:lang w:val="ru-RU"/>
        </w:rPr>
        <w:t>от 06 октября 2023 г. № 116</w:t>
      </w:r>
      <w:r w:rsidR="00D42542">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F367EF" w:rsidRPr="00F70D55" w:rsidRDefault="00F367EF" w:rsidP="001C57D4">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70D55">
        <w:rPr>
          <w:rFonts w:ascii="Times New Roman" w:hAnsi="Times New Roman" w:cs="Times New Roman"/>
          <w:sz w:val="28"/>
          <w:szCs w:val="28"/>
          <w:lang w:val="ru-RU"/>
        </w:rPr>
        <w:t>в пункте 1) цифры «</w:t>
      </w:r>
      <w:r w:rsidR="00F70D55" w:rsidRPr="00F70D55">
        <w:rPr>
          <w:rFonts w:ascii="Times New Roman" w:hAnsi="Times New Roman" w:cs="Times New Roman"/>
          <w:sz w:val="28"/>
          <w:szCs w:val="28"/>
          <w:lang w:val="ru-RU"/>
        </w:rPr>
        <w:t>14216,9</w:t>
      </w:r>
      <w:r w:rsidRPr="00F70D55">
        <w:rPr>
          <w:rFonts w:ascii="Times New Roman" w:hAnsi="Times New Roman" w:cs="Times New Roman"/>
          <w:sz w:val="28"/>
          <w:szCs w:val="28"/>
          <w:lang w:val="ru-RU"/>
        </w:rPr>
        <w:t>» заменить цифрами «</w:t>
      </w:r>
      <w:r w:rsidR="00F70D55" w:rsidRPr="00F70D55">
        <w:rPr>
          <w:rFonts w:ascii="Times New Roman" w:hAnsi="Times New Roman" w:cs="Times New Roman"/>
          <w:sz w:val="28"/>
          <w:szCs w:val="28"/>
          <w:lang w:val="ru-RU"/>
        </w:rPr>
        <w:t>14454,5</w:t>
      </w:r>
      <w:r w:rsidRPr="00F70D55">
        <w:rPr>
          <w:rFonts w:ascii="Times New Roman" w:hAnsi="Times New Roman" w:cs="Times New Roman"/>
          <w:sz w:val="28"/>
          <w:szCs w:val="28"/>
          <w:lang w:val="ru-RU"/>
        </w:rPr>
        <w:t>», цифры «</w:t>
      </w:r>
      <w:r w:rsidR="00F70D55" w:rsidRPr="00F70D55">
        <w:rPr>
          <w:rFonts w:ascii="Times New Roman" w:hAnsi="Times New Roman" w:cs="Times New Roman"/>
          <w:sz w:val="28"/>
          <w:szCs w:val="28"/>
          <w:lang w:val="ru-RU"/>
        </w:rPr>
        <w:t>11529,3</w:t>
      </w:r>
      <w:bookmarkStart w:id="0" w:name="_GoBack"/>
      <w:r w:rsidRPr="00F70D55">
        <w:rPr>
          <w:rFonts w:ascii="Times New Roman" w:hAnsi="Times New Roman" w:cs="Times New Roman"/>
          <w:sz w:val="28"/>
          <w:szCs w:val="28"/>
          <w:lang w:val="ru-RU"/>
        </w:rPr>
        <w:t>» заменить цифрами «</w:t>
      </w:r>
      <w:r w:rsidR="00F70D55" w:rsidRPr="00F70D55">
        <w:rPr>
          <w:rFonts w:ascii="Times New Roman" w:hAnsi="Times New Roman" w:cs="Times New Roman"/>
          <w:sz w:val="28"/>
          <w:szCs w:val="28"/>
          <w:lang w:val="ru-RU"/>
        </w:rPr>
        <w:t>11766,8</w:t>
      </w:r>
      <w:r w:rsidRPr="00F70D55">
        <w:rPr>
          <w:rFonts w:ascii="Times New Roman" w:hAnsi="Times New Roman" w:cs="Times New Roman"/>
          <w:sz w:val="28"/>
          <w:szCs w:val="28"/>
          <w:lang w:val="ru-RU"/>
        </w:rPr>
        <w:t>», цифры «</w:t>
      </w:r>
      <w:r w:rsidR="00F70D55" w:rsidRPr="00F70D55">
        <w:rPr>
          <w:rFonts w:ascii="Times New Roman" w:hAnsi="Times New Roman" w:cs="Times New Roman"/>
          <w:sz w:val="28"/>
          <w:szCs w:val="28"/>
          <w:lang w:val="ru-RU"/>
        </w:rPr>
        <w:t>11529,3</w:t>
      </w:r>
      <w:r w:rsidRPr="00F70D55">
        <w:rPr>
          <w:rFonts w:ascii="Times New Roman" w:hAnsi="Times New Roman" w:cs="Times New Roman"/>
          <w:sz w:val="28"/>
          <w:szCs w:val="28"/>
          <w:lang w:val="ru-RU"/>
        </w:rPr>
        <w:t>» заменить цифрами «</w:t>
      </w:r>
      <w:r w:rsidR="00F70D55" w:rsidRPr="00F70D55">
        <w:rPr>
          <w:rFonts w:ascii="Times New Roman" w:hAnsi="Times New Roman" w:cs="Times New Roman"/>
          <w:sz w:val="28"/>
          <w:szCs w:val="28"/>
          <w:lang w:val="ru-RU"/>
        </w:rPr>
        <w:t>11766,8</w:t>
      </w:r>
      <w:r w:rsidRPr="00F70D55">
        <w:rPr>
          <w:rFonts w:ascii="Times New Roman" w:hAnsi="Times New Roman" w:cs="Times New Roman"/>
          <w:sz w:val="28"/>
          <w:szCs w:val="28"/>
          <w:lang w:val="ru-RU"/>
        </w:rPr>
        <w:t>», цифры «</w:t>
      </w:r>
      <w:r w:rsidR="00F70D55" w:rsidRPr="00F70D55">
        <w:rPr>
          <w:rFonts w:ascii="Times New Roman" w:hAnsi="Times New Roman" w:cs="Times New Roman"/>
          <w:sz w:val="28"/>
          <w:szCs w:val="28"/>
          <w:lang w:val="ru-RU"/>
        </w:rPr>
        <w:t>9293,1</w:t>
      </w:r>
      <w:r w:rsidRPr="00F70D55">
        <w:rPr>
          <w:rFonts w:ascii="Times New Roman" w:hAnsi="Times New Roman" w:cs="Times New Roman"/>
          <w:sz w:val="28"/>
          <w:szCs w:val="28"/>
          <w:lang w:val="ru-RU"/>
        </w:rPr>
        <w:t>» заменить цифрами «</w:t>
      </w:r>
      <w:r w:rsidR="00F70D55" w:rsidRPr="00F70D55">
        <w:rPr>
          <w:rFonts w:ascii="Times New Roman" w:hAnsi="Times New Roman" w:cs="Times New Roman"/>
          <w:sz w:val="28"/>
          <w:szCs w:val="28"/>
          <w:lang w:val="ru-RU"/>
        </w:rPr>
        <w:t>9530,6</w:t>
      </w:r>
      <w:r w:rsidRPr="00F70D55">
        <w:rPr>
          <w:rFonts w:ascii="Times New Roman" w:hAnsi="Times New Roman" w:cs="Times New Roman"/>
          <w:sz w:val="28"/>
          <w:szCs w:val="28"/>
          <w:lang w:val="ru-RU"/>
        </w:rPr>
        <w:t>»</w:t>
      </w:r>
    </w:p>
    <w:p w:rsidR="00F367EF" w:rsidRPr="001C57D4" w:rsidRDefault="00F367EF" w:rsidP="001C57D4">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F70D55" w:rsidRPr="00F70D55">
        <w:rPr>
          <w:rFonts w:ascii="Times New Roman" w:hAnsi="Times New Roman" w:cs="Times New Roman"/>
          <w:sz w:val="28"/>
          <w:szCs w:val="28"/>
          <w:lang w:val="ru-RU"/>
        </w:rPr>
        <w:t>16161,4</w:t>
      </w:r>
      <w:r w:rsidRPr="00F70D55">
        <w:rPr>
          <w:rFonts w:ascii="Times New Roman" w:hAnsi="Times New Roman" w:cs="Times New Roman"/>
          <w:sz w:val="28"/>
          <w:szCs w:val="28"/>
          <w:lang w:val="ru-RU"/>
        </w:rPr>
        <w:t>» заменить цифрами «</w:t>
      </w:r>
      <w:r w:rsidR="00F70D55" w:rsidRPr="00F70D55">
        <w:rPr>
          <w:rFonts w:ascii="Times New Roman" w:hAnsi="Times New Roman" w:cs="Times New Roman"/>
          <w:sz w:val="28"/>
          <w:szCs w:val="28"/>
          <w:lang w:val="ru-RU"/>
        </w:rPr>
        <w:t>16399,0</w:t>
      </w:r>
      <w:r w:rsidRPr="00F70D55">
        <w:rPr>
          <w:rFonts w:ascii="Times New Roman" w:hAnsi="Times New Roman" w:cs="Times New Roman"/>
          <w:sz w:val="28"/>
          <w:szCs w:val="28"/>
          <w:lang w:val="ru-RU"/>
        </w:rPr>
        <w:t>»</w:t>
      </w:r>
    </w:p>
    <w:p w:rsidR="006D4B07" w:rsidRPr="00F91749" w:rsidRDefault="00801457" w:rsidP="001C57D4">
      <w:pPr>
        <w:jc w:val="both"/>
        <w:rPr>
          <w:rFonts w:ascii="Times New Roman" w:hAnsi="Times New Roman"/>
          <w:sz w:val="28"/>
          <w:szCs w:val="28"/>
          <w:lang w:val="ru-RU"/>
        </w:rPr>
      </w:pPr>
      <w:r>
        <w:rPr>
          <w:rFonts w:ascii="Times New Roman" w:hAnsi="Times New Roman"/>
          <w:lang w:val="ru-RU"/>
        </w:rPr>
        <w:t>2</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2023 год и плановый период 2024 и 2025 годов</w:t>
      </w:r>
      <w:r w:rsidR="00920041" w:rsidRPr="00920041">
        <w:rPr>
          <w:rFonts w:ascii="Times New Roman" w:hAnsi="Times New Roman"/>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bookmarkEnd w:id="0"/>
    <w:p w:rsidR="006D4B07" w:rsidRPr="00F91749" w:rsidRDefault="006D4B07" w:rsidP="001C57D4">
      <w:pPr>
        <w:jc w:val="both"/>
        <w:rPr>
          <w:rFonts w:ascii="Times New Roman" w:hAnsi="Times New Roman"/>
          <w:b/>
          <w:sz w:val="28"/>
          <w:szCs w:val="28"/>
          <w:lang w:val="ru-RU"/>
        </w:rPr>
      </w:pPr>
      <w:r w:rsidRPr="00920041">
        <w:rPr>
          <w:rFonts w:ascii="Times New Roman" w:hAnsi="Times New Roman"/>
          <w:sz w:val="28"/>
          <w:szCs w:val="28"/>
          <w:lang w:val="ru-RU" w:bidi="ar-SA"/>
        </w:rPr>
        <w:lastRenderedPageBreak/>
        <w:t xml:space="preserve"> </w:t>
      </w:r>
      <w:r w:rsidR="00801457">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0C7FCB" w:rsidRPr="00920041">
        <w:rPr>
          <w:rFonts w:ascii="Times New Roman" w:hAnsi="Times New Roman"/>
          <w:sz w:val="28"/>
          <w:szCs w:val="28"/>
          <w:lang w:val="ru-RU" w:bidi="ar-SA"/>
        </w:rPr>
        <w:t xml:space="preserve"> </w:t>
      </w:r>
      <w:r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Pr="00920041">
        <w:rPr>
          <w:rFonts w:ascii="Times New Roman" w:hAnsi="Times New Roman"/>
          <w:bCs/>
          <w:iCs/>
          <w:sz w:val="28"/>
          <w:szCs w:val="28"/>
          <w:lang w:val="ru-RU"/>
        </w:rPr>
        <w:t xml:space="preserve"> в прилагаемой редакции;</w:t>
      </w:r>
    </w:p>
    <w:p w:rsidR="005765A1" w:rsidRDefault="00801457" w:rsidP="001C57D4">
      <w:pPr>
        <w:jc w:val="both"/>
        <w:rPr>
          <w:rFonts w:ascii="Times New Roman" w:hAnsi="Times New Roman"/>
          <w:sz w:val="28"/>
          <w:szCs w:val="28"/>
          <w:lang w:val="ru-RU"/>
        </w:rPr>
      </w:pPr>
      <w:r>
        <w:rPr>
          <w:rFonts w:ascii="Times New Roman" w:hAnsi="Times New Roman"/>
          <w:sz w:val="28"/>
          <w:szCs w:val="28"/>
          <w:lang w:val="ru-RU"/>
        </w:rPr>
        <w:t>4</w:t>
      </w:r>
      <w:r w:rsidR="00AB443D" w:rsidRPr="00920041">
        <w:rPr>
          <w:rFonts w:ascii="Times New Roman" w:hAnsi="Times New Roman"/>
          <w:sz w:val="28"/>
          <w:szCs w:val="28"/>
          <w:lang w:val="ru-RU"/>
        </w:rPr>
        <w:t>)</w:t>
      </w:r>
      <w:r w:rsidR="000C7FCB" w:rsidRPr="00920041">
        <w:rPr>
          <w:rFonts w:ascii="Times New Roman" w:hAnsi="Times New Roman"/>
          <w:sz w:val="28"/>
          <w:szCs w:val="28"/>
          <w:lang w:val="ru-RU"/>
        </w:rPr>
        <w:t xml:space="preserve"> </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bCs/>
          <w:iCs/>
          <w:sz w:val="28"/>
          <w:szCs w:val="28"/>
          <w:lang w:val="ru-RU"/>
        </w:rPr>
        <w:t xml:space="preserve"> </w:t>
      </w:r>
      <w:r w:rsidR="006D4B07" w:rsidRPr="00920041">
        <w:rPr>
          <w:rFonts w:ascii="Times New Roman" w:hAnsi="Times New Roman"/>
          <w:sz w:val="28"/>
          <w:szCs w:val="28"/>
          <w:lang w:val="ru-RU"/>
        </w:rPr>
        <w:t>прилагаемой редакции;</w:t>
      </w:r>
    </w:p>
    <w:p w:rsidR="00A3352E" w:rsidRDefault="003802C1" w:rsidP="001C57D4">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5</w:t>
      </w:r>
      <w:r w:rsidR="00A3352E">
        <w:rPr>
          <w:rFonts w:ascii="Times New Roman" w:hAnsi="Times New Roman"/>
          <w:sz w:val="28"/>
          <w:szCs w:val="28"/>
          <w:lang w:val="ru-RU"/>
        </w:rPr>
        <w:t xml:space="preserve">) </w:t>
      </w:r>
      <w:r w:rsidR="00A3352E">
        <w:rPr>
          <w:rFonts w:ascii="Times New Roman" w:hAnsi="Times New Roman" w:cs="Times New Roman"/>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2023год </w:t>
      </w:r>
      <w:r w:rsidR="00A3352E">
        <w:rPr>
          <w:rFonts w:ascii="Times New Roman" w:hAnsi="Times New Roman" w:cs="Times New Roman"/>
          <w:bCs/>
          <w:iCs/>
          <w:sz w:val="28"/>
          <w:szCs w:val="28"/>
          <w:lang w:val="ru-RU"/>
        </w:rPr>
        <w:t>и плановый период 2024-2025годов</w:t>
      </w:r>
      <w:r w:rsidR="00A3352E">
        <w:rPr>
          <w:rFonts w:ascii="Times New Roman" w:hAnsi="Times New Roman" w:cs="Times New Roman"/>
          <w:sz w:val="28"/>
          <w:szCs w:val="28"/>
          <w:lang w:val="ru-RU"/>
        </w:rPr>
        <w:t>» в прилагаемой редакции;</w:t>
      </w:r>
    </w:p>
    <w:p w:rsidR="007064DD" w:rsidRDefault="007064DD" w:rsidP="001C57D4">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801457" w:rsidP="001C57D4">
      <w:pPr>
        <w:jc w:val="both"/>
        <w:rPr>
          <w:rFonts w:ascii="Times New Roman" w:hAnsi="Times New Roman"/>
          <w:sz w:val="28"/>
          <w:szCs w:val="28"/>
          <w:lang w:val="ru-RU"/>
        </w:rPr>
      </w:pPr>
      <w:r>
        <w:rPr>
          <w:rFonts w:ascii="Times New Roman" w:hAnsi="Times New Roman"/>
          <w:sz w:val="28"/>
          <w:szCs w:val="28"/>
          <w:lang w:val="ru-RU" w:bidi="ar-SA"/>
        </w:rPr>
        <w:t xml:space="preserve">6)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D4B07"/>
    <w:rsid w:val="00002AD2"/>
    <w:rsid w:val="000040C4"/>
    <w:rsid w:val="000245F6"/>
    <w:rsid w:val="0002703E"/>
    <w:rsid w:val="00046B5E"/>
    <w:rsid w:val="00055638"/>
    <w:rsid w:val="00072B57"/>
    <w:rsid w:val="000A5992"/>
    <w:rsid w:val="000C2467"/>
    <w:rsid w:val="000C7FCB"/>
    <w:rsid w:val="000D0065"/>
    <w:rsid w:val="000F4071"/>
    <w:rsid w:val="000F4C04"/>
    <w:rsid w:val="00134CCD"/>
    <w:rsid w:val="001412BA"/>
    <w:rsid w:val="00144276"/>
    <w:rsid w:val="00162F4E"/>
    <w:rsid w:val="00164D96"/>
    <w:rsid w:val="00170F5A"/>
    <w:rsid w:val="00171F47"/>
    <w:rsid w:val="00177065"/>
    <w:rsid w:val="001C57D4"/>
    <w:rsid w:val="001F46DA"/>
    <w:rsid w:val="002178E8"/>
    <w:rsid w:val="00237EB2"/>
    <w:rsid w:val="00241D97"/>
    <w:rsid w:val="00262437"/>
    <w:rsid w:val="00273FF7"/>
    <w:rsid w:val="002B29C6"/>
    <w:rsid w:val="002D56BB"/>
    <w:rsid w:val="002F380B"/>
    <w:rsid w:val="00333AE5"/>
    <w:rsid w:val="00337D46"/>
    <w:rsid w:val="003400E5"/>
    <w:rsid w:val="003642A3"/>
    <w:rsid w:val="00370BC1"/>
    <w:rsid w:val="003802C1"/>
    <w:rsid w:val="003A7A86"/>
    <w:rsid w:val="003B113F"/>
    <w:rsid w:val="003B641F"/>
    <w:rsid w:val="003D1E64"/>
    <w:rsid w:val="003D5BF8"/>
    <w:rsid w:val="003E43D4"/>
    <w:rsid w:val="00422BEF"/>
    <w:rsid w:val="0044047A"/>
    <w:rsid w:val="0046713E"/>
    <w:rsid w:val="00474C1C"/>
    <w:rsid w:val="0049337F"/>
    <w:rsid w:val="00493E17"/>
    <w:rsid w:val="004B1A72"/>
    <w:rsid w:val="00523E2D"/>
    <w:rsid w:val="005300FC"/>
    <w:rsid w:val="0055044B"/>
    <w:rsid w:val="00552DB1"/>
    <w:rsid w:val="005541A9"/>
    <w:rsid w:val="00570DA2"/>
    <w:rsid w:val="005765A1"/>
    <w:rsid w:val="00586A12"/>
    <w:rsid w:val="00596B5A"/>
    <w:rsid w:val="005A628A"/>
    <w:rsid w:val="005E0DAB"/>
    <w:rsid w:val="0062317F"/>
    <w:rsid w:val="00640335"/>
    <w:rsid w:val="006647D3"/>
    <w:rsid w:val="0066597A"/>
    <w:rsid w:val="00686650"/>
    <w:rsid w:val="006B563A"/>
    <w:rsid w:val="006D4B07"/>
    <w:rsid w:val="006E6A5E"/>
    <w:rsid w:val="006F290C"/>
    <w:rsid w:val="007064DD"/>
    <w:rsid w:val="0073672E"/>
    <w:rsid w:val="00742C06"/>
    <w:rsid w:val="00756D37"/>
    <w:rsid w:val="007727C4"/>
    <w:rsid w:val="007816E1"/>
    <w:rsid w:val="007834FB"/>
    <w:rsid w:val="00793B63"/>
    <w:rsid w:val="00797E97"/>
    <w:rsid w:val="00801457"/>
    <w:rsid w:val="00842C1E"/>
    <w:rsid w:val="00842F6F"/>
    <w:rsid w:val="00845764"/>
    <w:rsid w:val="00857317"/>
    <w:rsid w:val="008825BE"/>
    <w:rsid w:val="0088491D"/>
    <w:rsid w:val="008A39D1"/>
    <w:rsid w:val="00920041"/>
    <w:rsid w:val="00937402"/>
    <w:rsid w:val="00943308"/>
    <w:rsid w:val="00966ED1"/>
    <w:rsid w:val="009847D0"/>
    <w:rsid w:val="009A5DF9"/>
    <w:rsid w:val="009B4063"/>
    <w:rsid w:val="009E4BD7"/>
    <w:rsid w:val="00A12537"/>
    <w:rsid w:val="00A13D54"/>
    <w:rsid w:val="00A1448E"/>
    <w:rsid w:val="00A16690"/>
    <w:rsid w:val="00A25827"/>
    <w:rsid w:val="00A3352E"/>
    <w:rsid w:val="00A60ECE"/>
    <w:rsid w:val="00AA5937"/>
    <w:rsid w:val="00AB0102"/>
    <w:rsid w:val="00AB0AC0"/>
    <w:rsid w:val="00AB443D"/>
    <w:rsid w:val="00AC237A"/>
    <w:rsid w:val="00AD162F"/>
    <w:rsid w:val="00AE5E8E"/>
    <w:rsid w:val="00AF028C"/>
    <w:rsid w:val="00B15D65"/>
    <w:rsid w:val="00B23073"/>
    <w:rsid w:val="00B52011"/>
    <w:rsid w:val="00B54349"/>
    <w:rsid w:val="00B54E50"/>
    <w:rsid w:val="00BA5723"/>
    <w:rsid w:val="00BB5F44"/>
    <w:rsid w:val="00BD6F38"/>
    <w:rsid w:val="00C1131D"/>
    <w:rsid w:val="00C16A2E"/>
    <w:rsid w:val="00C76E8C"/>
    <w:rsid w:val="00CA62EC"/>
    <w:rsid w:val="00CC0D2D"/>
    <w:rsid w:val="00D40092"/>
    <w:rsid w:val="00D42542"/>
    <w:rsid w:val="00D43CBB"/>
    <w:rsid w:val="00D4668A"/>
    <w:rsid w:val="00D532F4"/>
    <w:rsid w:val="00D57086"/>
    <w:rsid w:val="00D600C0"/>
    <w:rsid w:val="00D8343A"/>
    <w:rsid w:val="00DB4729"/>
    <w:rsid w:val="00DB593A"/>
    <w:rsid w:val="00E52E13"/>
    <w:rsid w:val="00E536D9"/>
    <w:rsid w:val="00E7570C"/>
    <w:rsid w:val="00E93ECF"/>
    <w:rsid w:val="00EC7008"/>
    <w:rsid w:val="00F1061B"/>
    <w:rsid w:val="00F3610F"/>
    <w:rsid w:val="00F367EF"/>
    <w:rsid w:val="00F616D0"/>
    <w:rsid w:val="00F70D55"/>
    <w:rsid w:val="00F85FB6"/>
    <w:rsid w:val="00F91749"/>
    <w:rsid w:val="00F923B1"/>
    <w:rsid w:val="00F965C1"/>
    <w:rsid w:val="00FA08D1"/>
    <w:rsid w:val="00FA12B5"/>
    <w:rsid w:val="00FB2F50"/>
    <w:rsid w:val="00FC747E"/>
    <w:rsid w:val="00FF0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DA76A-2F54-4BCD-A611-45D6B593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478</Words>
  <Characters>2728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Верх Урюм</cp:lastModifiedBy>
  <cp:revision>125</cp:revision>
  <cp:lastPrinted>2023-10-06T08:47:00Z</cp:lastPrinted>
  <dcterms:created xsi:type="dcterms:W3CDTF">2022-07-12T10:55:00Z</dcterms:created>
  <dcterms:modified xsi:type="dcterms:W3CDTF">2023-12-11T05:48:00Z</dcterms:modified>
</cp:coreProperties>
</file>