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                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ВЕРХ-УРЮМСКОГО СЕЛЬСОВЕТА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ЗДВИНСКОГО РАЙОНА НОВОСИБИРСКОЙ ОБЛАСТИ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ШЕСТОЙ </w:t>
      </w:r>
      <w:r w:rsidRPr="003A0B3B">
        <w:rPr>
          <w:b/>
          <w:sz w:val="28"/>
          <w:szCs w:val="28"/>
        </w:rPr>
        <w:t>СОЗЫВА</w:t>
      </w:r>
    </w:p>
    <w:p w:rsidR="006E69D6" w:rsidRPr="003A0B3B" w:rsidRDefault="006E69D6" w:rsidP="006E69D6">
      <w:pPr>
        <w:rPr>
          <w:b/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proofErr w:type="gramStart"/>
      <w:r w:rsidRPr="003A0B3B">
        <w:rPr>
          <w:b/>
          <w:sz w:val="28"/>
          <w:szCs w:val="28"/>
        </w:rPr>
        <w:t>Р</w:t>
      </w:r>
      <w:proofErr w:type="gramEnd"/>
      <w:r w:rsidRPr="003A0B3B">
        <w:rPr>
          <w:b/>
          <w:sz w:val="28"/>
          <w:szCs w:val="28"/>
        </w:rPr>
        <w:t xml:space="preserve"> Е Ш Е Н И Е</w:t>
      </w:r>
    </w:p>
    <w:p w:rsidR="006E69D6" w:rsidRPr="003A0B3B" w:rsidRDefault="000479FC" w:rsidP="006E69D6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девятой</w:t>
      </w:r>
      <w:r w:rsidR="006E69D6" w:rsidRPr="003A0B3B">
        <w:rPr>
          <w:sz w:val="28"/>
          <w:szCs w:val="28"/>
        </w:rPr>
        <w:t xml:space="preserve"> сессии </w:t>
      </w: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  <w:r w:rsidRPr="003A0B3B">
        <w:rPr>
          <w:sz w:val="28"/>
          <w:szCs w:val="28"/>
        </w:rPr>
        <w:t>От</w:t>
      </w:r>
      <w:r>
        <w:rPr>
          <w:sz w:val="28"/>
          <w:szCs w:val="28"/>
        </w:rPr>
        <w:t xml:space="preserve">  1</w:t>
      </w:r>
      <w:r w:rsidR="000479FC">
        <w:rPr>
          <w:sz w:val="28"/>
          <w:szCs w:val="28"/>
        </w:rPr>
        <w:t>4</w:t>
      </w:r>
      <w:r>
        <w:rPr>
          <w:sz w:val="28"/>
          <w:szCs w:val="28"/>
        </w:rPr>
        <w:t>.02.202</w:t>
      </w:r>
      <w:r w:rsidR="000479FC">
        <w:rPr>
          <w:sz w:val="28"/>
          <w:szCs w:val="28"/>
        </w:rPr>
        <w:t>3</w:t>
      </w:r>
      <w:r w:rsidRPr="003A0B3B">
        <w:rPr>
          <w:sz w:val="28"/>
          <w:szCs w:val="28"/>
        </w:rPr>
        <w:t xml:space="preserve">г.                                  № </w:t>
      </w:r>
      <w:r w:rsidR="000479FC">
        <w:rPr>
          <w:sz w:val="28"/>
          <w:szCs w:val="28"/>
        </w:rPr>
        <w:t>105</w:t>
      </w:r>
      <w:r w:rsidRPr="003A0B3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</w:t>
      </w:r>
      <w:r w:rsidRPr="003A0B3B">
        <w:rPr>
          <w:sz w:val="28"/>
          <w:szCs w:val="28"/>
        </w:rPr>
        <w:t xml:space="preserve">  с. Верх-Урюм </w:t>
      </w:r>
      <w:r w:rsidRPr="003A0B3B">
        <w:rPr>
          <w:sz w:val="28"/>
          <w:szCs w:val="28"/>
        </w:rPr>
        <w:tab/>
      </w:r>
      <w:r w:rsidRPr="003A0B3B">
        <w:rPr>
          <w:sz w:val="28"/>
          <w:szCs w:val="28"/>
        </w:rPr>
        <w:tab/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О</w:t>
      </w:r>
      <w:r w:rsidR="000479FC">
        <w:rPr>
          <w:b/>
          <w:sz w:val="28"/>
          <w:szCs w:val="28"/>
        </w:rPr>
        <w:t>б утверждении плана</w:t>
      </w:r>
      <w:r w:rsidRPr="003A0B3B">
        <w:rPr>
          <w:b/>
          <w:sz w:val="28"/>
          <w:szCs w:val="28"/>
        </w:rPr>
        <w:t xml:space="preserve"> работы Совета депутатов 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 xml:space="preserve"> Верх-</w:t>
      </w:r>
      <w:proofErr w:type="spellStart"/>
      <w:r w:rsidRPr="003A0B3B">
        <w:rPr>
          <w:b/>
          <w:sz w:val="28"/>
          <w:szCs w:val="28"/>
        </w:rPr>
        <w:t>Урюмского</w:t>
      </w:r>
      <w:proofErr w:type="spellEnd"/>
      <w:r w:rsidRPr="003A0B3B">
        <w:rPr>
          <w:b/>
          <w:sz w:val="28"/>
          <w:szCs w:val="28"/>
        </w:rPr>
        <w:t xml:space="preserve">  сельс</w:t>
      </w:r>
      <w:r>
        <w:rPr>
          <w:b/>
          <w:sz w:val="28"/>
          <w:szCs w:val="28"/>
        </w:rPr>
        <w:t>овета  на  202</w:t>
      </w:r>
      <w:r w:rsidR="000479FC">
        <w:rPr>
          <w:b/>
          <w:sz w:val="28"/>
          <w:szCs w:val="28"/>
        </w:rPr>
        <w:t>3</w:t>
      </w:r>
      <w:r w:rsidRPr="003A0B3B">
        <w:rPr>
          <w:b/>
          <w:sz w:val="28"/>
          <w:szCs w:val="28"/>
        </w:rPr>
        <w:t xml:space="preserve"> год.</w:t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  <w:r w:rsidRPr="003A0B3B">
        <w:rPr>
          <w:sz w:val="28"/>
          <w:szCs w:val="28"/>
        </w:rPr>
        <w:t xml:space="preserve">              Рассмотрев</w:t>
      </w:r>
      <w:r>
        <w:rPr>
          <w:sz w:val="28"/>
          <w:szCs w:val="28"/>
        </w:rPr>
        <w:t xml:space="preserve"> проект </w:t>
      </w:r>
      <w:r w:rsidRPr="003A0B3B">
        <w:rPr>
          <w:sz w:val="28"/>
          <w:szCs w:val="28"/>
        </w:rPr>
        <w:t xml:space="preserve"> план работы Совета депутатов</w:t>
      </w:r>
      <w:r w:rsidRPr="00AC29F3">
        <w:rPr>
          <w:sz w:val="28"/>
          <w:szCs w:val="28"/>
        </w:rPr>
        <w:t xml:space="preserve"> </w:t>
      </w:r>
      <w:r w:rsidRPr="003A0B3B">
        <w:rPr>
          <w:sz w:val="28"/>
          <w:szCs w:val="28"/>
        </w:rPr>
        <w:t>Верх-</w:t>
      </w:r>
      <w:proofErr w:type="spellStart"/>
      <w:r w:rsidRPr="003A0B3B">
        <w:rPr>
          <w:sz w:val="28"/>
          <w:szCs w:val="28"/>
        </w:rPr>
        <w:t>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  на  202</w:t>
      </w:r>
      <w:r w:rsidR="000479FC">
        <w:rPr>
          <w:sz w:val="28"/>
          <w:szCs w:val="28"/>
        </w:rPr>
        <w:t>3</w:t>
      </w:r>
      <w:r w:rsidRPr="003A0B3B">
        <w:rPr>
          <w:sz w:val="28"/>
          <w:szCs w:val="28"/>
        </w:rPr>
        <w:t xml:space="preserve"> года, Совет депутатов</w:t>
      </w:r>
      <w:r>
        <w:rPr>
          <w:sz w:val="28"/>
          <w:szCs w:val="28"/>
        </w:rPr>
        <w:t xml:space="preserve"> Верх-</w:t>
      </w:r>
      <w:proofErr w:type="spellStart"/>
      <w:r>
        <w:rPr>
          <w:sz w:val="28"/>
          <w:szCs w:val="28"/>
        </w:rPr>
        <w:t>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3A0B3B">
        <w:rPr>
          <w:sz w:val="28"/>
          <w:szCs w:val="28"/>
        </w:rPr>
        <w:t xml:space="preserve"> решил:</w:t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  <w:r w:rsidRPr="003A0B3B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 </w:t>
      </w:r>
      <w:r w:rsidRPr="003A0B3B">
        <w:rPr>
          <w:sz w:val="28"/>
          <w:szCs w:val="28"/>
        </w:rPr>
        <w:t xml:space="preserve"> план работы Совета депутатов Ве</w:t>
      </w:r>
      <w:r>
        <w:rPr>
          <w:sz w:val="28"/>
          <w:szCs w:val="28"/>
        </w:rPr>
        <w:t>рх-</w:t>
      </w:r>
      <w:proofErr w:type="spellStart"/>
      <w:r>
        <w:rPr>
          <w:sz w:val="28"/>
          <w:szCs w:val="28"/>
        </w:rPr>
        <w:t>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на  202</w:t>
      </w:r>
      <w:r w:rsidR="000479FC">
        <w:rPr>
          <w:sz w:val="28"/>
          <w:szCs w:val="28"/>
        </w:rPr>
        <w:t>3</w:t>
      </w:r>
      <w:r w:rsidRPr="003A0B3B">
        <w:rPr>
          <w:sz w:val="28"/>
          <w:szCs w:val="28"/>
        </w:rPr>
        <w:t xml:space="preserve"> год</w:t>
      </w:r>
      <w:proofErr w:type="gramStart"/>
      <w:r w:rsidRPr="003A0B3B">
        <w:rPr>
          <w:sz w:val="28"/>
          <w:szCs w:val="28"/>
        </w:rPr>
        <w:t>.</w:t>
      </w:r>
      <w:proofErr w:type="gramEnd"/>
      <w:r w:rsidRPr="003A0B3B">
        <w:rPr>
          <w:sz w:val="28"/>
          <w:szCs w:val="28"/>
        </w:rPr>
        <w:t xml:space="preserve"> /</w:t>
      </w:r>
      <w:proofErr w:type="gramStart"/>
      <w:r w:rsidRPr="003A0B3B">
        <w:rPr>
          <w:sz w:val="28"/>
          <w:szCs w:val="28"/>
        </w:rPr>
        <w:t>п</w:t>
      </w:r>
      <w:proofErr w:type="gramEnd"/>
      <w:r w:rsidRPr="003A0B3B">
        <w:rPr>
          <w:sz w:val="28"/>
          <w:szCs w:val="28"/>
        </w:rPr>
        <w:t>рилагается/.</w:t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</w:p>
    <w:p w:rsidR="006E69D6" w:rsidRDefault="006E69D6" w:rsidP="006E69D6">
      <w:pPr>
        <w:rPr>
          <w:sz w:val="28"/>
          <w:szCs w:val="28"/>
        </w:rPr>
      </w:pPr>
      <w:r>
        <w:rPr>
          <w:sz w:val="28"/>
          <w:szCs w:val="28"/>
        </w:rPr>
        <w:t xml:space="preserve">   П</w:t>
      </w:r>
      <w:r w:rsidRPr="003A0B3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3A0B3B">
        <w:rPr>
          <w:sz w:val="28"/>
          <w:szCs w:val="28"/>
        </w:rPr>
        <w:t xml:space="preserve"> Совета депутатов  </w:t>
      </w:r>
    </w:p>
    <w:p w:rsidR="006E69D6" w:rsidRDefault="006E69D6" w:rsidP="006E69D6">
      <w:pPr>
        <w:rPr>
          <w:sz w:val="28"/>
          <w:szCs w:val="28"/>
        </w:rPr>
      </w:pPr>
      <w:r>
        <w:rPr>
          <w:sz w:val="28"/>
          <w:szCs w:val="28"/>
        </w:rPr>
        <w:t xml:space="preserve">  Верх-</w:t>
      </w:r>
      <w:proofErr w:type="spellStart"/>
      <w:r>
        <w:rPr>
          <w:sz w:val="28"/>
          <w:szCs w:val="28"/>
        </w:rPr>
        <w:t>Урюмского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</w:t>
      </w:r>
    </w:p>
    <w:p w:rsidR="006E69D6" w:rsidRDefault="006E69D6" w:rsidP="006E69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  <w:r w:rsidR="00F72CBD">
        <w:rPr>
          <w:sz w:val="28"/>
          <w:szCs w:val="28"/>
        </w:rPr>
        <w:t xml:space="preserve">                               </w:t>
      </w:r>
      <w:proofErr w:type="spellStart"/>
      <w:r w:rsidR="00F72CBD">
        <w:rPr>
          <w:sz w:val="28"/>
          <w:szCs w:val="28"/>
        </w:rPr>
        <w:t>Н.В.Котлов</w:t>
      </w:r>
      <w:proofErr w:type="spellEnd"/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</w:pPr>
    </w:p>
    <w:p w:rsidR="00F72CBD" w:rsidRDefault="00F72CBD" w:rsidP="006E69D6">
      <w:pPr>
        <w:rPr>
          <w:sz w:val="28"/>
          <w:szCs w:val="28"/>
        </w:rPr>
        <w:sectPr w:rsidR="00F72CBD" w:rsidSect="00BD44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2CBD" w:rsidRDefault="00F72CBD" w:rsidP="00F72CBD"/>
    <w:tbl>
      <w:tblPr>
        <w:tblW w:w="0" w:type="auto"/>
        <w:tblLook w:val="01E0" w:firstRow="1" w:lastRow="1" w:firstColumn="1" w:lastColumn="1" w:noHBand="0" w:noVBand="0"/>
      </w:tblPr>
      <w:tblGrid>
        <w:gridCol w:w="7303"/>
        <w:gridCol w:w="7267"/>
      </w:tblGrid>
      <w:tr w:rsidR="00F72CBD" w:rsidTr="00F72CBD">
        <w:tc>
          <w:tcPr>
            <w:tcW w:w="7303" w:type="dxa"/>
            <w:hideMark/>
          </w:tcPr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СОГЛАСОВАНО:</w:t>
            </w:r>
          </w:p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Глава Верх-</w:t>
            </w:r>
            <w:proofErr w:type="spellStart"/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Урюмского</w:t>
            </w:r>
            <w:proofErr w:type="spellEnd"/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сельсовета </w:t>
            </w:r>
          </w:p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Здвинского</w:t>
            </w:r>
            <w:proofErr w:type="spellEnd"/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района</w:t>
            </w:r>
          </w:p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Новосибирской области </w:t>
            </w:r>
          </w:p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____________И.А. Морозов</w:t>
            </w:r>
          </w:p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14.02. 2023г.</w:t>
            </w:r>
          </w:p>
        </w:tc>
        <w:tc>
          <w:tcPr>
            <w:tcW w:w="7267" w:type="dxa"/>
            <w:hideMark/>
          </w:tcPr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УТВЕРЖДЕН</w:t>
            </w:r>
          </w:p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Решением 7 сессии</w:t>
            </w:r>
          </w:p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Здвинского</w:t>
            </w:r>
            <w:proofErr w:type="spellEnd"/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района</w:t>
            </w:r>
          </w:p>
          <w:p w:rsidR="00F72CBD" w:rsidRP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72CBD"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от 14.02.2023 г. №  105</w:t>
            </w:r>
          </w:p>
        </w:tc>
      </w:tr>
    </w:tbl>
    <w:p w:rsidR="00F72CBD" w:rsidRDefault="00F72CBD" w:rsidP="00F72CBD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F72CBD" w:rsidRDefault="00F72CBD" w:rsidP="00F72CB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СОВЕТА ДЕПУТАТОВ ВЕРХ-УРЮМСКОГО СЕЛЬСОВЕТА  ЗДВИНСКОГО РАЙОНА НОВОСИБИРСКОЙ ОБЛАСТИ  НА 2023 ГОД</w:t>
      </w:r>
    </w:p>
    <w:p w:rsidR="00F72CBD" w:rsidRDefault="00F72CBD" w:rsidP="00F72CBD">
      <w:pPr>
        <w:pStyle w:val="ConsPlusTitle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Сессии Совета депутатов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288"/>
        <w:gridCol w:w="5058"/>
        <w:gridCol w:w="51"/>
        <w:gridCol w:w="1419"/>
        <w:gridCol w:w="1560"/>
        <w:gridCol w:w="2412"/>
        <w:gridCol w:w="3391"/>
      </w:tblGrid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№№</w:t>
            </w:r>
          </w:p>
          <w:p w:rsidR="00F72CBD" w:rsidRDefault="00F72CBD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пп</w:t>
            </w:r>
            <w:proofErr w:type="spellEnd"/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Вопросы, выносимые на обсуждение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Срок 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рассмотрения 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Ответственный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Ответственный за 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подготовку вопроса 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Принятие и внесение изменений в раннее принятые нормативные правовые акты в соответствии с требованиями действующего законодательства. 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Все комиссии.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внесении изменений в бюджет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района на 2022 год и плановый период 2023 – 2024 годов.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бюджету, налоговой,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финансово-кредитной политике  </w:t>
            </w:r>
          </w:p>
        </w:tc>
      </w:tr>
      <w:tr w:rsidR="00F72CBD" w:rsidTr="00F72CBD">
        <w:trPr>
          <w:trHeight w:val="88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плане работы Совета депутатов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района на 2023 год. 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1 квартал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Котлов Н.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председатель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Совета депутатов Верх-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сельсовета 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района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Все комиссии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Об исполнении бюджета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района за 2022 год.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2 квартал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</w:p>
          <w:p w:rsidR="00F72CBD" w:rsidRDefault="00F72CBD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бюджету, налоговой, финансово-кредитной политике.  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 благоустройстве сел  Верх-</w:t>
            </w:r>
            <w:proofErr w:type="spellStart"/>
            <w:r>
              <w:rPr>
                <w:lang w:eastAsia="en-US"/>
              </w:rPr>
              <w:t>Урюмского</w:t>
            </w:r>
            <w:proofErr w:type="spellEnd"/>
            <w:r>
              <w:rPr>
                <w:lang w:eastAsia="en-US"/>
              </w:rPr>
              <w:t xml:space="preserve"> сельсовета.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бюджету, налоговой, финансово-кредитной политике.  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тарифах и ставках на услуги ЖКХ  на 2023-2024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2 квартал  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Директор МУП ЖКХ «Верх-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социально-экономическому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 развития</w:t>
            </w:r>
          </w:p>
        </w:tc>
      </w:tr>
      <w:tr w:rsidR="00F72CBD" w:rsidTr="00F72CBD">
        <w:trPr>
          <w:trHeight w:val="697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работе МКУК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СДК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2 квартал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Кулаков С.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директор МКУК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СДК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социально – экономическому развитию 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F72CBD" w:rsidTr="00F72CBD">
        <w:trPr>
          <w:trHeight w:val="71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работе и взаимодействии Совета ветеранов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2 квартал 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Калиниченко Н.Г. председатель Совета ветеранов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социально – экономическому развитию 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F72CBD" w:rsidTr="00F72CBD">
        <w:trPr>
          <w:trHeight w:val="88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качестве предоставления  жилищно-коммунальных услуг, подготовке к зимнему периоду  МУП ЖКХ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3 квартал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Директор МУП ЖКХ «Верх-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социально – экономическому развитию 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F72CBD" w:rsidTr="00F72CBD">
        <w:trPr>
          <w:trHeight w:val="54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ind w:left="426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подготовке общеобразовательных организаций Верх-</w:t>
            </w:r>
            <w:proofErr w:type="spellStart"/>
            <w:r>
              <w:rPr>
                <w:lang w:eastAsia="en-US"/>
              </w:rPr>
              <w:t>Урюмского</w:t>
            </w:r>
            <w:proofErr w:type="spellEnd"/>
            <w:r>
              <w:rPr>
                <w:lang w:eastAsia="en-US"/>
              </w:rPr>
              <w:t xml:space="preserve"> сельсовета </w:t>
            </w:r>
            <w:proofErr w:type="spellStart"/>
            <w:r>
              <w:rPr>
                <w:lang w:eastAsia="en-US"/>
              </w:rPr>
              <w:t>Здвинского</w:t>
            </w:r>
            <w:proofErr w:type="spellEnd"/>
            <w:r>
              <w:rPr>
                <w:lang w:eastAsia="en-US"/>
              </w:rPr>
              <w:t xml:space="preserve"> района к новому 2022/2023 учебному году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3 квартал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Котлов Н.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директор МКОУ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Урюмская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СОШ, 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Шипицина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Т.И.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заведующаяя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детским садом 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Комиссия по социально – экономическому развитию </w:t>
            </w:r>
          </w:p>
        </w:tc>
      </w:tr>
      <w:tr w:rsidR="00F72CBD" w:rsidTr="00F72CBD">
        <w:trPr>
          <w:trHeight w:val="34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работе участкового уполномоченного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3 квартал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F72CBD" w:rsidTr="00F72CBD">
        <w:trPr>
          <w:trHeight w:val="836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работе общественного объединения  Женсовет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3 квартал 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Дмитриенко Т.Г председатель женсовета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социально – экономическому развитию 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исполнении  бюджета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района за 1 полугодие 2023 года.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квартал</w:t>
            </w:r>
            <w:proofErr w:type="spellEnd"/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бюджету, налоговой, финансово-кредитной политике.  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проекте бюджета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района на 2024 год и плановый период 2025-2026 годов.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квартал</w:t>
            </w:r>
            <w:proofErr w:type="spellEnd"/>
          </w:p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бюджету, налоговой, финансово-кредитной политике.  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Экспертное заключение на проект решения о бюджете на 2024 год и плановый период 2025-2026 годов.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бюджету, налоговой, финансово-кредитной политике.  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Установление и изменение местных  налогов  на 2024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Комиссия по социально – экономическому развитию </w:t>
            </w:r>
          </w:p>
        </w:tc>
      </w:tr>
      <w:tr w:rsidR="00F72CBD" w:rsidTr="00F72CBD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057ECA">
            <w:pPr>
              <w:pStyle w:val="ConsPlusTitle"/>
              <w:widowControl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Отчет Главы 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района о результатах своей деятельности и деятельности местной администрации за 2023 год.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Морозов И.А., Глава Верх-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сельсовета 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района.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Все комиссии.</w:t>
            </w:r>
          </w:p>
        </w:tc>
      </w:tr>
      <w:tr w:rsidR="00F72CBD" w:rsidTr="00F72CBD">
        <w:trPr>
          <w:trHeight w:val="427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BD" w:rsidRDefault="00F72CBD" w:rsidP="00F72CBD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u w:val="single"/>
                <w:lang w:val="en-US" w:eastAsia="en-US"/>
              </w:rPr>
              <w:lastRenderedPageBreak/>
              <w:t>II</w:t>
            </w:r>
            <w:r>
              <w:rPr>
                <w:b/>
                <w:u w:val="single"/>
                <w:lang w:eastAsia="en-US"/>
              </w:rPr>
              <w:t>. Публичные слушания</w:t>
            </w:r>
          </w:p>
        </w:tc>
      </w:tr>
      <w:tr w:rsidR="00F72CBD" w:rsidTr="00F72CBD">
        <w:trPr>
          <w:trHeight w:val="70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1.</w:t>
            </w:r>
          </w:p>
        </w:tc>
        <w:tc>
          <w:tcPr>
            <w:tcW w:w="5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 внесении изменений в Устав Верх-</w:t>
            </w:r>
            <w:proofErr w:type="spellStart"/>
            <w:r>
              <w:rPr>
                <w:lang w:eastAsia="en-US"/>
              </w:rPr>
              <w:t>Урюмского</w:t>
            </w:r>
            <w:proofErr w:type="spellEnd"/>
            <w:r>
              <w:rPr>
                <w:lang w:eastAsia="en-US"/>
              </w:rPr>
              <w:t xml:space="preserve"> сельсовета </w:t>
            </w:r>
            <w:proofErr w:type="spellStart"/>
            <w:r>
              <w:rPr>
                <w:lang w:eastAsia="en-US"/>
              </w:rPr>
              <w:t>Здвинского</w:t>
            </w:r>
            <w:proofErr w:type="spellEnd"/>
            <w:r>
              <w:rPr>
                <w:lang w:eastAsia="en-US"/>
              </w:rPr>
              <w:t xml:space="preserve"> района </w:t>
            </w: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по мере необходимости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все комиссии</w:t>
            </w:r>
          </w:p>
        </w:tc>
      </w:tr>
      <w:tr w:rsidR="00F72CBD" w:rsidTr="00F72C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2.</w:t>
            </w:r>
          </w:p>
        </w:tc>
        <w:tc>
          <w:tcPr>
            <w:tcW w:w="5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 проекте отчета об исполнении бюджета Верх-</w:t>
            </w:r>
            <w:proofErr w:type="spellStart"/>
            <w:r>
              <w:rPr>
                <w:lang w:eastAsia="en-US"/>
              </w:rPr>
              <w:t>Урюмского</w:t>
            </w:r>
            <w:proofErr w:type="spellEnd"/>
            <w:r>
              <w:rPr>
                <w:lang w:eastAsia="en-US"/>
              </w:rPr>
              <w:t xml:space="preserve"> сельсовета  </w:t>
            </w:r>
            <w:proofErr w:type="spellStart"/>
            <w:r>
              <w:rPr>
                <w:lang w:eastAsia="en-US"/>
              </w:rPr>
              <w:t>Здвинского</w:t>
            </w:r>
            <w:proofErr w:type="spellEnd"/>
            <w:r>
              <w:rPr>
                <w:lang w:eastAsia="en-US"/>
              </w:rPr>
              <w:t xml:space="preserve"> района за 2022 год </w:t>
            </w: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2 квартал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Комиссия по бюджету, налоговой, финансово-кредитной политике.  </w:t>
            </w:r>
          </w:p>
        </w:tc>
      </w:tr>
      <w:tr w:rsidR="00F72CBD" w:rsidTr="00F72CB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4.</w:t>
            </w:r>
          </w:p>
        </w:tc>
        <w:tc>
          <w:tcPr>
            <w:tcW w:w="5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 проекте бюджета Верх-</w:t>
            </w:r>
            <w:proofErr w:type="spellStart"/>
            <w:r>
              <w:rPr>
                <w:lang w:eastAsia="en-US"/>
              </w:rPr>
              <w:t>Урюмского</w:t>
            </w:r>
            <w:proofErr w:type="spellEnd"/>
            <w:r>
              <w:rPr>
                <w:lang w:eastAsia="en-US"/>
              </w:rPr>
              <w:t xml:space="preserve"> сельсовета </w:t>
            </w:r>
            <w:proofErr w:type="spellStart"/>
            <w:r>
              <w:rPr>
                <w:lang w:eastAsia="en-US"/>
              </w:rPr>
              <w:t>Здвинского</w:t>
            </w:r>
            <w:proofErr w:type="spellEnd"/>
            <w:r>
              <w:rPr>
                <w:lang w:eastAsia="en-US"/>
              </w:rPr>
              <w:t xml:space="preserve"> района на 2024 год и   плановый период 2025 и 2026 годов </w:t>
            </w: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val="en-US" w:eastAsia="en-US"/>
              </w:rPr>
              <w:t>IV</w:t>
            </w:r>
            <w:r>
              <w:rPr>
                <w:lang w:eastAsia="en-US"/>
              </w:rPr>
              <w:t xml:space="preserve"> квартал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CBD" w:rsidRDefault="00F72CB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Комиссия по бюджету, налоговой, финансово-кредитной политике.  </w:t>
            </w:r>
          </w:p>
        </w:tc>
      </w:tr>
    </w:tbl>
    <w:p w:rsidR="00F72CBD" w:rsidRDefault="00F72CBD" w:rsidP="00F72CBD">
      <w:pPr>
        <w:rPr>
          <w:sz w:val="16"/>
          <w:szCs w:val="16"/>
        </w:rPr>
      </w:pPr>
    </w:p>
    <w:p w:rsidR="00F72CBD" w:rsidRDefault="00F72CBD">
      <w:pPr>
        <w:spacing w:line="276" w:lineRule="auto"/>
        <w:jc w:val="center"/>
        <w:rPr>
          <w:b/>
          <w:sz w:val="24"/>
          <w:szCs w:val="24"/>
          <w:u w:val="single"/>
          <w:lang w:eastAsia="en-US"/>
        </w:rPr>
      </w:pPr>
    </w:p>
    <w:p w:rsidR="00F72CBD" w:rsidRDefault="00F72CBD" w:rsidP="00F72CBD">
      <w:pPr>
        <w:spacing w:line="276" w:lineRule="auto"/>
        <w:jc w:val="center"/>
        <w:rPr>
          <w:b/>
          <w:sz w:val="24"/>
          <w:szCs w:val="24"/>
          <w:u w:val="single"/>
          <w:lang w:eastAsia="en-US"/>
        </w:rPr>
      </w:pPr>
      <w:r>
        <w:rPr>
          <w:b/>
          <w:u w:val="single"/>
          <w:lang w:val="en-US" w:eastAsia="en-US"/>
        </w:rPr>
        <w:t>III</w:t>
      </w:r>
      <w:r>
        <w:rPr>
          <w:b/>
          <w:u w:val="single"/>
          <w:lang w:eastAsia="en-US"/>
        </w:rPr>
        <w:t>. Контрольная деятельность</w:t>
      </w:r>
    </w:p>
    <w:p w:rsidR="00F72CBD" w:rsidRDefault="00F72CBD">
      <w:pPr>
        <w:spacing w:line="276" w:lineRule="auto"/>
        <w:rPr>
          <w:sz w:val="16"/>
          <w:szCs w:val="16"/>
          <w:lang w:eastAsia="en-US"/>
        </w:rPr>
      </w:pPr>
      <w:r>
        <w:rPr>
          <w:lang w:eastAsia="en-US"/>
        </w:rPr>
        <w:t xml:space="preserve">      Осуществление </w:t>
      </w:r>
      <w:proofErr w:type="gramStart"/>
      <w:r>
        <w:rPr>
          <w:lang w:eastAsia="en-US"/>
        </w:rPr>
        <w:t>контроля за</w:t>
      </w:r>
      <w:proofErr w:type="gramEnd"/>
      <w:r>
        <w:rPr>
          <w:lang w:eastAsia="en-US"/>
        </w:rPr>
        <w:t xml:space="preserve"> выполнением  ранее принятых решений Совета депутатов, депутатских запросов, выполнением поручений, предложений, высказанных на заседаниях постоянных комиссий по вопросам компетенции Совета. Организация проверок на местах по мере необходимости.</w:t>
      </w:r>
    </w:p>
    <w:p w:rsidR="00F72CBD" w:rsidRDefault="00F72CBD">
      <w:pPr>
        <w:spacing w:line="276" w:lineRule="auto"/>
        <w:rPr>
          <w:sz w:val="16"/>
          <w:szCs w:val="16"/>
          <w:lang w:eastAsia="en-US"/>
        </w:rPr>
      </w:pPr>
    </w:p>
    <w:p w:rsidR="00F72CBD" w:rsidRDefault="00F72CBD" w:rsidP="00F72CBD">
      <w:pPr>
        <w:spacing w:line="276" w:lineRule="auto"/>
        <w:jc w:val="center"/>
        <w:rPr>
          <w:b/>
          <w:sz w:val="24"/>
          <w:szCs w:val="24"/>
          <w:u w:val="single"/>
          <w:lang w:eastAsia="en-US"/>
        </w:rPr>
      </w:pPr>
      <w:proofErr w:type="gramStart"/>
      <w:r>
        <w:rPr>
          <w:b/>
          <w:u w:val="single"/>
          <w:lang w:val="en-US" w:eastAsia="en-US"/>
        </w:rPr>
        <w:t>IY</w:t>
      </w:r>
      <w:r>
        <w:rPr>
          <w:b/>
          <w:u w:val="single"/>
          <w:lang w:eastAsia="en-US"/>
        </w:rPr>
        <w:t>.</w:t>
      </w:r>
      <w:proofErr w:type="gramEnd"/>
      <w:r>
        <w:rPr>
          <w:b/>
          <w:u w:val="single"/>
          <w:lang w:eastAsia="en-US"/>
        </w:rPr>
        <w:t xml:space="preserve"> Работа постоянных комиссий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  <w:r>
        <w:rPr>
          <w:lang w:eastAsia="en-US"/>
        </w:rPr>
        <w:t>- подготовка и предварительное рассмотрение сессионных вопросов и выработка по ним проектов решений, подготовка заключений по другим вопросам;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  <w:r>
        <w:rPr>
          <w:lang w:eastAsia="en-US"/>
        </w:rPr>
        <w:t>- рассмотрение заявлений и обращений граждан, поступающих в комиссии и принятие по ним решений;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  <w:r>
        <w:rPr>
          <w:lang w:eastAsia="en-US"/>
        </w:rPr>
        <w:t>- подготовка предложений и замечаний по вопросам деятельности Совета;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  <w:r>
        <w:rPr>
          <w:lang w:eastAsia="en-US"/>
        </w:rPr>
        <w:t xml:space="preserve">- </w:t>
      </w:r>
      <w:proofErr w:type="gramStart"/>
      <w:r>
        <w:rPr>
          <w:lang w:eastAsia="en-US"/>
        </w:rPr>
        <w:t>контроль за</w:t>
      </w:r>
      <w:proofErr w:type="gramEnd"/>
      <w:r>
        <w:rPr>
          <w:lang w:eastAsia="en-US"/>
        </w:rPr>
        <w:t xml:space="preserve"> выполнением наказов избирателей;</w:t>
      </w:r>
    </w:p>
    <w:p w:rsidR="00F72CBD" w:rsidRPr="00F72CBD" w:rsidRDefault="00F72CBD" w:rsidP="00F72CBD">
      <w:pPr>
        <w:spacing w:line="276" w:lineRule="auto"/>
        <w:jc w:val="both"/>
        <w:rPr>
          <w:sz w:val="24"/>
          <w:szCs w:val="24"/>
          <w:lang w:eastAsia="en-US"/>
        </w:rPr>
      </w:pPr>
      <w:r>
        <w:rPr>
          <w:lang w:eastAsia="en-US"/>
        </w:rPr>
        <w:t xml:space="preserve">- участие в мероприятиях, входящих в компетенцию комиссий, проводимых администрацией поселения и другими органами. </w:t>
      </w:r>
    </w:p>
    <w:p w:rsidR="00F72CBD" w:rsidRDefault="00F72CBD" w:rsidP="00F72CBD">
      <w:pPr>
        <w:spacing w:line="276" w:lineRule="auto"/>
        <w:jc w:val="center"/>
        <w:rPr>
          <w:b/>
          <w:sz w:val="24"/>
          <w:szCs w:val="24"/>
          <w:u w:val="single"/>
          <w:lang w:eastAsia="en-US"/>
        </w:rPr>
      </w:pPr>
      <w:r>
        <w:rPr>
          <w:b/>
          <w:u w:val="single"/>
          <w:lang w:val="en-US" w:eastAsia="en-US"/>
        </w:rPr>
        <w:t>Y</w:t>
      </w:r>
      <w:r>
        <w:rPr>
          <w:b/>
          <w:u w:val="single"/>
          <w:lang w:eastAsia="en-US"/>
        </w:rPr>
        <w:t>. Работа депутатов на избирательных округах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  <w:r>
        <w:rPr>
          <w:lang w:eastAsia="en-US"/>
        </w:rPr>
        <w:t>- прием избирателей по личным вопросам;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  <w:r>
        <w:rPr>
          <w:lang w:eastAsia="en-US"/>
        </w:rPr>
        <w:t>- встречи с избирателями;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  <w:r>
        <w:rPr>
          <w:lang w:eastAsia="en-US"/>
        </w:rPr>
        <w:t>- участие в проведении собраний, сходов граждан,  собраний трудовых коллективов, других массовых общественных мероприятиях;</w:t>
      </w:r>
    </w:p>
    <w:p w:rsidR="00F72CBD" w:rsidRDefault="00F72CBD" w:rsidP="00F72CBD">
      <w:pPr>
        <w:spacing w:line="276" w:lineRule="auto"/>
        <w:jc w:val="both"/>
        <w:rPr>
          <w:sz w:val="24"/>
          <w:szCs w:val="24"/>
          <w:lang w:eastAsia="en-US"/>
        </w:rPr>
      </w:pPr>
      <w:r>
        <w:rPr>
          <w:lang w:eastAsia="en-US"/>
        </w:rPr>
        <w:t xml:space="preserve">- отчеты перед избирателями (для отчета депутат самостоятельно выбирает формы </w:t>
      </w:r>
      <w:r>
        <w:rPr>
          <w:lang w:eastAsia="en-US"/>
        </w:rPr>
        <w:t>общения со своими избирателями)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</w:p>
    <w:p w:rsidR="00F72CBD" w:rsidRDefault="00F72CBD" w:rsidP="00F72CBD">
      <w:pPr>
        <w:spacing w:line="276" w:lineRule="auto"/>
        <w:jc w:val="center"/>
        <w:rPr>
          <w:b/>
          <w:sz w:val="24"/>
          <w:szCs w:val="24"/>
          <w:u w:val="single"/>
          <w:lang w:eastAsia="en-US"/>
        </w:rPr>
      </w:pPr>
      <w:proofErr w:type="gramStart"/>
      <w:r>
        <w:rPr>
          <w:b/>
          <w:u w:val="single"/>
          <w:lang w:val="en-US" w:eastAsia="en-US"/>
        </w:rPr>
        <w:t>YI</w:t>
      </w:r>
      <w:r>
        <w:rPr>
          <w:b/>
          <w:u w:val="single"/>
          <w:lang w:eastAsia="en-US"/>
        </w:rPr>
        <w:t>.</w:t>
      </w:r>
      <w:proofErr w:type="gramEnd"/>
      <w:r>
        <w:rPr>
          <w:b/>
          <w:u w:val="single"/>
          <w:lang w:eastAsia="en-US"/>
        </w:rPr>
        <w:t xml:space="preserve"> Гласность в работе Совета депутатов</w:t>
      </w:r>
    </w:p>
    <w:p w:rsidR="00F72CBD" w:rsidRDefault="00F72CBD">
      <w:pPr>
        <w:spacing w:line="276" w:lineRule="auto"/>
        <w:jc w:val="both"/>
        <w:rPr>
          <w:sz w:val="24"/>
          <w:szCs w:val="24"/>
          <w:lang w:eastAsia="en-US"/>
        </w:rPr>
      </w:pPr>
      <w:r>
        <w:rPr>
          <w:lang w:eastAsia="en-US"/>
        </w:rPr>
        <w:t>- продолжить работу по информированию населения через газету «Вестник Верх-</w:t>
      </w:r>
      <w:proofErr w:type="spellStart"/>
      <w:r>
        <w:rPr>
          <w:lang w:eastAsia="en-US"/>
        </w:rPr>
        <w:t>Урюмского</w:t>
      </w:r>
      <w:proofErr w:type="spellEnd"/>
      <w:r>
        <w:rPr>
          <w:lang w:eastAsia="en-US"/>
        </w:rPr>
        <w:t xml:space="preserve"> сельсовета», сайт администрации  о предстоящей сессии Совета депутатов и вопросах, выносимых на сессии, информации о прошедших сессиях Совета, мероприятий Совета (периодически, в период проведения сессии);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  <w:r>
        <w:rPr>
          <w:lang w:eastAsia="en-US"/>
        </w:rPr>
        <w:t>- опубликование решений и нормативно-правовых актов в периодическом печатном издании «Вестник Верх-</w:t>
      </w:r>
      <w:proofErr w:type="spellStart"/>
      <w:r>
        <w:rPr>
          <w:lang w:eastAsia="en-US"/>
        </w:rPr>
        <w:t>Урюмского</w:t>
      </w:r>
      <w:proofErr w:type="spellEnd"/>
      <w:r>
        <w:rPr>
          <w:lang w:eastAsia="en-US"/>
        </w:rPr>
        <w:t xml:space="preserve"> сельсовета»,  размещение на сайте администрации (систематически, после проведения сессии).  </w:t>
      </w: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</w:p>
    <w:p w:rsidR="00F72CBD" w:rsidRDefault="00F72CBD">
      <w:pPr>
        <w:spacing w:line="276" w:lineRule="auto"/>
        <w:rPr>
          <w:sz w:val="24"/>
          <w:szCs w:val="24"/>
          <w:lang w:eastAsia="en-US"/>
        </w:rPr>
      </w:pPr>
    </w:p>
    <w:p w:rsidR="00F72CBD" w:rsidRDefault="00F72CBD" w:rsidP="00F72CBD">
      <w:pPr>
        <w:rPr>
          <w:sz w:val="24"/>
          <w:szCs w:val="24"/>
        </w:rPr>
      </w:pPr>
      <w:bookmarkStart w:id="0" w:name="_GoBack"/>
      <w:bookmarkEnd w:id="0"/>
    </w:p>
    <w:sectPr w:rsidR="00F72CBD" w:rsidSect="00F72CBD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E66E7"/>
    <w:multiLevelType w:val="hybridMultilevel"/>
    <w:tmpl w:val="E786B32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D00FA6"/>
    <w:multiLevelType w:val="hybridMultilevel"/>
    <w:tmpl w:val="975E7942"/>
    <w:lvl w:ilvl="0" w:tplc="4D6EC2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69D6"/>
    <w:rsid w:val="000479FC"/>
    <w:rsid w:val="001B45C7"/>
    <w:rsid w:val="005A0B70"/>
    <w:rsid w:val="006E69D6"/>
    <w:rsid w:val="007675FB"/>
    <w:rsid w:val="00904728"/>
    <w:rsid w:val="00A457AC"/>
    <w:rsid w:val="00AB68F9"/>
    <w:rsid w:val="00BD4497"/>
    <w:rsid w:val="00E07D34"/>
    <w:rsid w:val="00F7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72C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4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1037</Words>
  <Characters>5914</Characters>
  <Application>Microsoft Office Word</Application>
  <DocSecurity>0</DocSecurity>
  <Lines>49</Lines>
  <Paragraphs>13</Paragraphs>
  <ScaleCrop>false</ScaleCrop>
  <Company>Grizli777</Company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 Урюм</cp:lastModifiedBy>
  <cp:revision>6</cp:revision>
  <cp:lastPrinted>2023-02-20T08:21:00Z</cp:lastPrinted>
  <dcterms:created xsi:type="dcterms:W3CDTF">2022-02-17T03:26:00Z</dcterms:created>
  <dcterms:modified xsi:type="dcterms:W3CDTF">2023-04-07T05:29:00Z</dcterms:modified>
</cp:coreProperties>
</file>