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406F97"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F3729D"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004E4FB8">
        <w:rPr>
          <w:rFonts w:ascii="Times New Roman" w:hAnsi="Times New Roman" w:cs="Times New Roman"/>
          <w:szCs w:val="28"/>
        </w:rPr>
        <w:t xml:space="preserve"> 26</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4E4FB8">
        <w:rPr>
          <w:rFonts w:ascii="Times New Roman" w:hAnsi="Times New Roman" w:cs="Times New Roman"/>
          <w:szCs w:val="28"/>
        </w:rPr>
        <w:t>сентяб</w:t>
      </w:r>
      <w:r w:rsidR="00865601">
        <w:rPr>
          <w:rFonts w:ascii="Times New Roman" w:hAnsi="Times New Roman" w:cs="Times New Roman"/>
          <w:szCs w:val="28"/>
        </w:rPr>
        <w:t>ря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865601">
        <w:rPr>
          <w:rFonts w:ascii="Times New Roman" w:hAnsi="Times New Roman" w:cs="Times New Roman"/>
          <w:szCs w:val="28"/>
        </w:rPr>
        <w:t>3</w:t>
      </w:r>
      <w:r w:rsidRPr="00256012">
        <w:rPr>
          <w:rFonts w:ascii="Times New Roman" w:hAnsi="Times New Roman" w:cs="Times New Roman"/>
          <w:szCs w:val="28"/>
        </w:rPr>
        <w:t xml:space="preserve"> год  № </w:t>
      </w:r>
      <w:r w:rsidR="004E4FB8">
        <w:rPr>
          <w:rFonts w:ascii="Times New Roman" w:hAnsi="Times New Roman" w:cs="Times New Roman"/>
          <w:szCs w:val="28"/>
        </w:rPr>
        <w:t>20</w:t>
      </w:r>
    </w:p>
    <w:p w:rsidR="004E4FB8" w:rsidRPr="004E4FB8" w:rsidRDefault="004E4FB8" w:rsidP="004E4FB8">
      <w:pPr>
        <w:pStyle w:val="a4"/>
        <w:jc w:val="center"/>
        <w:rPr>
          <w:rFonts w:ascii="Times New Roman" w:hAnsi="Times New Roman" w:cs="Times New Roman"/>
          <w:b/>
          <w:sz w:val="24"/>
          <w:szCs w:val="24"/>
        </w:rPr>
      </w:pPr>
      <w:r w:rsidRPr="004E4FB8">
        <w:rPr>
          <w:rFonts w:ascii="Times New Roman" w:hAnsi="Times New Roman" w:cs="Times New Roman"/>
          <w:b/>
          <w:sz w:val="24"/>
          <w:szCs w:val="24"/>
        </w:rPr>
        <w:t>АДМИНИСТРАЦИЯ</w:t>
      </w:r>
    </w:p>
    <w:p w:rsidR="004E4FB8" w:rsidRPr="004E4FB8" w:rsidRDefault="004E4FB8" w:rsidP="004E4FB8">
      <w:pPr>
        <w:pStyle w:val="a4"/>
        <w:jc w:val="center"/>
        <w:rPr>
          <w:rFonts w:ascii="Times New Roman" w:hAnsi="Times New Roman" w:cs="Times New Roman"/>
          <w:b/>
          <w:sz w:val="24"/>
          <w:szCs w:val="24"/>
        </w:rPr>
      </w:pPr>
      <w:r w:rsidRPr="004E4FB8">
        <w:rPr>
          <w:rFonts w:ascii="Times New Roman" w:hAnsi="Times New Roman" w:cs="Times New Roman"/>
          <w:b/>
          <w:sz w:val="24"/>
          <w:szCs w:val="24"/>
        </w:rPr>
        <w:t>ВЕРХ-УРЮМСКОГО  СЕЛЬСОВЕТА</w:t>
      </w:r>
    </w:p>
    <w:p w:rsidR="004E4FB8" w:rsidRPr="004E4FB8" w:rsidRDefault="004E4FB8" w:rsidP="004E4FB8">
      <w:pPr>
        <w:pStyle w:val="a4"/>
        <w:jc w:val="center"/>
        <w:rPr>
          <w:rFonts w:ascii="Times New Roman" w:hAnsi="Times New Roman" w:cs="Times New Roman"/>
          <w:b/>
          <w:sz w:val="24"/>
          <w:szCs w:val="24"/>
        </w:rPr>
      </w:pPr>
      <w:r w:rsidRPr="004E4FB8">
        <w:rPr>
          <w:rFonts w:ascii="Times New Roman" w:hAnsi="Times New Roman" w:cs="Times New Roman"/>
          <w:b/>
          <w:sz w:val="24"/>
          <w:szCs w:val="24"/>
        </w:rPr>
        <w:t>ЗДВИНСКОГО  РАЙОНА  НОВОСИБИРСКОЙ  ОБЛАСТИ</w:t>
      </w:r>
    </w:p>
    <w:p w:rsidR="004E4FB8" w:rsidRPr="004E4FB8" w:rsidRDefault="004E4FB8" w:rsidP="004E4FB8">
      <w:pPr>
        <w:pStyle w:val="a4"/>
        <w:jc w:val="center"/>
        <w:rPr>
          <w:rFonts w:ascii="Times New Roman" w:hAnsi="Times New Roman" w:cs="Times New Roman"/>
          <w:b/>
          <w:sz w:val="24"/>
          <w:szCs w:val="24"/>
        </w:rPr>
      </w:pPr>
    </w:p>
    <w:p w:rsidR="004E4FB8" w:rsidRPr="004E4FB8" w:rsidRDefault="004E4FB8" w:rsidP="004E4FB8">
      <w:pPr>
        <w:pStyle w:val="a4"/>
        <w:jc w:val="center"/>
        <w:rPr>
          <w:rFonts w:ascii="Times New Roman" w:hAnsi="Times New Roman" w:cs="Times New Roman"/>
          <w:b/>
          <w:sz w:val="24"/>
          <w:szCs w:val="24"/>
        </w:rPr>
      </w:pPr>
    </w:p>
    <w:p w:rsidR="004E4FB8" w:rsidRPr="004E4FB8" w:rsidRDefault="004E4FB8" w:rsidP="004E4FB8">
      <w:pPr>
        <w:pStyle w:val="a4"/>
        <w:jc w:val="center"/>
        <w:rPr>
          <w:rFonts w:ascii="Times New Roman" w:hAnsi="Times New Roman" w:cs="Times New Roman"/>
          <w:b/>
          <w:sz w:val="24"/>
          <w:szCs w:val="24"/>
        </w:rPr>
      </w:pPr>
      <w:r w:rsidRPr="004E4FB8">
        <w:rPr>
          <w:rFonts w:ascii="Times New Roman" w:hAnsi="Times New Roman" w:cs="Times New Roman"/>
          <w:b/>
          <w:sz w:val="24"/>
          <w:szCs w:val="24"/>
        </w:rPr>
        <w:t>ПОСТАНОВЛЕНИЕ</w:t>
      </w:r>
    </w:p>
    <w:p w:rsidR="004E4FB8" w:rsidRPr="004E4FB8" w:rsidRDefault="004E4FB8" w:rsidP="004E4FB8">
      <w:pPr>
        <w:pStyle w:val="a4"/>
        <w:jc w:val="center"/>
        <w:rPr>
          <w:rFonts w:ascii="Times New Roman" w:hAnsi="Times New Roman" w:cs="Times New Roman"/>
          <w:b/>
          <w:sz w:val="24"/>
          <w:szCs w:val="24"/>
        </w:rPr>
      </w:pPr>
    </w:p>
    <w:p w:rsidR="004E4FB8" w:rsidRPr="004E4FB8" w:rsidRDefault="004E4FB8" w:rsidP="004E4FB8">
      <w:pPr>
        <w:pStyle w:val="a4"/>
        <w:jc w:val="center"/>
        <w:rPr>
          <w:rFonts w:ascii="Times New Roman" w:hAnsi="Times New Roman" w:cs="Times New Roman"/>
          <w:b/>
          <w:sz w:val="24"/>
          <w:szCs w:val="24"/>
        </w:rPr>
      </w:pPr>
      <w:r w:rsidRPr="004E4FB8">
        <w:rPr>
          <w:rFonts w:ascii="Times New Roman" w:hAnsi="Times New Roman" w:cs="Times New Roman"/>
          <w:b/>
          <w:sz w:val="24"/>
          <w:szCs w:val="24"/>
        </w:rPr>
        <w:t>От 22.09.2023 года № 56-па</w:t>
      </w:r>
    </w:p>
    <w:p w:rsidR="004E4FB8" w:rsidRDefault="004E4FB8" w:rsidP="004E4FB8">
      <w:pPr>
        <w:rPr>
          <w:b/>
          <w:sz w:val="28"/>
          <w:szCs w:val="28"/>
        </w:rPr>
      </w:pPr>
    </w:p>
    <w:p w:rsidR="004E4FB8" w:rsidRPr="004E4FB8" w:rsidRDefault="004E4FB8" w:rsidP="004E4FB8">
      <w:pPr>
        <w:pStyle w:val="a4"/>
        <w:jc w:val="center"/>
        <w:rPr>
          <w:rFonts w:ascii="Times New Roman" w:hAnsi="Times New Roman" w:cs="Times New Roman"/>
          <w:b/>
          <w:sz w:val="24"/>
          <w:szCs w:val="24"/>
        </w:rPr>
      </w:pPr>
      <w:r w:rsidRPr="004E4FB8">
        <w:rPr>
          <w:rFonts w:ascii="Times New Roman" w:hAnsi="Times New Roman" w:cs="Times New Roman"/>
          <w:b/>
          <w:sz w:val="24"/>
          <w:szCs w:val="24"/>
        </w:rPr>
        <w:t xml:space="preserve">Об актуализации адресных сведений в </w:t>
      </w:r>
      <w:proofErr w:type="gramStart"/>
      <w:r w:rsidRPr="004E4FB8">
        <w:rPr>
          <w:rFonts w:ascii="Times New Roman" w:hAnsi="Times New Roman" w:cs="Times New Roman"/>
          <w:b/>
          <w:sz w:val="24"/>
          <w:szCs w:val="24"/>
        </w:rPr>
        <w:t>государственном</w:t>
      </w:r>
      <w:proofErr w:type="gramEnd"/>
    </w:p>
    <w:p w:rsidR="004E4FB8" w:rsidRPr="004E4FB8" w:rsidRDefault="004E4FB8" w:rsidP="004E4FB8">
      <w:pPr>
        <w:pStyle w:val="a4"/>
        <w:jc w:val="center"/>
        <w:rPr>
          <w:rFonts w:ascii="Times New Roman" w:hAnsi="Times New Roman" w:cs="Times New Roman"/>
          <w:b/>
          <w:sz w:val="24"/>
          <w:szCs w:val="24"/>
        </w:rPr>
      </w:pPr>
      <w:r w:rsidRPr="004E4FB8">
        <w:rPr>
          <w:rFonts w:ascii="Times New Roman" w:hAnsi="Times New Roman" w:cs="Times New Roman"/>
          <w:b/>
          <w:sz w:val="24"/>
          <w:szCs w:val="24"/>
        </w:rPr>
        <w:t xml:space="preserve">адресном </w:t>
      </w:r>
      <w:proofErr w:type="gramStart"/>
      <w:r w:rsidRPr="004E4FB8">
        <w:rPr>
          <w:rFonts w:ascii="Times New Roman" w:hAnsi="Times New Roman" w:cs="Times New Roman"/>
          <w:b/>
          <w:sz w:val="24"/>
          <w:szCs w:val="24"/>
        </w:rPr>
        <w:t>реестре</w:t>
      </w:r>
      <w:proofErr w:type="gramEnd"/>
    </w:p>
    <w:p w:rsidR="004E4FB8" w:rsidRPr="004E4FB8" w:rsidRDefault="004E4FB8" w:rsidP="004E4FB8">
      <w:pPr>
        <w:pStyle w:val="a4"/>
        <w:jc w:val="center"/>
        <w:rPr>
          <w:rFonts w:ascii="Times New Roman" w:hAnsi="Times New Roman" w:cs="Times New Roman"/>
          <w:b/>
          <w:sz w:val="24"/>
          <w:szCs w:val="24"/>
        </w:rPr>
      </w:pPr>
    </w:p>
    <w:p w:rsidR="004E4FB8" w:rsidRPr="004E4FB8" w:rsidRDefault="004E4FB8" w:rsidP="004E4FB8">
      <w:pPr>
        <w:pStyle w:val="a4"/>
        <w:rPr>
          <w:rFonts w:ascii="Times New Roman" w:hAnsi="Times New Roman" w:cs="Times New Roman"/>
          <w:sz w:val="24"/>
          <w:szCs w:val="24"/>
        </w:rPr>
      </w:pPr>
    </w:p>
    <w:p w:rsidR="004E4FB8" w:rsidRPr="004E4FB8" w:rsidRDefault="004E4FB8" w:rsidP="004E4FB8">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E4FB8">
        <w:rPr>
          <w:rFonts w:ascii="Times New Roman" w:hAnsi="Times New Roman" w:cs="Times New Roman"/>
          <w:sz w:val="24"/>
          <w:szCs w:val="24"/>
        </w:rPr>
        <w:t xml:space="preserve">В целях обеспечения достоверности, полноты и </w:t>
      </w:r>
      <w:proofErr w:type="gramStart"/>
      <w:r w:rsidRPr="004E4FB8">
        <w:rPr>
          <w:rFonts w:ascii="Times New Roman" w:hAnsi="Times New Roman" w:cs="Times New Roman"/>
          <w:sz w:val="24"/>
          <w:szCs w:val="24"/>
        </w:rPr>
        <w:t>актуальности</w:t>
      </w:r>
      <w:proofErr w:type="gramEnd"/>
      <w:r w:rsidRPr="004E4FB8">
        <w:rPr>
          <w:rFonts w:ascii="Times New Roman" w:hAnsi="Times New Roman" w:cs="Times New Roman"/>
          <w:sz w:val="24"/>
          <w:szCs w:val="24"/>
        </w:rPr>
        <w:t xml:space="preserve"> содержащихся в государственном адресном реестре сведений об адресах, 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постановлением Правительства Российской Федерации от 19.11.2014 № 1221 «Об утверждении Правил присвоения, изменения и аннулирования адресов», администрация Верх-</w:t>
      </w:r>
      <w:proofErr w:type="spellStart"/>
      <w:r w:rsidRPr="004E4FB8">
        <w:rPr>
          <w:rFonts w:ascii="Times New Roman" w:hAnsi="Times New Roman" w:cs="Times New Roman"/>
          <w:sz w:val="24"/>
          <w:szCs w:val="24"/>
        </w:rPr>
        <w:t>Урюмского</w:t>
      </w:r>
      <w:proofErr w:type="spellEnd"/>
      <w:r w:rsidRPr="004E4FB8">
        <w:rPr>
          <w:rFonts w:ascii="Times New Roman" w:hAnsi="Times New Roman" w:cs="Times New Roman"/>
          <w:sz w:val="24"/>
          <w:szCs w:val="24"/>
        </w:rPr>
        <w:t xml:space="preserve"> сельсовета </w:t>
      </w:r>
      <w:proofErr w:type="spellStart"/>
      <w:r w:rsidRPr="004E4FB8">
        <w:rPr>
          <w:rFonts w:ascii="Times New Roman" w:hAnsi="Times New Roman" w:cs="Times New Roman"/>
          <w:sz w:val="24"/>
          <w:szCs w:val="24"/>
        </w:rPr>
        <w:t>Здвинского</w:t>
      </w:r>
      <w:proofErr w:type="spellEnd"/>
      <w:r w:rsidRPr="004E4FB8">
        <w:rPr>
          <w:rFonts w:ascii="Times New Roman" w:hAnsi="Times New Roman" w:cs="Times New Roman"/>
          <w:sz w:val="24"/>
          <w:szCs w:val="24"/>
        </w:rPr>
        <w:t xml:space="preserve"> района Новосибирской области</w:t>
      </w:r>
    </w:p>
    <w:p w:rsidR="004E4FB8" w:rsidRPr="004E4FB8" w:rsidRDefault="004E4FB8" w:rsidP="004E4FB8">
      <w:pPr>
        <w:pStyle w:val="a4"/>
        <w:jc w:val="both"/>
        <w:rPr>
          <w:rFonts w:ascii="Times New Roman" w:hAnsi="Times New Roman" w:cs="Times New Roman"/>
          <w:sz w:val="24"/>
          <w:szCs w:val="24"/>
        </w:rPr>
      </w:pPr>
      <w:r w:rsidRPr="004E4FB8">
        <w:rPr>
          <w:rFonts w:ascii="Times New Roman" w:hAnsi="Times New Roman" w:cs="Times New Roman"/>
          <w:sz w:val="24"/>
          <w:szCs w:val="24"/>
        </w:rPr>
        <w:t>ПОСТАНОВЛЯЕТ:</w:t>
      </w:r>
    </w:p>
    <w:p w:rsidR="004E4FB8" w:rsidRPr="004E4FB8" w:rsidRDefault="004E4FB8" w:rsidP="004E4FB8">
      <w:pPr>
        <w:pStyle w:val="af"/>
        <w:numPr>
          <w:ilvl w:val="0"/>
          <w:numId w:val="3"/>
        </w:numPr>
        <w:tabs>
          <w:tab w:val="left" w:pos="1134"/>
        </w:tabs>
        <w:ind w:left="0" w:firstLine="660"/>
        <w:jc w:val="both"/>
        <w:rPr>
          <w:color w:val="000000"/>
        </w:rPr>
      </w:pPr>
      <w:r w:rsidRPr="004E4FB8">
        <w:t>Внести в государственный адресный реестр сведения о кадастровых номерах объектов недвижимости, расположенных на территории Верх-</w:t>
      </w:r>
      <w:proofErr w:type="spellStart"/>
      <w:r w:rsidRPr="004E4FB8">
        <w:t>Урюмского</w:t>
      </w:r>
      <w:proofErr w:type="spellEnd"/>
      <w:r w:rsidRPr="004E4FB8">
        <w:t xml:space="preserve"> сельсовета </w:t>
      </w:r>
      <w:proofErr w:type="spellStart"/>
      <w:r w:rsidRPr="004E4FB8">
        <w:t>Здвинского</w:t>
      </w:r>
      <w:proofErr w:type="spellEnd"/>
      <w:r w:rsidRPr="004E4FB8">
        <w:t xml:space="preserve"> района Новосибирской области, согласно приложению.</w:t>
      </w:r>
    </w:p>
    <w:p w:rsidR="004E4FB8" w:rsidRPr="004E4FB8" w:rsidRDefault="004E4FB8" w:rsidP="004E4FB8">
      <w:pPr>
        <w:pStyle w:val="af"/>
        <w:numPr>
          <w:ilvl w:val="0"/>
          <w:numId w:val="3"/>
        </w:numPr>
        <w:tabs>
          <w:tab w:val="left" w:pos="1134"/>
        </w:tabs>
        <w:ind w:left="0" w:firstLine="660"/>
        <w:jc w:val="both"/>
        <w:rPr>
          <w:color w:val="000000"/>
        </w:rPr>
      </w:pPr>
      <w:r w:rsidRPr="004E4FB8">
        <w:rPr>
          <w:color w:val="000000"/>
        </w:rPr>
        <w:t>Настоящее постановление подлежит опубликованию в газете «Вестник Верх-</w:t>
      </w:r>
      <w:proofErr w:type="spellStart"/>
      <w:r w:rsidRPr="004E4FB8">
        <w:rPr>
          <w:color w:val="000000"/>
        </w:rPr>
        <w:t>Урюмского</w:t>
      </w:r>
      <w:proofErr w:type="spellEnd"/>
      <w:r w:rsidRPr="004E4FB8">
        <w:rPr>
          <w:color w:val="000000"/>
        </w:rPr>
        <w:t xml:space="preserve"> сельсовета» и на официальном сайте администрации Верх-</w:t>
      </w:r>
      <w:proofErr w:type="spellStart"/>
      <w:r w:rsidRPr="004E4FB8">
        <w:rPr>
          <w:color w:val="000000"/>
        </w:rPr>
        <w:t>Урюмского</w:t>
      </w:r>
      <w:proofErr w:type="spellEnd"/>
      <w:r w:rsidRPr="004E4FB8">
        <w:rPr>
          <w:color w:val="000000"/>
        </w:rPr>
        <w:t xml:space="preserve"> сельсовета.</w:t>
      </w:r>
    </w:p>
    <w:p w:rsidR="004E4FB8" w:rsidRPr="004E4FB8" w:rsidRDefault="004E4FB8" w:rsidP="004E4FB8">
      <w:pPr>
        <w:pStyle w:val="af"/>
        <w:numPr>
          <w:ilvl w:val="0"/>
          <w:numId w:val="3"/>
        </w:numPr>
        <w:tabs>
          <w:tab w:val="left" w:pos="1134"/>
        </w:tabs>
        <w:ind w:left="0" w:firstLine="660"/>
        <w:jc w:val="both"/>
        <w:rPr>
          <w:rStyle w:val="FontStyle12"/>
          <w:color w:val="000000"/>
        </w:rPr>
      </w:pPr>
      <w:proofErr w:type="gramStart"/>
      <w:r w:rsidRPr="004E4FB8">
        <w:rPr>
          <w:rStyle w:val="FontStyle12"/>
          <w:rFonts w:eastAsiaTheme="minorEastAsia"/>
        </w:rPr>
        <w:t>Контроль за</w:t>
      </w:r>
      <w:proofErr w:type="gramEnd"/>
      <w:r w:rsidRPr="004E4FB8">
        <w:rPr>
          <w:rStyle w:val="FontStyle12"/>
          <w:rFonts w:eastAsiaTheme="minorEastAsia"/>
        </w:rPr>
        <w:t xml:space="preserve"> исполнением настоящего постановления оставляю за собой.</w:t>
      </w:r>
    </w:p>
    <w:p w:rsidR="004E4FB8" w:rsidRPr="004E4FB8" w:rsidRDefault="004E4FB8" w:rsidP="004E4FB8">
      <w:pPr>
        <w:pStyle w:val="af"/>
        <w:tabs>
          <w:tab w:val="left" w:pos="1134"/>
        </w:tabs>
        <w:ind w:left="660"/>
        <w:jc w:val="both"/>
        <w:rPr>
          <w:color w:val="000000"/>
        </w:rPr>
      </w:pPr>
    </w:p>
    <w:p w:rsidR="004E4FB8" w:rsidRPr="004E4FB8" w:rsidRDefault="004E4FB8" w:rsidP="004E4FB8">
      <w:pPr>
        <w:pStyle w:val="a4"/>
        <w:rPr>
          <w:rFonts w:ascii="Times New Roman" w:hAnsi="Times New Roman" w:cs="Times New Roman"/>
          <w:sz w:val="24"/>
          <w:szCs w:val="24"/>
          <w:shd w:val="clear" w:color="auto" w:fill="FFFFFF"/>
        </w:rPr>
      </w:pPr>
      <w:r w:rsidRPr="004E4FB8">
        <w:rPr>
          <w:rFonts w:ascii="Times New Roman" w:hAnsi="Times New Roman" w:cs="Times New Roman"/>
          <w:sz w:val="24"/>
          <w:szCs w:val="24"/>
          <w:shd w:val="clear" w:color="auto" w:fill="FFFFFF"/>
        </w:rPr>
        <w:t>Глава Верх-</w:t>
      </w:r>
      <w:proofErr w:type="spellStart"/>
      <w:r w:rsidRPr="004E4FB8">
        <w:rPr>
          <w:rFonts w:ascii="Times New Roman" w:hAnsi="Times New Roman" w:cs="Times New Roman"/>
          <w:sz w:val="24"/>
          <w:szCs w:val="24"/>
          <w:shd w:val="clear" w:color="auto" w:fill="FFFFFF"/>
        </w:rPr>
        <w:t>Урюмского</w:t>
      </w:r>
      <w:proofErr w:type="spellEnd"/>
      <w:r w:rsidRPr="004E4FB8">
        <w:rPr>
          <w:rFonts w:ascii="Times New Roman" w:hAnsi="Times New Roman" w:cs="Times New Roman"/>
          <w:sz w:val="24"/>
          <w:szCs w:val="24"/>
          <w:shd w:val="clear" w:color="auto" w:fill="FFFFFF"/>
        </w:rPr>
        <w:t xml:space="preserve"> сельсовета </w:t>
      </w:r>
    </w:p>
    <w:p w:rsidR="004E4FB8" w:rsidRPr="004E4FB8" w:rsidRDefault="004E4FB8" w:rsidP="004E4FB8">
      <w:pPr>
        <w:pStyle w:val="a4"/>
        <w:rPr>
          <w:rFonts w:ascii="Times New Roman" w:hAnsi="Times New Roman" w:cs="Times New Roman"/>
          <w:sz w:val="24"/>
          <w:szCs w:val="24"/>
          <w:shd w:val="clear" w:color="auto" w:fill="FFFFFF"/>
        </w:rPr>
      </w:pPr>
      <w:proofErr w:type="spellStart"/>
      <w:r w:rsidRPr="004E4FB8">
        <w:rPr>
          <w:rFonts w:ascii="Times New Roman" w:hAnsi="Times New Roman" w:cs="Times New Roman"/>
          <w:sz w:val="24"/>
          <w:szCs w:val="24"/>
          <w:shd w:val="clear" w:color="auto" w:fill="FFFFFF"/>
        </w:rPr>
        <w:t>Здвинского</w:t>
      </w:r>
      <w:proofErr w:type="spellEnd"/>
      <w:r w:rsidRPr="004E4FB8">
        <w:rPr>
          <w:rFonts w:ascii="Times New Roman" w:hAnsi="Times New Roman" w:cs="Times New Roman"/>
          <w:sz w:val="24"/>
          <w:szCs w:val="24"/>
          <w:shd w:val="clear" w:color="auto" w:fill="FFFFFF"/>
        </w:rPr>
        <w:t xml:space="preserve"> района Новосибирской области                                  </w:t>
      </w:r>
      <w:proofErr w:type="spellStart"/>
      <w:r w:rsidRPr="004E4FB8">
        <w:rPr>
          <w:rFonts w:ascii="Times New Roman" w:hAnsi="Times New Roman" w:cs="Times New Roman"/>
          <w:sz w:val="24"/>
          <w:szCs w:val="24"/>
          <w:shd w:val="clear" w:color="auto" w:fill="FFFFFF"/>
        </w:rPr>
        <w:t>И.А.Морозов</w:t>
      </w:r>
      <w:proofErr w:type="spellEnd"/>
    </w:p>
    <w:p w:rsidR="004E4FB8" w:rsidRDefault="004E4FB8" w:rsidP="004E4FB8">
      <w:pPr>
        <w:jc w:val="both"/>
        <w:rPr>
          <w:szCs w:val="28"/>
          <w:shd w:val="clear" w:color="auto" w:fill="FFFFFF"/>
        </w:rPr>
      </w:pPr>
    </w:p>
    <w:p w:rsidR="004E4FB8" w:rsidRPr="004E4FB8" w:rsidRDefault="004E4FB8" w:rsidP="004E4FB8">
      <w:pPr>
        <w:pStyle w:val="a4"/>
        <w:jc w:val="right"/>
        <w:rPr>
          <w:rFonts w:ascii="Times New Roman" w:hAnsi="Times New Roman" w:cs="Times New Roman"/>
          <w:shd w:val="clear" w:color="auto" w:fill="FFFFFF"/>
        </w:rPr>
      </w:pPr>
      <w:r w:rsidRPr="004E4FB8">
        <w:rPr>
          <w:rFonts w:ascii="Times New Roman" w:hAnsi="Times New Roman" w:cs="Times New Roman"/>
          <w:shd w:val="clear" w:color="auto" w:fill="FFFFFF"/>
        </w:rPr>
        <w:t>Приложение</w:t>
      </w:r>
    </w:p>
    <w:p w:rsidR="004E4FB8" w:rsidRDefault="004E4FB8" w:rsidP="004E4FB8">
      <w:pPr>
        <w:pStyle w:val="a4"/>
        <w:jc w:val="right"/>
        <w:rPr>
          <w:rFonts w:ascii="Times New Roman" w:hAnsi="Times New Roman" w:cs="Times New Roman"/>
          <w:shd w:val="clear" w:color="auto" w:fill="FFFFFF"/>
        </w:rPr>
      </w:pPr>
      <w:r w:rsidRPr="004E4FB8">
        <w:rPr>
          <w:rFonts w:ascii="Times New Roman" w:hAnsi="Times New Roman" w:cs="Times New Roman"/>
          <w:shd w:val="clear" w:color="auto" w:fill="FFFFFF"/>
        </w:rPr>
        <w:t>к постановлению администрации</w:t>
      </w:r>
    </w:p>
    <w:p w:rsidR="004E4FB8" w:rsidRDefault="004E4FB8" w:rsidP="004E4FB8">
      <w:pPr>
        <w:pStyle w:val="a4"/>
        <w:jc w:val="right"/>
        <w:rPr>
          <w:rFonts w:ascii="Times New Roman" w:hAnsi="Times New Roman" w:cs="Times New Roman"/>
          <w:shd w:val="clear" w:color="auto" w:fill="FFFFFF"/>
        </w:rPr>
      </w:pPr>
      <w:r>
        <w:rPr>
          <w:rFonts w:ascii="Times New Roman" w:hAnsi="Times New Roman" w:cs="Times New Roman"/>
          <w:shd w:val="clear" w:color="auto" w:fill="FFFFFF"/>
        </w:rPr>
        <w:t>Верх-</w:t>
      </w:r>
      <w:proofErr w:type="spellStart"/>
      <w:r>
        <w:rPr>
          <w:rFonts w:ascii="Times New Roman" w:hAnsi="Times New Roman" w:cs="Times New Roman"/>
          <w:shd w:val="clear" w:color="auto" w:fill="FFFFFF"/>
        </w:rPr>
        <w:t>Урю</w:t>
      </w:r>
      <w:r w:rsidRPr="004E4FB8">
        <w:rPr>
          <w:rFonts w:ascii="Times New Roman" w:hAnsi="Times New Roman" w:cs="Times New Roman"/>
          <w:shd w:val="clear" w:color="auto" w:fill="FFFFFF"/>
        </w:rPr>
        <w:t>мского</w:t>
      </w:r>
      <w:proofErr w:type="spellEnd"/>
      <w:r w:rsidRPr="004E4FB8">
        <w:rPr>
          <w:rFonts w:ascii="Times New Roman" w:hAnsi="Times New Roman" w:cs="Times New Roman"/>
          <w:shd w:val="clear" w:color="auto" w:fill="FFFFFF"/>
        </w:rPr>
        <w:t xml:space="preserve"> сельсовета</w:t>
      </w:r>
    </w:p>
    <w:p w:rsidR="004E4FB8" w:rsidRPr="004E4FB8" w:rsidRDefault="004E4FB8" w:rsidP="004E4FB8">
      <w:pPr>
        <w:pStyle w:val="a4"/>
        <w:jc w:val="right"/>
        <w:rPr>
          <w:rFonts w:ascii="Times New Roman" w:hAnsi="Times New Roman" w:cs="Times New Roman"/>
          <w:shd w:val="clear" w:color="auto" w:fill="FFFFFF"/>
        </w:rPr>
      </w:pPr>
      <w:r w:rsidRPr="004E4FB8">
        <w:rPr>
          <w:rFonts w:ascii="Times New Roman" w:hAnsi="Times New Roman" w:cs="Times New Roman"/>
          <w:shd w:val="clear" w:color="auto" w:fill="FFFFFF"/>
        </w:rPr>
        <w:t xml:space="preserve"> </w:t>
      </w:r>
      <w:proofErr w:type="spellStart"/>
      <w:r w:rsidRPr="004E4FB8">
        <w:rPr>
          <w:rFonts w:ascii="Times New Roman" w:hAnsi="Times New Roman" w:cs="Times New Roman"/>
          <w:shd w:val="clear" w:color="auto" w:fill="FFFFFF"/>
        </w:rPr>
        <w:t>Здвинского</w:t>
      </w:r>
      <w:proofErr w:type="spellEnd"/>
      <w:r w:rsidRPr="004E4FB8">
        <w:rPr>
          <w:rFonts w:ascii="Times New Roman" w:hAnsi="Times New Roman" w:cs="Times New Roman"/>
          <w:shd w:val="clear" w:color="auto" w:fill="FFFFFF"/>
        </w:rPr>
        <w:t xml:space="preserve"> района Новосибирской области </w:t>
      </w:r>
    </w:p>
    <w:p w:rsidR="004E4FB8" w:rsidRDefault="004E4FB8" w:rsidP="004E4FB8">
      <w:pPr>
        <w:pStyle w:val="a4"/>
        <w:jc w:val="right"/>
        <w:rPr>
          <w:rFonts w:ascii="Times New Roman" w:hAnsi="Times New Roman" w:cs="Times New Roman"/>
          <w:shd w:val="clear" w:color="auto" w:fill="FFFFFF"/>
        </w:rPr>
      </w:pPr>
      <w:r w:rsidRPr="004E4FB8">
        <w:rPr>
          <w:rFonts w:ascii="Times New Roman" w:hAnsi="Times New Roman" w:cs="Times New Roman"/>
          <w:shd w:val="clear" w:color="auto" w:fill="FFFFFF"/>
        </w:rPr>
        <w:t>от 22.09.2023 № 56-па</w:t>
      </w:r>
    </w:p>
    <w:p w:rsidR="004E4FB8" w:rsidRDefault="004E4FB8" w:rsidP="004E4FB8">
      <w:pPr>
        <w:pStyle w:val="a4"/>
        <w:jc w:val="right"/>
        <w:rPr>
          <w:rFonts w:ascii="Times New Roman" w:hAnsi="Times New Roman" w:cs="Times New Roman"/>
          <w:shd w:val="clear" w:color="auto" w:fill="FFFFFF"/>
        </w:rPr>
      </w:pPr>
    </w:p>
    <w:p w:rsidR="004E4FB8" w:rsidRDefault="004E4FB8" w:rsidP="004E4FB8">
      <w:pPr>
        <w:pStyle w:val="a4"/>
        <w:jc w:val="right"/>
        <w:rPr>
          <w:rFonts w:ascii="Times New Roman" w:hAnsi="Times New Roman" w:cs="Times New Roman"/>
          <w:shd w:val="clear" w:color="auto" w:fill="FFFFFF"/>
        </w:rPr>
      </w:pPr>
    </w:p>
    <w:p w:rsidR="004E4FB8" w:rsidRDefault="004E4FB8" w:rsidP="004E4FB8">
      <w:pPr>
        <w:pStyle w:val="a4"/>
        <w:jc w:val="right"/>
        <w:rPr>
          <w:rFonts w:ascii="Times New Roman" w:hAnsi="Times New Roman" w:cs="Times New Roman"/>
          <w:shd w:val="clear" w:color="auto" w:fill="FFFFFF"/>
        </w:rPr>
      </w:pPr>
    </w:p>
    <w:p w:rsidR="004E4FB8" w:rsidRDefault="004E4FB8" w:rsidP="004E4FB8">
      <w:pPr>
        <w:pStyle w:val="a4"/>
        <w:jc w:val="right"/>
        <w:rPr>
          <w:rFonts w:ascii="Times New Roman" w:hAnsi="Times New Roman" w:cs="Times New Roman"/>
          <w:shd w:val="clear" w:color="auto" w:fill="FFFFFF"/>
        </w:rPr>
      </w:pPr>
    </w:p>
    <w:p w:rsidR="004E4FB8" w:rsidRDefault="004E4FB8" w:rsidP="004E4FB8">
      <w:pPr>
        <w:pStyle w:val="a4"/>
        <w:jc w:val="right"/>
        <w:rPr>
          <w:rFonts w:ascii="Times New Roman" w:hAnsi="Times New Roman" w:cs="Times New Roman"/>
          <w:shd w:val="clear" w:color="auto" w:fill="FFFFFF"/>
        </w:rPr>
      </w:pPr>
    </w:p>
    <w:p w:rsidR="004E4FB8" w:rsidRDefault="004E4FB8" w:rsidP="004E4FB8">
      <w:pPr>
        <w:pStyle w:val="a4"/>
        <w:jc w:val="right"/>
        <w:rPr>
          <w:rFonts w:ascii="Times New Roman" w:hAnsi="Times New Roman" w:cs="Times New Roman"/>
          <w:shd w:val="clear" w:color="auto" w:fill="FFFFFF"/>
        </w:rPr>
      </w:pPr>
    </w:p>
    <w:p w:rsidR="004E4FB8" w:rsidRPr="004E4FB8" w:rsidRDefault="004E4FB8" w:rsidP="004E4FB8">
      <w:pPr>
        <w:pStyle w:val="a4"/>
        <w:jc w:val="right"/>
        <w:rPr>
          <w:rFonts w:ascii="Times New Roman" w:hAnsi="Times New Roman" w:cs="Times New Roman"/>
          <w:shd w:val="clear" w:color="auto" w:fill="FFFFFF"/>
        </w:rPr>
      </w:pPr>
    </w:p>
    <w:p w:rsidR="004E4FB8" w:rsidRPr="004E4FB8" w:rsidRDefault="004E4FB8" w:rsidP="004E4FB8">
      <w:pPr>
        <w:jc w:val="center"/>
        <w:rPr>
          <w:rFonts w:ascii="Times New Roman" w:hAnsi="Times New Roman" w:cs="Times New Roman"/>
          <w:sz w:val="24"/>
          <w:szCs w:val="24"/>
          <w:shd w:val="clear" w:color="auto" w:fill="FFFFFF"/>
        </w:rPr>
      </w:pPr>
      <w:r w:rsidRPr="004E4FB8">
        <w:rPr>
          <w:rFonts w:ascii="Times New Roman" w:hAnsi="Times New Roman" w:cs="Times New Roman"/>
          <w:sz w:val="24"/>
          <w:szCs w:val="24"/>
          <w:shd w:val="clear" w:color="auto" w:fill="FFFFFF"/>
        </w:rPr>
        <w:lastRenderedPageBreak/>
        <w:t>Перечень объектов адресации</w:t>
      </w:r>
    </w:p>
    <w:p w:rsidR="004E4FB8" w:rsidRPr="00B7467F" w:rsidRDefault="004E4FB8" w:rsidP="004E4FB8">
      <w:pPr>
        <w:jc w:val="center"/>
        <w:rPr>
          <w:sz w:val="28"/>
          <w:szCs w:val="28"/>
          <w:shd w:val="clear" w:color="auto" w:fill="FFFFFF"/>
        </w:rPr>
      </w:pPr>
      <w:bookmarkStart w:id="0" w:name="_GoBack"/>
      <w:bookmarkEnd w:id="0"/>
    </w:p>
    <w:tbl>
      <w:tblPr>
        <w:tblStyle w:val="af0"/>
        <w:tblW w:w="0" w:type="auto"/>
        <w:tblLook w:val="04A0" w:firstRow="1" w:lastRow="0" w:firstColumn="1" w:lastColumn="0" w:noHBand="0" w:noVBand="1"/>
      </w:tblPr>
      <w:tblGrid>
        <w:gridCol w:w="670"/>
        <w:gridCol w:w="2800"/>
        <w:gridCol w:w="6100"/>
      </w:tblGrid>
      <w:tr w:rsidR="004E4FB8" w:rsidTr="00B32835">
        <w:tc>
          <w:tcPr>
            <w:tcW w:w="675" w:type="dxa"/>
          </w:tcPr>
          <w:p w:rsidR="004E4FB8" w:rsidRDefault="004E4FB8" w:rsidP="00B32835">
            <w:pPr>
              <w:jc w:val="both"/>
            </w:pPr>
            <w:r>
              <w:t xml:space="preserve">№ </w:t>
            </w:r>
            <w:proofErr w:type="gramStart"/>
            <w:r>
              <w:t>п</w:t>
            </w:r>
            <w:proofErr w:type="gramEnd"/>
            <w:r>
              <w:t>/п</w:t>
            </w:r>
          </w:p>
        </w:tc>
        <w:tc>
          <w:tcPr>
            <w:tcW w:w="2835" w:type="dxa"/>
          </w:tcPr>
          <w:p w:rsidR="004E4FB8" w:rsidRDefault="004E4FB8" w:rsidP="00B32835">
            <w:pPr>
              <w:jc w:val="both"/>
            </w:pPr>
            <w:r>
              <w:t>Кадастровый номер объекта недвижимости, являющегося объектом адресации</w:t>
            </w:r>
          </w:p>
        </w:tc>
        <w:tc>
          <w:tcPr>
            <w:tcW w:w="6237" w:type="dxa"/>
          </w:tcPr>
          <w:p w:rsidR="004E4FB8" w:rsidRDefault="004E4FB8" w:rsidP="00B32835">
            <w:pPr>
              <w:jc w:val="both"/>
            </w:pPr>
            <w:r>
              <w:t>Адрес объекта адресации, содержащийся в государственном адресном реестре</w:t>
            </w:r>
          </w:p>
        </w:tc>
      </w:tr>
      <w:tr w:rsidR="004E4FB8" w:rsidTr="00B32835">
        <w:tc>
          <w:tcPr>
            <w:tcW w:w="675" w:type="dxa"/>
          </w:tcPr>
          <w:p w:rsidR="004E4FB8" w:rsidRDefault="004E4FB8" w:rsidP="004E4FB8">
            <w:pPr>
              <w:pStyle w:val="af"/>
              <w:numPr>
                <w:ilvl w:val="0"/>
                <w:numId w:val="4"/>
              </w:numPr>
              <w:ind w:left="584" w:hanging="357"/>
              <w:jc w:val="both"/>
            </w:pPr>
          </w:p>
        </w:tc>
        <w:tc>
          <w:tcPr>
            <w:tcW w:w="2835" w:type="dxa"/>
          </w:tcPr>
          <w:p w:rsidR="004E4FB8" w:rsidRPr="00967B2B" w:rsidRDefault="004E4FB8" w:rsidP="00B32835">
            <w:pPr>
              <w:jc w:val="both"/>
            </w:pPr>
            <w:r>
              <w:t>54:06:030805:355</w:t>
            </w:r>
          </w:p>
        </w:tc>
        <w:tc>
          <w:tcPr>
            <w:tcW w:w="6237" w:type="dxa"/>
          </w:tcPr>
          <w:p w:rsidR="004E4FB8" w:rsidRPr="0049165B" w:rsidRDefault="004E4FB8" w:rsidP="00B32835">
            <w:pPr>
              <w:jc w:val="both"/>
            </w:pPr>
            <w:r>
              <w:t xml:space="preserve">Российская Федерация, </w:t>
            </w:r>
            <w:r w:rsidRPr="0087001E">
              <w:t>Новосибирска</w:t>
            </w:r>
            <w:r>
              <w:t xml:space="preserve">я область, муниципальный район </w:t>
            </w:r>
            <w:proofErr w:type="spellStart"/>
            <w:r>
              <w:t>Здвинский</w:t>
            </w:r>
            <w:proofErr w:type="spellEnd"/>
            <w:r w:rsidRPr="0087001E">
              <w:t xml:space="preserve">, сельское поселение </w:t>
            </w:r>
            <w:r>
              <w:t>Верх-</w:t>
            </w:r>
            <w:proofErr w:type="spellStart"/>
            <w:r>
              <w:t>Урюмский</w:t>
            </w:r>
            <w:proofErr w:type="spellEnd"/>
            <w:r w:rsidRPr="0087001E">
              <w:t xml:space="preserve"> сельсовет, село </w:t>
            </w:r>
            <w:r>
              <w:t>Верх-Урюм</w:t>
            </w:r>
            <w:r w:rsidRPr="0087001E">
              <w:t xml:space="preserve">, улица </w:t>
            </w:r>
            <w:r>
              <w:t>Коммунальная, дом 31 квартира 2</w:t>
            </w:r>
          </w:p>
        </w:tc>
      </w:tr>
      <w:tr w:rsidR="004E4FB8" w:rsidTr="00B32835">
        <w:tc>
          <w:tcPr>
            <w:tcW w:w="675" w:type="dxa"/>
          </w:tcPr>
          <w:p w:rsidR="004E4FB8" w:rsidRDefault="004E4FB8" w:rsidP="004E4FB8">
            <w:pPr>
              <w:pStyle w:val="af"/>
              <w:numPr>
                <w:ilvl w:val="0"/>
                <w:numId w:val="4"/>
              </w:numPr>
              <w:ind w:left="584" w:hanging="357"/>
              <w:jc w:val="both"/>
            </w:pPr>
          </w:p>
        </w:tc>
        <w:tc>
          <w:tcPr>
            <w:tcW w:w="2835" w:type="dxa"/>
          </w:tcPr>
          <w:p w:rsidR="004E4FB8" w:rsidRDefault="004E4FB8" w:rsidP="00B32835">
            <w:r>
              <w:t>54:06</w:t>
            </w:r>
            <w:r w:rsidRPr="007563AA">
              <w:t>:</w:t>
            </w:r>
            <w:r>
              <w:t>030804</w:t>
            </w:r>
            <w:r w:rsidRPr="007563AA">
              <w:t>:</w:t>
            </w:r>
            <w:r>
              <w:t>442</w:t>
            </w:r>
          </w:p>
        </w:tc>
        <w:tc>
          <w:tcPr>
            <w:tcW w:w="6237" w:type="dxa"/>
          </w:tcPr>
          <w:p w:rsidR="004E4FB8" w:rsidRPr="00F82C92" w:rsidRDefault="004E4FB8" w:rsidP="00B32835">
            <w:pPr>
              <w:jc w:val="both"/>
            </w:pPr>
            <w:r>
              <w:t xml:space="preserve">Российская Федерация, </w:t>
            </w:r>
            <w:r w:rsidRPr="0087001E">
              <w:t>Новосибирска</w:t>
            </w:r>
            <w:r>
              <w:t xml:space="preserve">я область, муниципальный район </w:t>
            </w:r>
            <w:proofErr w:type="spellStart"/>
            <w:r>
              <w:t>Здвинский</w:t>
            </w:r>
            <w:proofErr w:type="spellEnd"/>
            <w:r w:rsidRPr="0087001E">
              <w:t xml:space="preserve">, сельское поселение </w:t>
            </w:r>
            <w:r>
              <w:t>Верх-</w:t>
            </w:r>
            <w:proofErr w:type="spellStart"/>
            <w:r>
              <w:t>Урюмский</w:t>
            </w:r>
            <w:proofErr w:type="spellEnd"/>
            <w:r w:rsidRPr="0087001E">
              <w:t xml:space="preserve"> сельсовет, село </w:t>
            </w:r>
            <w:r>
              <w:t>Верх-Урюм</w:t>
            </w:r>
            <w:r w:rsidRPr="0087001E">
              <w:t xml:space="preserve">, улица </w:t>
            </w:r>
            <w:proofErr w:type="spellStart"/>
            <w:r>
              <w:t>Лянинская</w:t>
            </w:r>
            <w:proofErr w:type="spellEnd"/>
            <w:r>
              <w:t>, дом 10, квартира 2</w:t>
            </w:r>
          </w:p>
        </w:tc>
      </w:tr>
      <w:tr w:rsidR="004E4FB8" w:rsidTr="00B32835">
        <w:tc>
          <w:tcPr>
            <w:tcW w:w="675" w:type="dxa"/>
          </w:tcPr>
          <w:p w:rsidR="004E4FB8" w:rsidRDefault="004E4FB8" w:rsidP="004E4FB8">
            <w:pPr>
              <w:pStyle w:val="af"/>
              <w:numPr>
                <w:ilvl w:val="0"/>
                <w:numId w:val="4"/>
              </w:numPr>
              <w:ind w:left="584" w:hanging="357"/>
              <w:jc w:val="both"/>
            </w:pPr>
          </w:p>
        </w:tc>
        <w:tc>
          <w:tcPr>
            <w:tcW w:w="2835" w:type="dxa"/>
          </w:tcPr>
          <w:p w:rsidR="004E4FB8" w:rsidRDefault="004E4FB8" w:rsidP="00B32835">
            <w:r>
              <w:t>54:06</w:t>
            </w:r>
            <w:r w:rsidRPr="007563AA">
              <w:t>:</w:t>
            </w:r>
            <w:r>
              <w:t>030805</w:t>
            </w:r>
            <w:r w:rsidRPr="007563AA">
              <w:t>:</w:t>
            </w:r>
            <w:r>
              <w:t>357</w:t>
            </w:r>
          </w:p>
        </w:tc>
        <w:tc>
          <w:tcPr>
            <w:tcW w:w="6237" w:type="dxa"/>
          </w:tcPr>
          <w:p w:rsidR="004E4FB8" w:rsidRPr="00F82C92" w:rsidRDefault="004E4FB8" w:rsidP="00B32835">
            <w:pPr>
              <w:jc w:val="both"/>
            </w:pPr>
            <w:r>
              <w:t xml:space="preserve">Российская Федерация, </w:t>
            </w:r>
            <w:r w:rsidRPr="0087001E">
              <w:t>Новосибирска</w:t>
            </w:r>
            <w:r>
              <w:t xml:space="preserve">я область, муниципальный район </w:t>
            </w:r>
            <w:proofErr w:type="spellStart"/>
            <w:r>
              <w:t>Здвинский</w:t>
            </w:r>
            <w:proofErr w:type="spellEnd"/>
            <w:r w:rsidRPr="0087001E">
              <w:t xml:space="preserve">, сельское поселение </w:t>
            </w:r>
            <w:r>
              <w:t>Верх-</w:t>
            </w:r>
            <w:proofErr w:type="spellStart"/>
            <w:r>
              <w:t>Урюмский</w:t>
            </w:r>
            <w:proofErr w:type="spellEnd"/>
            <w:r w:rsidRPr="0087001E">
              <w:t xml:space="preserve"> сельсовет, село </w:t>
            </w:r>
            <w:r>
              <w:t>Верх-Урюм</w:t>
            </w:r>
            <w:r w:rsidRPr="0087001E">
              <w:t xml:space="preserve">, улица </w:t>
            </w:r>
            <w:r>
              <w:t>Молодежная, дом 7, квартира 1</w:t>
            </w:r>
          </w:p>
        </w:tc>
      </w:tr>
      <w:tr w:rsidR="004E4FB8" w:rsidTr="00B32835">
        <w:tc>
          <w:tcPr>
            <w:tcW w:w="675" w:type="dxa"/>
          </w:tcPr>
          <w:p w:rsidR="004E4FB8" w:rsidRDefault="004E4FB8" w:rsidP="004E4FB8">
            <w:pPr>
              <w:pStyle w:val="af"/>
              <w:numPr>
                <w:ilvl w:val="0"/>
                <w:numId w:val="4"/>
              </w:numPr>
              <w:ind w:left="584" w:hanging="357"/>
              <w:jc w:val="both"/>
            </w:pPr>
          </w:p>
        </w:tc>
        <w:tc>
          <w:tcPr>
            <w:tcW w:w="2835" w:type="dxa"/>
          </w:tcPr>
          <w:p w:rsidR="004E4FB8" w:rsidRDefault="004E4FB8" w:rsidP="00B32835">
            <w:r w:rsidRPr="00F57003">
              <w:t>54:06:03080</w:t>
            </w:r>
            <w:r>
              <w:t>5:356</w:t>
            </w:r>
          </w:p>
        </w:tc>
        <w:tc>
          <w:tcPr>
            <w:tcW w:w="6237" w:type="dxa"/>
          </w:tcPr>
          <w:p w:rsidR="004E4FB8" w:rsidRPr="00F82C92" w:rsidRDefault="004E4FB8" w:rsidP="00B32835">
            <w:pPr>
              <w:jc w:val="both"/>
            </w:pPr>
            <w:r>
              <w:t xml:space="preserve">Российская Федерация, </w:t>
            </w:r>
            <w:r w:rsidRPr="0087001E">
              <w:t>Новосибирска</w:t>
            </w:r>
            <w:r>
              <w:t xml:space="preserve">я область, муниципальный район </w:t>
            </w:r>
            <w:proofErr w:type="spellStart"/>
            <w:r>
              <w:t>Здвинский</w:t>
            </w:r>
            <w:proofErr w:type="spellEnd"/>
            <w:r w:rsidRPr="0087001E">
              <w:t xml:space="preserve">, сельское поселение </w:t>
            </w:r>
            <w:r>
              <w:t>Верх-</w:t>
            </w:r>
            <w:proofErr w:type="spellStart"/>
            <w:r>
              <w:t>Урюмский</w:t>
            </w:r>
            <w:proofErr w:type="spellEnd"/>
            <w:r w:rsidRPr="0087001E">
              <w:t xml:space="preserve"> сельсовет, село </w:t>
            </w:r>
            <w:r>
              <w:t>Верх-Урюм</w:t>
            </w:r>
            <w:r w:rsidRPr="0087001E">
              <w:t xml:space="preserve">, улица </w:t>
            </w:r>
            <w:r>
              <w:t>Молодежная, дом 5 квартира 2</w:t>
            </w:r>
          </w:p>
        </w:tc>
      </w:tr>
      <w:tr w:rsidR="004E4FB8" w:rsidTr="00B32835">
        <w:tc>
          <w:tcPr>
            <w:tcW w:w="675" w:type="dxa"/>
          </w:tcPr>
          <w:p w:rsidR="004E4FB8" w:rsidRDefault="004E4FB8" w:rsidP="004E4FB8">
            <w:pPr>
              <w:pStyle w:val="af"/>
              <w:numPr>
                <w:ilvl w:val="0"/>
                <w:numId w:val="4"/>
              </w:numPr>
              <w:ind w:left="584" w:hanging="357"/>
              <w:jc w:val="both"/>
            </w:pPr>
          </w:p>
        </w:tc>
        <w:tc>
          <w:tcPr>
            <w:tcW w:w="2835" w:type="dxa"/>
          </w:tcPr>
          <w:p w:rsidR="004E4FB8" w:rsidRPr="007563AA" w:rsidRDefault="004E4FB8" w:rsidP="00B32835">
            <w:pPr>
              <w:jc w:val="both"/>
            </w:pPr>
            <w:r w:rsidRPr="00F81AD4">
              <w:t>54:06:03080</w:t>
            </w:r>
            <w:r>
              <w:t>4:441</w:t>
            </w:r>
          </w:p>
        </w:tc>
        <w:tc>
          <w:tcPr>
            <w:tcW w:w="6237" w:type="dxa"/>
          </w:tcPr>
          <w:p w:rsidR="004E4FB8" w:rsidRPr="00E51580" w:rsidRDefault="004E4FB8" w:rsidP="00B32835">
            <w:pPr>
              <w:jc w:val="both"/>
            </w:pPr>
            <w:r>
              <w:t xml:space="preserve">Российская Федерация, </w:t>
            </w:r>
            <w:r w:rsidRPr="0087001E">
              <w:t>Новосибирска</w:t>
            </w:r>
            <w:r>
              <w:t xml:space="preserve">я область, муниципальный район </w:t>
            </w:r>
            <w:proofErr w:type="spellStart"/>
            <w:r>
              <w:t>Здвинский</w:t>
            </w:r>
            <w:proofErr w:type="spellEnd"/>
            <w:r w:rsidRPr="0087001E">
              <w:t xml:space="preserve">, сельское поселение </w:t>
            </w:r>
            <w:r>
              <w:t>Верх-</w:t>
            </w:r>
            <w:proofErr w:type="spellStart"/>
            <w:r>
              <w:t>Урюмский</w:t>
            </w:r>
            <w:proofErr w:type="spellEnd"/>
            <w:r w:rsidRPr="0087001E">
              <w:t xml:space="preserve"> сельсовет, село </w:t>
            </w:r>
            <w:r>
              <w:t>Верх-Урюм</w:t>
            </w:r>
            <w:r w:rsidRPr="0087001E">
              <w:t xml:space="preserve">, улица </w:t>
            </w:r>
            <w:r>
              <w:t>Южная, дом 8 квартира 2</w:t>
            </w:r>
          </w:p>
        </w:tc>
      </w:tr>
    </w:tbl>
    <w:p w:rsidR="004E4FB8" w:rsidRDefault="004E4FB8" w:rsidP="004E4FB8">
      <w:pPr>
        <w:ind w:left="6663"/>
        <w:jc w:val="both"/>
        <w:rPr>
          <w:szCs w:val="28"/>
          <w:shd w:val="clear" w:color="auto" w:fill="FFFFFF"/>
        </w:rPr>
      </w:pPr>
    </w:p>
    <w:p w:rsidR="004E4FB8" w:rsidRDefault="004E4FB8" w:rsidP="003B02DA">
      <w:pPr>
        <w:rPr>
          <w:rFonts w:ascii="Times New Roman" w:hAnsi="Times New Roman" w:cs="Times New Roman"/>
          <w:szCs w:val="28"/>
        </w:rPr>
      </w:pPr>
    </w:p>
    <w:p w:rsidR="004E4FB8" w:rsidRDefault="004E4FB8"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97" w:rsidRDefault="00406F97">
      <w:pPr>
        <w:spacing w:after="0" w:line="240" w:lineRule="auto"/>
      </w:pPr>
      <w:r>
        <w:separator/>
      </w:r>
    </w:p>
  </w:endnote>
  <w:endnote w:type="continuationSeparator" w:id="0">
    <w:p w:rsidR="00406F97" w:rsidRDefault="0040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97" w:rsidRDefault="00406F97">
      <w:pPr>
        <w:spacing w:after="0" w:line="240" w:lineRule="auto"/>
      </w:pPr>
      <w:r>
        <w:separator/>
      </w:r>
    </w:p>
  </w:footnote>
  <w:footnote w:type="continuationSeparator" w:id="0">
    <w:p w:rsidR="00406F97" w:rsidRDefault="00406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A133B9" w:rsidRDefault="00A133B9">
        <w:pPr>
          <w:pStyle w:val="a6"/>
          <w:jc w:val="right"/>
        </w:pPr>
        <w:r>
          <w:fldChar w:fldCharType="begin"/>
        </w:r>
        <w:r>
          <w:instrText>PAGE   \* MERGEFORMAT</w:instrText>
        </w:r>
        <w:r>
          <w:fldChar w:fldCharType="separate"/>
        </w:r>
        <w:r w:rsidR="004E4FB8">
          <w:rPr>
            <w:noProof/>
          </w:rPr>
          <w:t>1</w:t>
        </w:r>
        <w:r>
          <w:rPr>
            <w:noProof/>
          </w:rPr>
          <w:fldChar w:fldCharType="end"/>
        </w:r>
      </w:p>
    </w:sdtContent>
  </w:sdt>
  <w:p w:rsidR="00A133B9" w:rsidRPr="002B1FBA" w:rsidRDefault="00A133B9" w:rsidP="00A133B9">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08652F76"/>
    <w:multiLevelType w:val="hybridMultilevel"/>
    <w:tmpl w:val="0A7458C6"/>
    <w:lvl w:ilvl="0" w:tplc="582E543C">
      <w:start w:val="1"/>
      <w:numFmt w:val="decimal"/>
      <w:lvlText w:val="%1."/>
      <w:lvlJc w:val="left"/>
      <w:pPr>
        <w:ind w:left="1665"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36B41"/>
    <w:rsid w:val="000A481D"/>
    <w:rsid w:val="000D1774"/>
    <w:rsid w:val="00167FF0"/>
    <w:rsid w:val="00193EAB"/>
    <w:rsid w:val="001D063F"/>
    <w:rsid w:val="001D58F8"/>
    <w:rsid w:val="001E0DFC"/>
    <w:rsid w:val="001F224A"/>
    <w:rsid w:val="002B2DA0"/>
    <w:rsid w:val="00380877"/>
    <w:rsid w:val="003B02DA"/>
    <w:rsid w:val="00406F97"/>
    <w:rsid w:val="004230A9"/>
    <w:rsid w:val="00456C30"/>
    <w:rsid w:val="004940F9"/>
    <w:rsid w:val="004A60F0"/>
    <w:rsid w:val="004E4FB8"/>
    <w:rsid w:val="005E2CB3"/>
    <w:rsid w:val="0066315A"/>
    <w:rsid w:val="006D721F"/>
    <w:rsid w:val="00784D73"/>
    <w:rsid w:val="007901E5"/>
    <w:rsid w:val="007A289D"/>
    <w:rsid w:val="00804745"/>
    <w:rsid w:val="00865601"/>
    <w:rsid w:val="008C0612"/>
    <w:rsid w:val="008C57BC"/>
    <w:rsid w:val="008D7996"/>
    <w:rsid w:val="008E24D0"/>
    <w:rsid w:val="00983E1C"/>
    <w:rsid w:val="00A133B9"/>
    <w:rsid w:val="00A46218"/>
    <w:rsid w:val="00A74EEE"/>
    <w:rsid w:val="00AB4815"/>
    <w:rsid w:val="00B44FA8"/>
    <w:rsid w:val="00C53D86"/>
    <w:rsid w:val="00C55194"/>
    <w:rsid w:val="00C65FEC"/>
    <w:rsid w:val="00CF2B99"/>
    <w:rsid w:val="00D03466"/>
    <w:rsid w:val="00D1413B"/>
    <w:rsid w:val="00D2665B"/>
    <w:rsid w:val="00DE7CCC"/>
    <w:rsid w:val="00DF6883"/>
    <w:rsid w:val="00E02144"/>
    <w:rsid w:val="00E40328"/>
    <w:rsid w:val="00E859A8"/>
    <w:rsid w:val="00EB597F"/>
    <w:rsid w:val="00F05916"/>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customStyle="1" w:styleId="FontStyle12">
    <w:name w:val="Font Style12"/>
    <w:rsid w:val="004E4FB8"/>
    <w:rPr>
      <w:rFonts w:ascii="Times New Roman" w:hAnsi="Times New Roman" w:cs="Times New Roman"/>
      <w:sz w:val="24"/>
      <w:szCs w:val="24"/>
    </w:rPr>
  </w:style>
  <w:style w:type="paragraph" w:styleId="af">
    <w:name w:val="List Paragraph"/>
    <w:basedOn w:val="a0"/>
    <w:uiPriority w:val="34"/>
    <w:qFormat/>
    <w:rsid w:val="004E4FB8"/>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f0">
    <w:name w:val="Table Grid"/>
    <w:basedOn w:val="a2"/>
    <w:uiPriority w:val="59"/>
    <w:rsid w:val="004E4F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036B41"/>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36B41"/>
    <w:rPr>
      <w:rFonts w:ascii="Cambria" w:eastAsia="Times New Roman" w:hAnsi="Cambria" w:cs="Times New Roman"/>
      <w:b/>
      <w:bCs/>
      <w:i/>
      <w:iCs/>
      <w:sz w:val="28"/>
      <w:szCs w:val="28"/>
      <w:lang w:val="x-none" w:eastAsia="x-none"/>
    </w:rPr>
  </w:style>
  <w:style w:type="paragraph" w:styleId="a4">
    <w:name w:val="No Spacing"/>
    <w:link w:val="a5"/>
    <w:uiPriority w:val="1"/>
    <w:qFormat/>
    <w:rsid w:val="004A60F0"/>
    <w:pPr>
      <w:spacing w:after="0" w:line="240" w:lineRule="auto"/>
    </w:pPr>
    <w:rPr>
      <w:rFonts w:eastAsiaTheme="minorEastAsia"/>
      <w:lang w:eastAsia="ru-RU"/>
    </w:rPr>
  </w:style>
  <w:style w:type="character" w:customStyle="1" w:styleId="a5">
    <w:name w:val="Без интервала Знак"/>
    <w:link w:val="a4"/>
    <w:uiPriority w:val="99"/>
    <w:locked/>
    <w:rsid w:val="00036B41"/>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6B41"/>
    <w:rPr>
      <w:rFonts w:ascii="Calibri" w:eastAsia="Times New Roman" w:hAnsi="Calibri" w:cs="Calibri"/>
      <w:szCs w:val="20"/>
      <w:lang w:eastAsia="ru-RU"/>
    </w:rPr>
  </w:style>
  <w:style w:type="paragraph" w:customStyle="1" w:styleId="ConsPlusNonformat">
    <w:name w:val="ConsPlusNonformat"/>
    <w:uiPriority w:val="99"/>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paragraph" w:customStyle="1" w:styleId="Default">
    <w:name w:val="Default"/>
    <w:rsid w:val="00983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rmal (Web)"/>
    <w:basedOn w:val="a0"/>
    <w:uiPriority w:val="99"/>
    <w:unhideWhenUsed/>
    <w:rsid w:val="00983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036B41"/>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e"/>
    <w:rsid w:val="00036B41"/>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036B41"/>
    <w:rPr>
      <w:rFonts w:ascii="Calibri" w:eastAsia="Times New Roman" w:hAnsi="Calibri" w:cs="Times New Roman"/>
      <w:sz w:val="24"/>
      <w:szCs w:val="24"/>
      <w:lang w:val="x-none" w:eastAsia="x-none"/>
    </w:rPr>
  </w:style>
  <w:style w:type="character" w:customStyle="1" w:styleId="FontStyle12">
    <w:name w:val="Font Style12"/>
    <w:rsid w:val="004E4FB8"/>
    <w:rPr>
      <w:rFonts w:ascii="Times New Roman" w:hAnsi="Times New Roman" w:cs="Times New Roman"/>
      <w:sz w:val="24"/>
      <w:szCs w:val="24"/>
    </w:rPr>
  </w:style>
  <w:style w:type="paragraph" w:styleId="af">
    <w:name w:val="List Paragraph"/>
    <w:basedOn w:val="a0"/>
    <w:uiPriority w:val="34"/>
    <w:qFormat/>
    <w:rsid w:val="004E4FB8"/>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f0">
    <w:name w:val="Table Grid"/>
    <w:basedOn w:val="a2"/>
    <w:uiPriority w:val="59"/>
    <w:rsid w:val="004E4F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206">
      <w:bodyDiv w:val="1"/>
      <w:marLeft w:val="0"/>
      <w:marRight w:val="0"/>
      <w:marTop w:val="0"/>
      <w:marBottom w:val="0"/>
      <w:divBdr>
        <w:top w:val="none" w:sz="0" w:space="0" w:color="auto"/>
        <w:left w:val="none" w:sz="0" w:space="0" w:color="auto"/>
        <w:bottom w:val="none" w:sz="0" w:space="0" w:color="auto"/>
        <w:right w:val="none" w:sz="0" w:space="0" w:color="auto"/>
      </w:divBdr>
    </w:div>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 w:id="2003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44</cp:revision>
  <cp:lastPrinted>2022-08-16T08:28:00Z</cp:lastPrinted>
  <dcterms:created xsi:type="dcterms:W3CDTF">2017-01-19T03:28:00Z</dcterms:created>
  <dcterms:modified xsi:type="dcterms:W3CDTF">2023-09-27T08:49:00Z</dcterms:modified>
</cp:coreProperties>
</file>