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DC1B81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F3729D" w:rsidRDefault="004A60F0" w:rsidP="003B02DA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230F64">
        <w:rPr>
          <w:rFonts w:ascii="Times New Roman" w:hAnsi="Times New Roman" w:cs="Times New Roman"/>
          <w:szCs w:val="28"/>
        </w:rPr>
        <w:t>4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Pr="00256012">
        <w:rPr>
          <w:rFonts w:ascii="Times New Roman" w:hAnsi="Times New Roman" w:cs="Times New Roman"/>
          <w:szCs w:val="28"/>
        </w:rPr>
        <w:t xml:space="preserve"> </w:t>
      </w:r>
      <w:r w:rsidR="00380877">
        <w:rPr>
          <w:rFonts w:ascii="Times New Roman" w:hAnsi="Times New Roman" w:cs="Times New Roman"/>
          <w:szCs w:val="28"/>
        </w:rPr>
        <w:t>а</w:t>
      </w:r>
      <w:r w:rsidR="00230F64">
        <w:rPr>
          <w:rFonts w:ascii="Times New Roman" w:hAnsi="Times New Roman" w:cs="Times New Roman"/>
          <w:szCs w:val="28"/>
        </w:rPr>
        <w:t>преля</w:t>
      </w:r>
      <w:r w:rsidRPr="00256012">
        <w:rPr>
          <w:rFonts w:ascii="Times New Roman" w:hAnsi="Times New Roman" w:cs="Times New Roman"/>
          <w:szCs w:val="28"/>
        </w:rPr>
        <w:t xml:space="preserve">  20</w:t>
      </w:r>
      <w:r w:rsidR="005E2CB3">
        <w:rPr>
          <w:rFonts w:ascii="Times New Roman" w:hAnsi="Times New Roman" w:cs="Times New Roman"/>
          <w:szCs w:val="28"/>
        </w:rPr>
        <w:t>2</w:t>
      </w:r>
      <w:r w:rsidR="00D2665B">
        <w:rPr>
          <w:rFonts w:ascii="Times New Roman" w:hAnsi="Times New Roman" w:cs="Times New Roman"/>
          <w:szCs w:val="28"/>
        </w:rPr>
        <w:t>2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230F64">
        <w:rPr>
          <w:rFonts w:ascii="Times New Roman" w:hAnsi="Times New Roman" w:cs="Times New Roman"/>
          <w:szCs w:val="28"/>
        </w:rPr>
        <w:t>7</w:t>
      </w:r>
    </w:p>
    <w:p w:rsidR="00230F64" w:rsidRDefault="00230F64" w:rsidP="00230F64">
      <w:pPr>
        <w:autoSpaceDE w:val="0"/>
        <w:autoSpaceDN w:val="0"/>
        <w:adjustRightInd w:val="0"/>
        <w:spacing w:after="169" w:line="240" w:lineRule="auto"/>
        <w:jc w:val="center"/>
        <w:rPr>
          <w:rFonts w:ascii="Times New Roman CYR" w:eastAsiaTheme="minorHAnsi" w:hAnsi="Times New Roman CYR" w:cs="Times New Roman CYR"/>
          <w:b/>
          <w:bCs/>
          <w:color w:val="103550"/>
          <w:sz w:val="24"/>
          <w:szCs w:val="24"/>
          <w:highlight w:val="white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103550"/>
          <w:sz w:val="24"/>
          <w:szCs w:val="24"/>
          <w:highlight w:val="white"/>
          <w:lang w:eastAsia="en-US"/>
        </w:rPr>
        <w:t>Сведения о численности муниципальных служащих, фактических затрат и денежное содержание  за  1 квартал 2022года</w:t>
      </w:r>
    </w:p>
    <w:p w:rsidR="00230F64" w:rsidRDefault="00230F64" w:rsidP="00230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>СВЕДЕНИЯ</w:t>
      </w:r>
    </w:p>
    <w:p w:rsidR="00230F64" w:rsidRDefault="00230F64" w:rsidP="00230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>О численности муниципальных служащих, фактических затрат и денежное содержание по администрации Верх-</w:t>
      </w:r>
      <w:proofErr w:type="spellStart"/>
      <w:r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>Урюмского</w:t>
      </w:r>
      <w:proofErr w:type="spellEnd"/>
      <w:r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 xml:space="preserve"> сельсовета</w:t>
      </w:r>
    </w:p>
    <w:p w:rsidR="00230F64" w:rsidRDefault="00230F64" w:rsidP="00230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>За 1 квартал 2022г.</w:t>
      </w:r>
    </w:p>
    <w:tbl>
      <w:tblPr>
        <w:tblW w:w="0" w:type="auto"/>
        <w:tblInd w:w="51" w:type="dxa"/>
        <w:tblLayout w:type="fixed"/>
        <w:tblCellMar>
          <w:left w:w="34" w:type="dxa"/>
          <w:right w:w="34" w:type="dxa"/>
        </w:tblCellMar>
        <w:tblLook w:val="0000" w:firstRow="0" w:lastRow="0" w:firstColumn="0" w:lastColumn="0" w:noHBand="0" w:noVBand="0"/>
      </w:tblPr>
      <w:tblGrid>
        <w:gridCol w:w="6680"/>
        <w:gridCol w:w="2726"/>
      </w:tblGrid>
      <w:tr w:rsidR="00230F64" w:rsidRPr="00230F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8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</w:tcPr>
          <w:p w:rsidR="00230F64" w:rsidRDefault="00230F64">
            <w:pPr>
              <w:autoSpaceDE w:val="0"/>
              <w:autoSpaceDN w:val="0"/>
              <w:adjustRightInd w:val="0"/>
              <w:spacing w:before="17" w:after="17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Показатель. </w:t>
            </w:r>
            <w:proofErr w:type="spellStart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ед</w:t>
            </w:r>
            <w:proofErr w:type="gramStart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зм</w:t>
            </w:r>
            <w:proofErr w:type="spellEnd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26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</w:tcPr>
          <w:p w:rsidR="00230F64" w:rsidRDefault="00230F64">
            <w:pPr>
              <w:autoSpaceDE w:val="0"/>
              <w:autoSpaceDN w:val="0"/>
              <w:adjustRightInd w:val="0"/>
              <w:spacing w:before="17" w:after="17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Объем расходов </w:t>
            </w:r>
          </w:p>
          <w:p w:rsidR="00230F64" w:rsidRPr="00230F64" w:rsidRDefault="00230F64">
            <w:pPr>
              <w:autoSpaceDE w:val="0"/>
              <w:autoSpaceDN w:val="0"/>
              <w:adjustRightInd w:val="0"/>
              <w:spacing w:before="17" w:after="17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за 1кв. (руб.)</w:t>
            </w:r>
          </w:p>
        </w:tc>
      </w:tr>
      <w:tr w:rsidR="00230F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8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</w:tcPr>
          <w:p w:rsidR="00230F64" w:rsidRPr="00230F64" w:rsidRDefault="00230F64">
            <w:pPr>
              <w:autoSpaceDE w:val="0"/>
              <w:autoSpaceDN w:val="0"/>
              <w:adjustRightInd w:val="0"/>
              <w:spacing w:before="17" w:after="17" w:line="240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2726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</w:tcPr>
          <w:p w:rsidR="00230F64" w:rsidRDefault="00230F64">
            <w:pPr>
              <w:autoSpaceDE w:val="0"/>
              <w:autoSpaceDN w:val="0"/>
              <w:adjustRightInd w:val="0"/>
              <w:spacing w:before="17" w:after="17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624542</w:t>
            </w:r>
          </w:p>
        </w:tc>
      </w:tr>
      <w:tr w:rsidR="00230F64" w:rsidRPr="00230F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8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</w:tcPr>
          <w:p w:rsidR="00230F64" w:rsidRPr="00230F64" w:rsidRDefault="00230F64">
            <w:pPr>
              <w:autoSpaceDE w:val="0"/>
              <w:autoSpaceDN w:val="0"/>
              <w:adjustRightInd w:val="0"/>
              <w:spacing w:before="17" w:after="17" w:line="240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В том числе расходы </w:t>
            </w:r>
            <w:proofErr w:type="gramStart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726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</w:tcPr>
          <w:p w:rsidR="00230F64" w:rsidRPr="00230F64" w:rsidRDefault="00230F64">
            <w:pPr>
              <w:autoSpaceDE w:val="0"/>
              <w:autoSpaceDN w:val="0"/>
              <w:adjustRightInd w:val="0"/>
              <w:spacing w:before="17" w:after="17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230F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8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</w:tcPr>
          <w:p w:rsidR="00230F64" w:rsidRDefault="00230F64">
            <w:pPr>
              <w:autoSpaceDE w:val="0"/>
              <w:autoSpaceDN w:val="0"/>
              <w:adjustRightInd w:val="0"/>
              <w:spacing w:before="17" w:after="17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-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заработную плату</w:t>
            </w:r>
          </w:p>
        </w:tc>
        <w:tc>
          <w:tcPr>
            <w:tcW w:w="2726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</w:tcPr>
          <w:p w:rsidR="00230F64" w:rsidRDefault="00230F64">
            <w:pPr>
              <w:autoSpaceDE w:val="0"/>
              <w:autoSpaceDN w:val="0"/>
              <w:adjustRightInd w:val="0"/>
              <w:spacing w:before="17" w:after="17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479679</w:t>
            </w:r>
          </w:p>
        </w:tc>
      </w:tr>
      <w:tr w:rsidR="00230F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8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</w:tcPr>
          <w:p w:rsidR="00230F64" w:rsidRDefault="00230F64">
            <w:pPr>
              <w:autoSpaceDE w:val="0"/>
              <w:autoSpaceDN w:val="0"/>
              <w:adjustRightInd w:val="0"/>
              <w:spacing w:before="17" w:after="17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-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начисления на оплату труда</w:t>
            </w:r>
          </w:p>
        </w:tc>
        <w:tc>
          <w:tcPr>
            <w:tcW w:w="2726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</w:tcPr>
          <w:p w:rsidR="00230F64" w:rsidRDefault="00230F64">
            <w:pPr>
              <w:autoSpaceDE w:val="0"/>
              <w:autoSpaceDN w:val="0"/>
              <w:adjustRightInd w:val="0"/>
              <w:spacing w:before="17" w:after="17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144863</w:t>
            </w:r>
          </w:p>
        </w:tc>
      </w:tr>
      <w:tr w:rsidR="00230F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8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</w:tcPr>
          <w:p w:rsidR="00230F64" w:rsidRPr="00230F64" w:rsidRDefault="00230F64">
            <w:pPr>
              <w:autoSpaceDE w:val="0"/>
              <w:autoSpaceDN w:val="0"/>
              <w:adjustRightInd w:val="0"/>
              <w:spacing w:before="17" w:after="17" w:line="240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Численность муниципальных служащих</w:t>
            </w:r>
            <w:proofErr w:type="gramStart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финансируемых за счет местного бюджета ,чел</w:t>
            </w:r>
          </w:p>
        </w:tc>
        <w:tc>
          <w:tcPr>
            <w:tcW w:w="2726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</w:tcPr>
          <w:p w:rsidR="00230F64" w:rsidRDefault="00230F64">
            <w:pPr>
              <w:autoSpaceDE w:val="0"/>
              <w:autoSpaceDN w:val="0"/>
              <w:adjustRightInd w:val="0"/>
              <w:spacing w:before="17" w:after="17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</w:tr>
    </w:tbl>
    <w:p w:rsidR="00230F64" w:rsidRDefault="00230F64" w:rsidP="00230F64">
      <w:pPr>
        <w:autoSpaceDE w:val="0"/>
        <w:autoSpaceDN w:val="0"/>
        <w:adjustRightInd w:val="0"/>
        <w:spacing w:before="100" w:after="100" w:line="240" w:lineRule="auto"/>
        <w:rPr>
          <w:rFonts w:ascii="Times New Roman CYR" w:eastAsiaTheme="minorHAnsi" w:hAnsi="Times New Roman CYR" w:cs="Times New Roman CYR"/>
          <w:sz w:val="24"/>
          <w:szCs w:val="24"/>
          <w:highlight w:val="white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highlight w:val="white"/>
          <w:lang w:eastAsia="en-US"/>
        </w:rPr>
        <w:t>Глава Верх-</w:t>
      </w:r>
      <w:proofErr w:type="spellStart"/>
      <w:r>
        <w:rPr>
          <w:rFonts w:ascii="Times New Roman CYR" w:eastAsiaTheme="minorHAnsi" w:hAnsi="Times New Roman CYR" w:cs="Times New Roman CYR"/>
          <w:sz w:val="24"/>
          <w:szCs w:val="24"/>
          <w:highlight w:val="white"/>
          <w:lang w:eastAsia="en-US"/>
        </w:rPr>
        <w:t>Урюмского</w:t>
      </w:r>
      <w:proofErr w:type="spellEnd"/>
      <w:r>
        <w:rPr>
          <w:rFonts w:ascii="Times New Roman CYR" w:eastAsiaTheme="minorHAnsi" w:hAnsi="Times New Roman CYR" w:cs="Times New Roman CYR"/>
          <w:sz w:val="24"/>
          <w:szCs w:val="24"/>
          <w:highlight w:val="white"/>
          <w:lang w:eastAsia="en-US"/>
        </w:rPr>
        <w:t xml:space="preserve"> сельсовета: Морозов И.А.</w:t>
      </w:r>
    </w:p>
    <w:p w:rsidR="00230F64" w:rsidRDefault="00230F64" w:rsidP="00230F64">
      <w:pPr>
        <w:autoSpaceDE w:val="0"/>
        <w:autoSpaceDN w:val="0"/>
        <w:adjustRightInd w:val="0"/>
        <w:spacing w:before="100" w:after="100" w:line="240" w:lineRule="auto"/>
        <w:rPr>
          <w:rFonts w:ascii="Times New Roman CYR" w:eastAsiaTheme="minorHAnsi" w:hAnsi="Times New Roman CYR" w:cs="Times New Roman CYR"/>
          <w:sz w:val="24"/>
          <w:szCs w:val="24"/>
          <w:highlight w:val="white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highlight w:val="white"/>
          <w:lang w:eastAsia="en-US"/>
        </w:rPr>
        <w:t>Специалист: Кузьмина С.В.</w:t>
      </w:r>
    </w:p>
    <w:p w:rsidR="00230F64" w:rsidRDefault="00230F64" w:rsidP="00230F64">
      <w:pPr>
        <w:autoSpaceDE w:val="0"/>
        <w:autoSpaceDN w:val="0"/>
        <w:adjustRightInd w:val="0"/>
        <w:spacing w:after="169" w:line="240" w:lineRule="auto"/>
        <w:jc w:val="center"/>
        <w:rPr>
          <w:rFonts w:ascii="Times New Roman CYR" w:eastAsiaTheme="minorHAnsi" w:hAnsi="Times New Roman CYR" w:cs="Times New Roman CYR"/>
          <w:b/>
          <w:bCs/>
          <w:color w:val="103550"/>
          <w:sz w:val="24"/>
          <w:szCs w:val="24"/>
          <w:highlight w:val="white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103550"/>
          <w:sz w:val="24"/>
          <w:szCs w:val="24"/>
          <w:highlight w:val="white"/>
          <w:lang w:eastAsia="en-US"/>
        </w:rPr>
        <w:t>Сведения о численности муниципальных служащих, фактических затрат и денежное содержание  за  1 квартал 2022года</w:t>
      </w:r>
    </w:p>
    <w:p w:rsidR="00230F64" w:rsidRDefault="00230F64" w:rsidP="00230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>СВЕДЕНИЯ</w:t>
      </w:r>
    </w:p>
    <w:p w:rsidR="00230F64" w:rsidRDefault="00230F64" w:rsidP="00230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>О численности муниципальных служащих, фактических затрат и денежное содержание по Муниципальному казённому учреждению культуры</w:t>
      </w:r>
    </w:p>
    <w:p w:rsidR="00230F64" w:rsidRDefault="00230F64" w:rsidP="00230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</w:pPr>
      <w:r w:rsidRPr="00230F6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</w:t>
      </w:r>
      <w:r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>Верх-</w:t>
      </w:r>
      <w:proofErr w:type="spellStart"/>
      <w:r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>Урюмский</w:t>
      </w:r>
      <w:proofErr w:type="spellEnd"/>
      <w:r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 xml:space="preserve"> СДК</w:t>
      </w:r>
      <w:r w:rsidRPr="00230F6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b/>
          <w:bCs/>
          <w:sz w:val="24"/>
          <w:szCs w:val="24"/>
          <w:lang w:eastAsia="en-US"/>
        </w:rPr>
        <w:t>с. Верх-Урюм</w:t>
      </w:r>
    </w:p>
    <w:p w:rsidR="00230F64" w:rsidRDefault="00230F64" w:rsidP="00230F64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eastAsiaTheme="minorHAnsi" w:hAnsi="Times New Roman CYR" w:cs="Times New Roman CYR"/>
          <w:sz w:val="24"/>
          <w:szCs w:val="24"/>
          <w:highlight w:val="white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4"/>
          <w:szCs w:val="24"/>
          <w:highlight w:val="white"/>
          <w:lang w:eastAsia="en-US"/>
        </w:rPr>
        <w:t>за  1  квартал 2022г.</w:t>
      </w:r>
    </w:p>
    <w:tbl>
      <w:tblPr>
        <w:tblW w:w="0" w:type="auto"/>
        <w:tblInd w:w="51" w:type="dxa"/>
        <w:tblLayout w:type="fixed"/>
        <w:tblCellMar>
          <w:left w:w="34" w:type="dxa"/>
          <w:right w:w="34" w:type="dxa"/>
        </w:tblCellMar>
        <w:tblLook w:val="0000" w:firstRow="0" w:lastRow="0" w:firstColumn="0" w:lastColumn="0" w:noHBand="0" w:noVBand="0"/>
      </w:tblPr>
      <w:tblGrid>
        <w:gridCol w:w="6680"/>
        <w:gridCol w:w="2726"/>
      </w:tblGrid>
      <w:tr w:rsidR="00230F64" w:rsidRPr="00230F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8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</w:tcPr>
          <w:p w:rsidR="00230F64" w:rsidRDefault="00230F64">
            <w:pPr>
              <w:autoSpaceDE w:val="0"/>
              <w:autoSpaceDN w:val="0"/>
              <w:adjustRightInd w:val="0"/>
              <w:spacing w:before="17" w:after="17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Показатель. </w:t>
            </w:r>
            <w:proofErr w:type="spellStart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ед</w:t>
            </w:r>
            <w:proofErr w:type="gramStart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зм</w:t>
            </w:r>
            <w:proofErr w:type="spellEnd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26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</w:tcPr>
          <w:p w:rsidR="00230F64" w:rsidRDefault="00230F64">
            <w:pPr>
              <w:autoSpaceDE w:val="0"/>
              <w:autoSpaceDN w:val="0"/>
              <w:adjustRightInd w:val="0"/>
              <w:spacing w:before="17" w:after="17" w:line="240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Объем расходов </w:t>
            </w:r>
          </w:p>
          <w:p w:rsidR="00230F64" w:rsidRPr="00230F64" w:rsidRDefault="00230F64">
            <w:pPr>
              <w:autoSpaceDE w:val="0"/>
              <w:autoSpaceDN w:val="0"/>
              <w:adjustRightInd w:val="0"/>
              <w:spacing w:before="17" w:after="17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за 1 кв. (руб.)</w:t>
            </w:r>
          </w:p>
        </w:tc>
      </w:tr>
      <w:tr w:rsidR="00230F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8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</w:tcPr>
          <w:p w:rsidR="00230F64" w:rsidRPr="00230F64" w:rsidRDefault="00230F64">
            <w:pPr>
              <w:autoSpaceDE w:val="0"/>
              <w:autoSpaceDN w:val="0"/>
              <w:adjustRightInd w:val="0"/>
              <w:spacing w:before="17" w:after="17" w:line="240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2726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</w:tcPr>
          <w:p w:rsidR="00230F64" w:rsidRDefault="00230F64">
            <w:pPr>
              <w:autoSpaceDE w:val="0"/>
              <w:autoSpaceDN w:val="0"/>
              <w:adjustRightInd w:val="0"/>
              <w:spacing w:before="17" w:after="17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759029</w:t>
            </w:r>
          </w:p>
        </w:tc>
      </w:tr>
      <w:tr w:rsidR="00230F64" w:rsidRPr="00230F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8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</w:tcPr>
          <w:p w:rsidR="00230F64" w:rsidRPr="00230F64" w:rsidRDefault="00230F64">
            <w:pPr>
              <w:autoSpaceDE w:val="0"/>
              <w:autoSpaceDN w:val="0"/>
              <w:adjustRightInd w:val="0"/>
              <w:spacing w:before="17" w:after="17" w:line="240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В том числе расходы </w:t>
            </w:r>
            <w:proofErr w:type="gramStart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726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</w:tcPr>
          <w:p w:rsidR="00230F64" w:rsidRPr="00230F64" w:rsidRDefault="00230F64">
            <w:pPr>
              <w:autoSpaceDE w:val="0"/>
              <w:autoSpaceDN w:val="0"/>
              <w:adjustRightInd w:val="0"/>
              <w:spacing w:before="17" w:after="17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230F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8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</w:tcPr>
          <w:p w:rsidR="00230F64" w:rsidRDefault="00230F64">
            <w:pPr>
              <w:autoSpaceDE w:val="0"/>
              <w:autoSpaceDN w:val="0"/>
              <w:adjustRightInd w:val="0"/>
              <w:spacing w:before="17" w:after="17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-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заработную плату</w:t>
            </w:r>
          </w:p>
        </w:tc>
        <w:tc>
          <w:tcPr>
            <w:tcW w:w="2726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</w:tcPr>
          <w:p w:rsidR="00230F64" w:rsidRDefault="00230F64">
            <w:pPr>
              <w:autoSpaceDE w:val="0"/>
              <w:autoSpaceDN w:val="0"/>
              <w:adjustRightInd w:val="0"/>
              <w:spacing w:before="17" w:after="17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582972</w:t>
            </w:r>
          </w:p>
        </w:tc>
      </w:tr>
      <w:tr w:rsidR="00230F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8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</w:tcPr>
          <w:p w:rsidR="00230F64" w:rsidRDefault="00230F64">
            <w:pPr>
              <w:autoSpaceDE w:val="0"/>
              <w:autoSpaceDN w:val="0"/>
              <w:adjustRightInd w:val="0"/>
              <w:spacing w:before="17" w:after="17" w:line="240" w:lineRule="auto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-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начисления на оплату труда</w:t>
            </w:r>
          </w:p>
        </w:tc>
        <w:tc>
          <w:tcPr>
            <w:tcW w:w="2726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</w:tcPr>
          <w:p w:rsidR="00230F64" w:rsidRDefault="00230F64">
            <w:pPr>
              <w:autoSpaceDE w:val="0"/>
              <w:autoSpaceDN w:val="0"/>
              <w:adjustRightInd w:val="0"/>
              <w:spacing w:before="17" w:after="17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176057</w:t>
            </w:r>
          </w:p>
        </w:tc>
      </w:tr>
      <w:tr w:rsidR="00230F6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8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</w:tcPr>
          <w:p w:rsidR="00230F64" w:rsidRPr="00230F64" w:rsidRDefault="00230F64">
            <w:pPr>
              <w:autoSpaceDE w:val="0"/>
              <w:autoSpaceDN w:val="0"/>
              <w:adjustRightInd w:val="0"/>
              <w:spacing w:before="17" w:after="17" w:line="240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Численность работников муниципальных учреждений, финансируемых за счет местного бюджет, чел</w:t>
            </w:r>
          </w:p>
        </w:tc>
        <w:tc>
          <w:tcPr>
            <w:tcW w:w="2726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</w:tcPr>
          <w:p w:rsidR="00230F64" w:rsidRDefault="00230F64">
            <w:pPr>
              <w:autoSpaceDE w:val="0"/>
              <w:autoSpaceDN w:val="0"/>
              <w:adjustRightInd w:val="0"/>
              <w:spacing w:before="17" w:after="17" w:line="240" w:lineRule="auto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</w:tr>
    </w:tbl>
    <w:p w:rsidR="00230F64" w:rsidRDefault="00230F64" w:rsidP="00230F64">
      <w:pPr>
        <w:autoSpaceDE w:val="0"/>
        <w:autoSpaceDN w:val="0"/>
        <w:adjustRightInd w:val="0"/>
        <w:spacing w:before="100" w:after="100" w:line="240" w:lineRule="auto"/>
        <w:rPr>
          <w:rFonts w:ascii="Times New Roman CYR" w:eastAsiaTheme="minorHAnsi" w:hAnsi="Times New Roman CYR" w:cs="Times New Roman CYR"/>
          <w:sz w:val="24"/>
          <w:szCs w:val="24"/>
          <w:highlight w:val="white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highlight w:val="white"/>
          <w:lang w:eastAsia="en-US"/>
        </w:rPr>
        <w:t>Директор: Кулаков С.В.</w:t>
      </w:r>
    </w:p>
    <w:p w:rsidR="00230F64" w:rsidRDefault="00230F64" w:rsidP="00230F64">
      <w:pPr>
        <w:autoSpaceDE w:val="0"/>
        <w:autoSpaceDN w:val="0"/>
        <w:adjustRightInd w:val="0"/>
        <w:spacing w:before="100" w:after="100" w:line="240" w:lineRule="auto"/>
        <w:rPr>
          <w:rFonts w:ascii="Times New Roman CYR" w:eastAsiaTheme="minorHAnsi" w:hAnsi="Times New Roman CYR" w:cs="Times New Roman CYR"/>
          <w:sz w:val="24"/>
          <w:szCs w:val="24"/>
          <w:highlight w:val="white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highlight w:val="white"/>
          <w:lang w:eastAsia="en-US"/>
        </w:rPr>
        <w:t>Бухгалтер: Кузьмина С.В.</w:t>
      </w:r>
    </w:p>
    <w:p w:rsidR="00230F64" w:rsidRPr="00FC483E" w:rsidRDefault="00230F64" w:rsidP="00FC48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83E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30F64" w:rsidRPr="00FC483E" w:rsidRDefault="00230F64" w:rsidP="00FC48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83E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230F64" w:rsidRPr="00FC483E" w:rsidRDefault="00230F64" w:rsidP="00FC48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83E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230F64" w:rsidRPr="00FC483E" w:rsidRDefault="00230F64" w:rsidP="00FC48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F64" w:rsidRPr="00FC483E" w:rsidRDefault="00230F64" w:rsidP="00FC48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F64" w:rsidRPr="00FC483E" w:rsidRDefault="00230F64" w:rsidP="00FC48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483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C483E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230F64" w:rsidRPr="00FC483E" w:rsidRDefault="00230F64" w:rsidP="00FC48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F64" w:rsidRPr="00FC483E" w:rsidRDefault="00230F64" w:rsidP="00FC48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F64" w:rsidRPr="00FC483E" w:rsidRDefault="00230F64" w:rsidP="00FC48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83E">
        <w:rPr>
          <w:rFonts w:ascii="Times New Roman" w:hAnsi="Times New Roman" w:cs="Times New Roman"/>
          <w:b/>
          <w:sz w:val="24"/>
          <w:szCs w:val="24"/>
        </w:rPr>
        <w:t>От 31.03. 2022 года  № 32-па</w:t>
      </w:r>
    </w:p>
    <w:p w:rsidR="00230F64" w:rsidRPr="00FC483E" w:rsidRDefault="00230F64" w:rsidP="00FC48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F64" w:rsidRPr="00FC483E" w:rsidRDefault="00230F64" w:rsidP="00FC48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F64" w:rsidRPr="00FC483E" w:rsidRDefault="00230F64" w:rsidP="00FC48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83E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FC483E">
        <w:rPr>
          <w:rFonts w:ascii="Times New Roman" w:hAnsi="Times New Roman" w:cs="Times New Roman"/>
          <w:b/>
          <w:sz w:val="24"/>
          <w:szCs w:val="24"/>
        </w:rPr>
        <w:tab/>
        <w:t>организации пропуска паводковых вод на территории</w:t>
      </w:r>
    </w:p>
    <w:p w:rsidR="00230F64" w:rsidRPr="00FC483E" w:rsidRDefault="00230F64" w:rsidP="00FC48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83E">
        <w:rPr>
          <w:rFonts w:ascii="Times New Roman" w:hAnsi="Times New Roman" w:cs="Times New Roman"/>
          <w:b/>
          <w:sz w:val="24"/>
          <w:szCs w:val="24"/>
        </w:rPr>
        <w:t xml:space="preserve">Верх - </w:t>
      </w:r>
      <w:proofErr w:type="spellStart"/>
      <w:r w:rsidRPr="00FC483E">
        <w:rPr>
          <w:rFonts w:ascii="Times New Roman" w:hAnsi="Times New Roman" w:cs="Times New Roman"/>
          <w:b/>
          <w:sz w:val="24"/>
          <w:szCs w:val="24"/>
        </w:rPr>
        <w:t>Урюмского</w:t>
      </w:r>
      <w:proofErr w:type="spellEnd"/>
      <w:r w:rsidRPr="00FC483E">
        <w:rPr>
          <w:rFonts w:ascii="Times New Roman" w:hAnsi="Times New Roman" w:cs="Times New Roman"/>
          <w:b/>
          <w:sz w:val="24"/>
          <w:szCs w:val="24"/>
        </w:rPr>
        <w:t xml:space="preserve"> сельсовета в 2022году.</w:t>
      </w:r>
    </w:p>
    <w:p w:rsidR="00230F64" w:rsidRPr="00D42C5C" w:rsidRDefault="00230F64" w:rsidP="00230F64">
      <w:pPr>
        <w:ind w:right="-6"/>
        <w:rPr>
          <w:b/>
          <w:sz w:val="28"/>
          <w:szCs w:val="28"/>
        </w:rPr>
      </w:pPr>
      <w:r w:rsidRPr="00D42C5C">
        <w:rPr>
          <w:b/>
          <w:sz w:val="28"/>
          <w:szCs w:val="28"/>
        </w:rPr>
        <w:t xml:space="preserve">  </w:t>
      </w:r>
    </w:p>
    <w:p w:rsidR="00230F64" w:rsidRPr="00FC483E" w:rsidRDefault="00230F64" w:rsidP="00230F6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 xml:space="preserve">           В целях снижения риска возникновения чрезвычайных ситуаций, связанных с весенним половодьем, и уменьшения последствий </w:t>
      </w:r>
      <w:proofErr w:type="gramStart"/>
      <w:r w:rsidRPr="00FC483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C483E">
        <w:rPr>
          <w:rFonts w:ascii="Times New Roman" w:hAnsi="Times New Roman" w:cs="Times New Roman"/>
          <w:sz w:val="24"/>
          <w:szCs w:val="24"/>
        </w:rPr>
        <w:t xml:space="preserve"> их возникновений. Обеспечения защиты населения и объектов экономики от весеннего паводка на территории Верх-</w:t>
      </w:r>
      <w:proofErr w:type="spellStart"/>
      <w:r w:rsidRPr="00FC483E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C483E">
        <w:rPr>
          <w:rFonts w:ascii="Times New Roman" w:hAnsi="Times New Roman" w:cs="Times New Roman"/>
          <w:sz w:val="24"/>
          <w:szCs w:val="24"/>
        </w:rPr>
        <w:t xml:space="preserve"> сельсовета в 2022 году    </w:t>
      </w:r>
    </w:p>
    <w:p w:rsidR="00230F64" w:rsidRPr="00FC483E" w:rsidRDefault="00230F64" w:rsidP="00230F6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483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C483E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230F64" w:rsidRPr="00FC483E" w:rsidRDefault="00230F64" w:rsidP="00230F64">
      <w:pPr>
        <w:ind w:right="-6"/>
        <w:rPr>
          <w:rFonts w:ascii="Times New Roman" w:hAnsi="Times New Roman" w:cs="Times New Roman"/>
          <w:sz w:val="24"/>
          <w:szCs w:val="24"/>
        </w:rPr>
      </w:pPr>
    </w:p>
    <w:p w:rsidR="00230F64" w:rsidRPr="00FC483E" w:rsidRDefault="00230F64" w:rsidP="00230F6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C483E">
        <w:rPr>
          <w:rFonts w:ascii="Times New Roman" w:hAnsi="Times New Roman" w:cs="Times New Roman"/>
          <w:sz w:val="24"/>
          <w:szCs w:val="24"/>
        </w:rPr>
        <w:t xml:space="preserve">1.До 03.04.2022 года провести совещание с руководителями предприятий по чрезвычайным ситуациям и определить состав сил и средств, привлекаемых для выполнения </w:t>
      </w:r>
      <w:proofErr w:type="spellStart"/>
      <w:r w:rsidRPr="00FC483E"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 w:rsidRPr="00FC483E">
        <w:rPr>
          <w:rFonts w:ascii="Times New Roman" w:hAnsi="Times New Roman" w:cs="Times New Roman"/>
          <w:sz w:val="24"/>
          <w:szCs w:val="24"/>
        </w:rPr>
        <w:t xml:space="preserve">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провести проверки готовности техники, предназначенной для работы в условиях паводка и обеспечить оповещение населения и организаций о чрезвычайной ситуации с использованием</w:t>
      </w:r>
      <w:proofErr w:type="gramEnd"/>
      <w:r w:rsidRPr="00FC483E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FC483E">
        <w:rPr>
          <w:rFonts w:ascii="Times New Roman" w:hAnsi="Times New Roman" w:cs="Times New Roman"/>
          <w:sz w:val="24"/>
          <w:szCs w:val="24"/>
        </w:rPr>
        <w:t>дств зв</w:t>
      </w:r>
      <w:proofErr w:type="gramEnd"/>
      <w:r w:rsidRPr="00FC483E">
        <w:rPr>
          <w:rFonts w:ascii="Times New Roman" w:hAnsi="Times New Roman" w:cs="Times New Roman"/>
          <w:sz w:val="24"/>
          <w:szCs w:val="24"/>
        </w:rPr>
        <w:t>уковой сигнализации, подвижных средств оповещения, подворного обхода.</w:t>
      </w:r>
    </w:p>
    <w:p w:rsidR="00230F64" w:rsidRPr="00FC483E" w:rsidRDefault="00230F64" w:rsidP="00230F6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 xml:space="preserve">   2. Рекомендовать руководителям объектов экономики в целях планомерной подготовки к пропуску паводковых вод на своих территориях в срок до 03 апреля 2022г</w:t>
      </w:r>
      <w:proofErr w:type="gramStart"/>
      <w:r w:rsidRPr="00FC483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C483E">
        <w:rPr>
          <w:rFonts w:ascii="Times New Roman" w:hAnsi="Times New Roman" w:cs="Times New Roman"/>
          <w:sz w:val="24"/>
          <w:szCs w:val="24"/>
        </w:rPr>
        <w:t>ыполнить мероприятия алгоритма действий руководителей по подготовке населения и территории к паводку.</w:t>
      </w:r>
    </w:p>
    <w:p w:rsidR="00230F64" w:rsidRPr="00FC483E" w:rsidRDefault="00230F64" w:rsidP="00230F6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 xml:space="preserve">   3.  Старосте д. </w:t>
      </w:r>
      <w:proofErr w:type="spellStart"/>
      <w:r w:rsidRPr="00FC483E">
        <w:rPr>
          <w:rFonts w:ascii="Times New Roman" w:hAnsi="Times New Roman" w:cs="Times New Roman"/>
          <w:sz w:val="24"/>
          <w:szCs w:val="24"/>
        </w:rPr>
        <w:t>Алексотово</w:t>
      </w:r>
      <w:proofErr w:type="spellEnd"/>
      <w:r w:rsidRPr="00FC483E">
        <w:rPr>
          <w:rFonts w:ascii="Times New Roman" w:hAnsi="Times New Roman" w:cs="Times New Roman"/>
          <w:sz w:val="24"/>
          <w:szCs w:val="24"/>
        </w:rPr>
        <w:t xml:space="preserve"> Горбунову Ю.Н. организовать наблюдение за уровнем воды в озере </w:t>
      </w:r>
      <w:proofErr w:type="spellStart"/>
      <w:r w:rsidRPr="00FC483E">
        <w:rPr>
          <w:rFonts w:ascii="Times New Roman" w:hAnsi="Times New Roman" w:cs="Times New Roman"/>
          <w:sz w:val="24"/>
          <w:szCs w:val="24"/>
        </w:rPr>
        <w:t>Саргуль</w:t>
      </w:r>
      <w:proofErr w:type="spellEnd"/>
      <w:r w:rsidRPr="00FC483E">
        <w:rPr>
          <w:rFonts w:ascii="Times New Roman" w:hAnsi="Times New Roman" w:cs="Times New Roman"/>
          <w:sz w:val="24"/>
          <w:szCs w:val="24"/>
        </w:rPr>
        <w:t xml:space="preserve"> и докладывать о случаях подтопления частных построек, домов и за состоянием моста через реку Чулым.</w:t>
      </w:r>
    </w:p>
    <w:p w:rsidR="00230F64" w:rsidRPr="00FC483E" w:rsidRDefault="00230F64" w:rsidP="00230F6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 xml:space="preserve">   4.  Заведующей Верх-</w:t>
      </w:r>
      <w:proofErr w:type="spellStart"/>
      <w:r w:rsidRPr="00FC483E">
        <w:rPr>
          <w:rFonts w:ascii="Times New Roman" w:hAnsi="Times New Roman" w:cs="Times New Roman"/>
          <w:sz w:val="24"/>
          <w:szCs w:val="24"/>
        </w:rPr>
        <w:t>Урюмской</w:t>
      </w:r>
      <w:proofErr w:type="spellEnd"/>
      <w:r w:rsidRPr="00FC483E">
        <w:rPr>
          <w:rFonts w:ascii="Times New Roman" w:hAnsi="Times New Roman" w:cs="Times New Roman"/>
          <w:sz w:val="24"/>
          <w:szCs w:val="24"/>
        </w:rPr>
        <w:t xml:space="preserve"> врачебной амбулаторией (Ермаковой И.А.) предусмотреть запас необходимых медикаментов на время паводка.</w:t>
      </w:r>
    </w:p>
    <w:p w:rsidR="00230F64" w:rsidRPr="00FC483E" w:rsidRDefault="00230F64" w:rsidP="00230F6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 xml:space="preserve">   5.  Директору МУП ЖКХ </w:t>
      </w:r>
      <w:proofErr w:type="spellStart"/>
      <w:r w:rsidRPr="00FC483E">
        <w:rPr>
          <w:rFonts w:ascii="Times New Roman" w:hAnsi="Times New Roman" w:cs="Times New Roman"/>
          <w:sz w:val="24"/>
          <w:szCs w:val="24"/>
        </w:rPr>
        <w:t>Перемыкину</w:t>
      </w:r>
      <w:proofErr w:type="spellEnd"/>
      <w:r w:rsidRPr="00FC483E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230F64" w:rsidRPr="00FC483E" w:rsidRDefault="00230F64" w:rsidP="00230F6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 xml:space="preserve">    1) организовать очистку водостоков в с. Верх-Урюм и </w:t>
      </w:r>
      <w:proofErr w:type="spellStart"/>
      <w:r w:rsidRPr="00FC483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FC483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C483E">
        <w:rPr>
          <w:rFonts w:ascii="Times New Roman" w:hAnsi="Times New Roman" w:cs="Times New Roman"/>
          <w:sz w:val="24"/>
          <w:szCs w:val="24"/>
        </w:rPr>
        <w:t>лексотово</w:t>
      </w:r>
      <w:proofErr w:type="spellEnd"/>
      <w:r w:rsidRPr="00FC483E">
        <w:rPr>
          <w:rFonts w:ascii="Times New Roman" w:hAnsi="Times New Roman" w:cs="Times New Roman"/>
          <w:sz w:val="24"/>
          <w:szCs w:val="24"/>
        </w:rPr>
        <w:t xml:space="preserve"> до 03.04.2022 г.;</w:t>
      </w:r>
    </w:p>
    <w:p w:rsidR="00230F64" w:rsidRPr="00FC483E" w:rsidRDefault="00230F64" w:rsidP="00230F6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 xml:space="preserve">    2) организовать </w:t>
      </w:r>
      <w:proofErr w:type="gramStart"/>
      <w:r w:rsidRPr="00FC48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C483E">
        <w:rPr>
          <w:rFonts w:ascii="Times New Roman" w:hAnsi="Times New Roman" w:cs="Times New Roman"/>
          <w:sz w:val="24"/>
          <w:szCs w:val="24"/>
        </w:rPr>
        <w:t xml:space="preserve">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населению, и ее качеством, а также за устойчивым снабжением населения качественной питьевой водой</w:t>
      </w:r>
    </w:p>
    <w:p w:rsidR="00230F64" w:rsidRPr="00FC483E" w:rsidRDefault="00230F64" w:rsidP="00230F6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 xml:space="preserve">    3) создать запас материально- технических средств, топлива для котельных, </w:t>
      </w:r>
    </w:p>
    <w:p w:rsidR="00230F64" w:rsidRPr="00FC483E" w:rsidRDefault="00230F64" w:rsidP="00230F6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lastRenderedPageBreak/>
        <w:t xml:space="preserve">     инертных материалов для ликвидации чрезвычайных ситуаций и </w:t>
      </w:r>
    </w:p>
    <w:p w:rsidR="00230F64" w:rsidRPr="00FC483E" w:rsidRDefault="00230F64" w:rsidP="00230F6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 xml:space="preserve">     первоочередного жизнеобеспечения населения;</w:t>
      </w:r>
    </w:p>
    <w:p w:rsidR="00230F64" w:rsidRPr="00FC483E" w:rsidRDefault="00230F64" w:rsidP="00230F64">
      <w:pPr>
        <w:tabs>
          <w:tab w:val="left" w:pos="1095"/>
        </w:tabs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 xml:space="preserve"> 6. Рекомендовать исполнительному директору   АО «</w:t>
      </w:r>
      <w:proofErr w:type="spellStart"/>
      <w:r w:rsidRPr="00FC483E">
        <w:rPr>
          <w:rFonts w:ascii="Times New Roman" w:hAnsi="Times New Roman" w:cs="Times New Roman"/>
          <w:sz w:val="24"/>
          <w:szCs w:val="24"/>
        </w:rPr>
        <w:t>Урюмское</w:t>
      </w:r>
      <w:proofErr w:type="spellEnd"/>
      <w:r w:rsidRPr="00FC483E">
        <w:rPr>
          <w:rFonts w:ascii="Times New Roman" w:hAnsi="Times New Roman" w:cs="Times New Roman"/>
          <w:sz w:val="24"/>
          <w:szCs w:val="24"/>
        </w:rPr>
        <w:t xml:space="preserve">» (Панкову Е.А.) . </w:t>
      </w:r>
    </w:p>
    <w:p w:rsidR="00230F64" w:rsidRPr="00FC483E" w:rsidRDefault="00230F64" w:rsidP="00230F6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 xml:space="preserve">     1) подготовить транспорт для перевозки людей и животных в случае необходимости. </w:t>
      </w:r>
    </w:p>
    <w:p w:rsidR="00230F64" w:rsidRPr="00FC483E" w:rsidRDefault="00230F64" w:rsidP="00230F6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 xml:space="preserve">     2) Для размещения эвакуируемых животных подготовить пустующие животноводческие помещения и подготовить запас кормов.  </w:t>
      </w:r>
    </w:p>
    <w:p w:rsidR="00230F64" w:rsidRPr="00FC483E" w:rsidRDefault="00230F64" w:rsidP="00230F64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 xml:space="preserve">   7. период подготовки к пропуску паводковых вод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бедствием.</w:t>
      </w:r>
    </w:p>
    <w:p w:rsidR="00230F64" w:rsidRPr="00FC483E" w:rsidRDefault="00230F64" w:rsidP="00230F6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 xml:space="preserve">    8.  При необходимости отселения людей и материальных ценностей подготовить помещения клуба д. </w:t>
      </w:r>
      <w:proofErr w:type="spellStart"/>
      <w:r w:rsidRPr="00FC483E">
        <w:rPr>
          <w:rFonts w:ascii="Times New Roman" w:hAnsi="Times New Roman" w:cs="Times New Roman"/>
          <w:sz w:val="24"/>
          <w:szCs w:val="24"/>
        </w:rPr>
        <w:t>Алексотово</w:t>
      </w:r>
      <w:proofErr w:type="spellEnd"/>
      <w:r w:rsidRPr="00FC483E">
        <w:rPr>
          <w:rFonts w:ascii="Times New Roman" w:hAnsi="Times New Roman" w:cs="Times New Roman"/>
          <w:sz w:val="24"/>
          <w:szCs w:val="24"/>
        </w:rPr>
        <w:t>, детского сада с. Верх-Урюм для приема людей.</w:t>
      </w:r>
    </w:p>
    <w:p w:rsidR="00230F64" w:rsidRPr="00FC483E" w:rsidRDefault="00230F64" w:rsidP="00230F6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 xml:space="preserve">    9. Контроль за исполнение постановления оставляю за собой.</w:t>
      </w:r>
    </w:p>
    <w:p w:rsidR="00230F64" w:rsidRPr="00FC483E" w:rsidRDefault="00230F64" w:rsidP="00FC483E">
      <w:pPr>
        <w:ind w:right="-6"/>
        <w:outlineLvl w:val="0"/>
        <w:rPr>
          <w:rFonts w:ascii="Times New Roman" w:hAnsi="Times New Roman" w:cs="Times New Roman"/>
          <w:sz w:val="24"/>
          <w:szCs w:val="24"/>
        </w:rPr>
      </w:pPr>
    </w:p>
    <w:p w:rsidR="00230F64" w:rsidRPr="00FC483E" w:rsidRDefault="00230F64" w:rsidP="00FC4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FC483E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C483E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</w:t>
      </w:r>
    </w:p>
    <w:p w:rsidR="00230F64" w:rsidRPr="00FC483E" w:rsidRDefault="00230F64" w:rsidP="00FC483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C483E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C483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FC483E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FC483E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230F64" w:rsidRDefault="00230F64" w:rsidP="003B02DA">
      <w:pPr>
        <w:rPr>
          <w:rFonts w:ascii="Times New Roman" w:hAnsi="Times New Roman" w:cs="Times New Roman"/>
          <w:szCs w:val="28"/>
        </w:rPr>
      </w:pPr>
    </w:p>
    <w:p w:rsidR="00FC483E" w:rsidRPr="00FC483E" w:rsidRDefault="00FC483E" w:rsidP="00FC48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83E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C483E" w:rsidRPr="00FC483E" w:rsidRDefault="00FC483E" w:rsidP="00FC48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83E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FC483E" w:rsidRPr="00FC483E" w:rsidRDefault="00FC483E" w:rsidP="00FC48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83E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FC483E" w:rsidRPr="00FC483E" w:rsidRDefault="00FC483E" w:rsidP="00FC48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83E" w:rsidRPr="00FC483E" w:rsidRDefault="00FC483E" w:rsidP="00FC48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83E" w:rsidRPr="00FC483E" w:rsidRDefault="00FC483E" w:rsidP="00FC48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483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C483E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C483E" w:rsidRPr="00FC483E" w:rsidRDefault="00FC483E" w:rsidP="00FC48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83E" w:rsidRPr="00FC483E" w:rsidRDefault="00FC483E" w:rsidP="00FC48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83E">
        <w:rPr>
          <w:rFonts w:ascii="Times New Roman" w:hAnsi="Times New Roman" w:cs="Times New Roman"/>
          <w:b/>
          <w:sz w:val="24"/>
          <w:szCs w:val="24"/>
        </w:rPr>
        <w:t>От 01.04.2022 года  № 33-па</w:t>
      </w:r>
    </w:p>
    <w:p w:rsidR="00FC483E" w:rsidRDefault="00FC483E" w:rsidP="00FC483E">
      <w:pPr>
        <w:ind w:right="-6"/>
        <w:jc w:val="center"/>
      </w:pPr>
    </w:p>
    <w:p w:rsidR="00FC483E" w:rsidRDefault="00FC483E" w:rsidP="00FC483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введении временного ограничения движения транспортных средств по автомобильным дорогам  местного значения в населенных пунктах</w:t>
      </w:r>
    </w:p>
    <w:p w:rsidR="00FC483E" w:rsidRDefault="00FC483E" w:rsidP="00FC483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Верх-</w:t>
      </w:r>
      <w:proofErr w:type="spellStart"/>
      <w:r>
        <w:rPr>
          <w:rFonts w:ascii="Times New Roman" w:hAnsi="Times New Roman"/>
          <w:sz w:val="28"/>
          <w:szCs w:val="28"/>
        </w:rPr>
        <w:t>Урюмского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sz w:val="28"/>
          <w:szCs w:val="28"/>
        </w:rPr>
        <w:t>Новосибирской</w:t>
      </w:r>
      <w:proofErr w:type="gramEnd"/>
    </w:p>
    <w:p w:rsidR="00FC483E" w:rsidRDefault="00FC483E" w:rsidP="00FC483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области в весенний период</w:t>
      </w:r>
    </w:p>
    <w:p w:rsidR="00FC483E" w:rsidRDefault="00FC483E" w:rsidP="00FC483E">
      <w:pPr>
        <w:ind w:right="-6"/>
        <w:jc w:val="both"/>
        <w:rPr>
          <w:sz w:val="28"/>
          <w:szCs w:val="28"/>
        </w:rPr>
      </w:pPr>
    </w:p>
    <w:p w:rsidR="00FC483E" w:rsidRPr="00FC483E" w:rsidRDefault="00FC483E" w:rsidP="00FC483E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 xml:space="preserve">          В связи с наступлением весенней распутицы и не допущения порчи дорог по улицам д.  </w:t>
      </w:r>
      <w:proofErr w:type="spellStart"/>
      <w:r w:rsidRPr="00FC483E">
        <w:rPr>
          <w:rFonts w:ascii="Times New Roman" w:hAnsi="Times New Roman" w:cs="Times New Roman"/>
          <w:sz w:val="24"/>
          <w:szCs w:val="24"/>
        </w:rPr>
        <w:t>Алексотово</w:t>
      </w:r>
      <w:proofErr w:type="spellEnd"/>
      <w:r w:rsidRPr="00FC483E">
        <w:rPr>
          <w:rFonts w:ascii="Times New Roman" w:hAnsi="Times New Roman" w:cs="Times New Roman"/>
          <w:sz w:val="24"/>
          <w:szCs w:val="24"/>
        </w:rPr>
        <w:t xml:space="preserve"> и с. Верх-Урюм</w:t>
      </w:r>
      <w:r w:rsidR="000F34FE">
        <w:rPr>
          <w:rFonts w:ascii="Times New Roman" w:hAnsi="Times New Roman" w:cs="Times New Roman"/>
          <w:sz w:val="24"/>
          <w:szCs w:val="24"/>
        </w:rPr>
        <w:t xml:space="preserve">  ПОСТАНОВЛЯЮ:</w:t>
      </w:r>
      <w:bookmarkStart w:id="0" w:name="_GoBack"/>
      <w:bookmarkEnd w:id="0"/>
    </w:p>
    <w:p w:rsidR="00FC483E" w:rsidRPr="00FC483E" w:rsidRDefault="00FC483E" w:rsidP="00FC483E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>1. В целях сохранения дорожного полотна на улицах населенных пунктов Верх-</w:t>
      </w:r>
      <w:proofErr w:type="spellStart"/>
      <w:r w:rsidRPr="00FC483E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C483E">
        <w:rPr>
          <w:rFonts w:ascii="Times New Roman" w:hAnsi="Times New Roman" w:cs="Times New Roman"/>
          <w:sz w:val="24"/>
          <w:szCs w:val="24"/>
        </w:rPr>
        <w:t xml:space="preserve"> сельсовета  ввести временное ограничение движения транспортных средств по автомобильным  дорогам  с грунтовым и грунтово-щебеночным  покрытием для проезда грузового автотранспорта в  период с 04.04.2022  по 03.05.2022 г..</w:t>
      </w:r>
    </w:p>
    <w:p w:rsidR="00FC483E" w:rsidRPr="00FC483E" w:rsidRDefault="00FC483E" w:rsidP="00FC483E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 xml:space="preserve">2. На период ограничения проезда по дорогам села Верх-Урюм всех видов автотранспортных средств разрешенной максимальной массой более 5 тонн, осуществлять объезд по автомобильным дорогам Здвинск – </w:t>
      </w:r>
      <w:proofErr w:type="spellStart"/>
      <w:r w:rsidRPr="00FC483E">
        <w:rPr>
          <w:rFonts w:ascii="Times New Roman" w:hAnsi="Times New Roman" w:cs="Times New Roman"/>
          <w:sz w:val="24"/>
          <w:szCs w:val="24"/>
        </w:rPr>
        <w:t>Лянино</w:t>
      </w:r>
      <w:proofErr w:type="spellEnd"/>
      <w:r w:rsidRPr="00FC483E">
        <w:rPr>
          <w:rFonts w:ascii="Times New Roman" w:hAnsi="Times New Roman" w:cs="Times New Roman"/>
          <w:sz w:val="24"/>
          <w:szCs w:val="24"/>
        </w:rPr>
        <w:t>.</w:t>
      </w:r>
    </w:p>
    <w:p w:rsidR="00FC483E" w:rsidRPr="00FC483E" w:rsidRDefault="00FC483E" w:rsidP="00FC483E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lastRenderedPageBreak/>
        <w:t>3.В виде исключения разрешить движение по улицам сел скорой помощи, полиции, сантехнической машине к объектам и на аварии, пожарной по вызову, экскаватору, почтовой машине.</w:t>
      </w:r>
    </w:p>
    <w:p w:rsidR="00FC483E" w:rsidRPr="00FC483E" w:rsidRDefault="00FC483E" w:rsidP="00FC483E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>4.Рекомендовать исполнительному директору  АО «</w:t>
      </w:r>
      <w:proofErr w:type="spellStart"/>
      <w:r w:rsidRPr="00FC483E">
        <w:rPr>
          <w:rFonts w:ascii="Times New Roman" w:hAnsi="Times New Roman" w:cs="Times New Roman"/>
          <w:sz w:val="24"/>
          <w:szCs w:val="24"/>
        </w:rPr>
        <w:t>Урюмское</w:t>
      </w:r>
      <w:proofErr w:type="spellEnd"/>
      <w:r w:rsidRPr="00FC483E">
        <w:rPr>
          <w:rFonts w:ascii="Times New Roman" w:hAnsi="Times New Roman" w:cs="Times New Roman"/>
          <w:sz w:val="24"/>
          <w:szCs w:val="24"/>
        </w:rPr>
        <w:t>» Панкову Е.А.,  директору МУП ЖКХ «Верх-</w:t>
      </w:r>
      <w:proofErr w:type="spellStart"/>
      <w:r w:rsidRPr="00FC483E">
        <w:rPr>
          <w:rFonts w:ascii="Times New Roman" w:hAnsi="Times New Roman" w:cs="Times New Roman"/>
          <w:sz w:val="24"/>
          <w:szCs w:val="24"/>
        </w:rPr>
        <w:t>Урюмское</w:t>
      </w:r>
      <w:proofErr w:type="spellEnd"/>
      <w:r w:rsidRPr="00FC483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C483E">
        <w:rPr>
          <w:rFonts w:ascii="Times New Roman" w:hAnsi="Times New Roman" w:cs="Times New Roman"/>
          <w:sz w:val="24"/>
          <w:szCs w:val="24"/>
        </w:rPr>
        <w:t>Перемыкину</w:t>
      </w:r>
      <w:proofErr w:type="spellEnd"/>
      <w:r w:rsidRPr="00FC483E">
        <w:rPr>
          <w:rFonts w:ascii="Times New Roman" w:hAnsi="Times New Roman" w:cs="Times New Roman"/>
          <w:sz w:val="24"/>
          <w:szCs w:val="24"/>
        </w:rPr>
        <w:t xml:space="preserve"> С.А. провести разъяснительную работу в трудовых коллективах по запрещению движения транспортных средств по улицам сел Верх-</w:t>
      </w:r>
      <w:proofErr w:type="spellStart"/>
      <w:r w:rsidRPr="00FC483E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C483E">
        <w:rPr>
          <w:rFonts w:ascii="Times New Roman" w:hAnsi="Times New Roman" w:cs="Times New Roman"/>
          <w:sz w:val="24"/>
          <w:szCs w:val="24"/>
        </w:rPr>
        <w:t xml:space="preserve"> сельсовета в период весеннего половодья  с 04.04.2022 по 03.05.2022 года и в летнее время в период выпадения атмосферных осадков.</w:t>
      </w:r>
    </w:p>
    <w:p w:rsidR="00FC483E" w:rsidRPr="00FC483E" w:rsidRDefault="00FC483E" w:rsidP="00FC483E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>5. Жителям сел, имеющим частные трактора  и грузовые автомобили  на время распутицы ограничить движение по дорогам сёл  в целях сохранения дорожного полотна.</w:t>
      </w:r>
    </w:p>
    <w:p w:rsidR="00FC483E" w:rsidRPr="00FC483E" w:rsidRDefault="00FC483E" w:rsidP="00FC483E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>6.Администарции  Верх-</w:t>
      </w:r>
      <w:proofErr w:type="spellStart"/>
      <w:r w:rsidRPr="00FC483E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C483E">
        <w:rPr>
          <w:rFonts w:ascii="Times New Roman" w:hAnsi="Times New Roman" w:cs="Times New Roman"/>
          <w:sz w:val="24"/>
          <w:szCs w:val="24"/>
        </w:rPr>
        <w:t xml:space="preserve"> сельсовета расставить знаки «запрещение движения» в селах.</w:t>
      </w:r>
    </w:p>
    <w:p w:rsidR="00FC483E" w:rsidRPr="00FC483E" w:rsidRDefault="00FC483E" w:rsidP="00FC483E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>7.Контроль за выполнение данного постановления оставляю за собой.</w:t>
      </w:r>
    </w:p>
    <w:p w:rsidR="00FC483E" w:rsidRPr="00FC483E" w:rsidRDefault="00FC483E" w:rsidP="00FC483E">
      <w:pPr>
        <w:ind w:right="-6"/>
        <w:rPr>
          <w:rFonts w:ascii="Times New Roman" w:hAnsi="Times New Roman" w:cs="Times New Roman"/>
          <w:sz w:val="24"/>
          <w:szCs w:val="24"/>
        </w:rPr>
      </w:pPr>
    </w:p>
    <w:p w:rsidR="00FC483E" w:rsidRPr="00FC483E" w:rsidRDefault="00FC483E" w:rsidP="00FC4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83E">
        <w:rPr>
          <w:rFonts w:ascii="Times New Roman" w:hAnsi="Times New Roman" w:cs="Times New Roman"/>
          <w:sz w:val="24"/>
          <w:szCs w:val="24"/>
        </w:rPr>
        <w:t xml:space="preserve">   Глава Верх-</w:t>
      </w:r>
      <w:proofErr w:type="spellStart"/>
      <w:r w:rsidRPr="00FC483E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FC483E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</w:t>
      </w:r>
      <w:r w:rsidR="000F34F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C483E" w:rsidRPr="00FC483E" w:rsidRDefault="00FC483E" w:rsidP="00FC483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C483E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C483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="000F34FE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FC483E" w:rsidRPr="003B02DA" w:rsidRDefault="00FC483E" w:rsidP="003B02DA">
      <w:pPr>
        <w:rPr>
          <w:rFonts w:ascii="Times New Roman" w:hAnsi="Times New Roman" w:cs="Times New Roman"/>
          <w:szCs w:val="28"/>
        </w:rPr>
      </w:pPr>
    </w:p>
    <w:p w:rsidR="00D1413B" w:rsidRPr="003B02DA" w:rsidRDefault="00D1413B" w:rsidP="003B02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 w:rsidSect="00A46218">
      <w:headerReference w:type="default" r:id="rId8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81" w:rsidRDefault="00DC1B81">
      <w:pPr>
        <w:spacing w:after="0" w:line="240" w:lineRule="auto"/>
      </w:pPr>
      <w:r>
        <w:separator/>
      </w:r>
    </w:p>
  </w:endnote>
  <w:endnote w:type="continuationSeparator" w:id="0">
    <w:p w:rsidR="00DC1B81" w:rsidRDefault="00DC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81" w:rsidRDefault="00DC1B81">
      <w:pPr>
        <w:spacing w:after="0" w:line="240" w:lineRule="auto"/>
      </w:pPr>
      <w:r>
        <w:separator/>
      </w:r>
    </w:p>
  </w:footnote>
  <w:footnote w:type="continuationSeparator" w:id="0">
    <w:p w:rsidR="00DC1B81" w:rsidRDefault="00DC1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4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B7915" w:rsidRPr="002B1FBA" w:rsidRDefault="00DC1B81" w:rsidP="002B1FBA">
    <w:pPr>
      <w:pStyle w:val="a5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0F34FE"/>
    <w:rsid w:val="00193EAB"/>
    <w:rsid w:val="001D063F"/>
    <w:rsid w:val="001D58F8"/>
    <w:rsid w:val="001E0DFC"/>
    <w:rsid w:val="00230F64"/>
    <w:rsid w:val="002B2DA0"/>
    <w:rsid w:val="00380877"/>
    <w:rsid w:val="003B02DA"/>
    <w:rsid w:val="004230A9"/>
    <w:rsid w:val="00456C30"/>
    <w:rsid w:val="004940F9"/>
    <w:rsid w:val="004A60F0"/>
    <w:rsid w:val="005E2CB3"/>
    <w:rsid w:val="006D721F"/>
    <w:rsid w:val="00784D73"/>
    <w:rsid w:val="007901E5"/>
    <w:rsid w:val="007A289D"/>
    <w:rsid w:val="00804745"/>
    <w:rsid w:val="008C0612"/>
    <w:rsid w:val="008D7996"/>
    <w:rsid w:val="008E24D0"/>
    <w:rsid w:val="00A46218"/>
    <w:rsid w:val="00A74EEE"/>
    <w:rsid w:val="00AB4815"/>
    <w:rsid w:val="00B44FA8"/>
    <w:rsid w:val="00C65FEC"/>
    <w:rsid w:val="00D03466"/>
    <w:rsid w:val="00D1413B"/>
    <w:rsid w:val="00D2665B"/>
    <w:rsid w:val="00DC1B81"/>
    <w:rsid w:val="00DE7CCC"/>
    <w:rsid w:val="00DF6883"/>
    <w:rsid w:val="00E02144"/>
    <w:rsid w:val="00E40328"/>
    <w:rsid w:val="00E859A8"/>
    <w:rsid w:val="00EB597F"/>
    <w:rsid w:val="00F20824"/>
    <w:rsid w:val="00F3729D"/>
    <w:rsid w:val="00F9032E"/>
    <w:rsid w:val="00FC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D7996"/>
  </w:style>
  <w:style w:type="paragraph" w:styleId="a7">
    <w:name w:val="footer"/>
    <w:basedOn w:val="a"/>
    <w:link w:val="a8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D7996"/>
  </w:style>
  <w:style w:type="character" w:styleId="a9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a">
    <w:name w:val="Balloon Text"/>
    <w:basedOn w:val="a"/>
    <w:link w:val="ab"/>
    <w:uiPriority w:val="99"/>
    <w:semiHidden/>
    <w:unhideWhenUsed/>
    <w:rsid w:val="003B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02D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230F6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D7996"/>
  </w:style>
  <w:style w:type="paragraph" w:styleId="a7">
    <w:name w:val="footer"/>
    <w:basedOn w:val="a"/>
    <w:link w:val="a8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D7996"/>
  </w:style>
  <w:style w:type="character" w:styleId="a9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a">
    <w:name w:val="Balloon Text"/>
    <w:basedOn w:val="a"/>
    <w:link w:val="ab"/>
    <w:uiPriority w:val="99"/>
    <w:semiHidden/>
    <w:unhideWhenUsed/>
    <w:rsid w:val="003B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02D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230F6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969F3-0D8A-4E70-8D0C-8883A166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36</cp:revision>
  <dcterms:created xsi:type="dcterms:W3CDTF">2017-01-19T03:28:00Z</dcterms:created>
  <dcterms:modified xsi:type="dcterms:W3CDTF">2022-05-30T05:40:00Z</dcterms:modified>
</cp:coreProperties>
</file>