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920448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Верх-Урюмского сельсовета Здвинского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19071F">
        <w:rPr>
          <w:rFonts w:ascii="Times New Roman" w:hAnsi="Times New Roman" w:cs="Times New Roman"/>
          <w:szCs w:val="28"/>
        </w:rPr>
        <w:t>4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Pr="00256012">
        <w:rPr>
          <w:rFonts w:ascii="Times New Roman" w:hAnsi="Times New Roman" w:cs="Times New Roman"/>
          <w:szCs w:val="28"/>
        </w:rPr>
        <w:t xml:space="preserve"> </w:t>
      </w:r>
      <w:r w:rsidR="0019071F">
        <w:rPr>
          <w:rFonts w:ascii="Times New Roman" w:hAnsi="Times New Roman" w:cs="Times New Roman"/>
          <w:szCs w:val="28"/>
        </w:rPr>
        <w:t>июня</w:t>
      </w:r>
      <w:r w:rsidRPr="00256012">
        <w:rPr>
          <w:rFonts w:ascii="Times New Roman" w:hAnsi="Times New Roman" w:cs="Times New Roman"/>
          <w:szCs w:val="28"/>
        </w:rPr>
        <w:t xml:space="preserve">  20</w:t>
      </w:r>
      <w:r w:rsidR="0019071F">
        <w:rPr>
          <w:rFonts w:ascii="Times New Roman" w:hAnsi="Times New Roman" w:cs="Times New Roman"/>
          <w:szCs w:val="28"/>
        </w:rPr>
        <w:t>21</w:t>
      </w:r>
      <w:r w:rsidRPr="00256012">
        <w:rPr>
          <w:rFonts w:ascii="Times New Roman" w:hAnsi="Times New Roman" w:cs="Times New Roman"/>
          <w:szCs w:val="28"/>
        </w:rPr>
        <w:t xml:space="preserve"> год  №  </w:t>
      </w:r>
      <w:r w:rsidR="008E24D0" w:rsidRPr="008E24D0">
        <w:rPr>
          <w:rFonts w:ascii="Times New Roman" w:hAnsi="Times New Roman" w:cs="Times New Roman"/>
          <w:szCs w:val="28"/>
        </w:rPr>
        <w:t>1</w:t>
      </w:r>
      <w:r w:rsidR="0019071F">
        <w:rPr>
          <w:rFonts w:ascii="Times New Roman" w:hAnsi="Times New Roman" w:cs="Times New Roman"/>
          <w:szCs w:val="28"/>
        </w:rPr>
        <w:t>3</w:t>
      </w:r>
    </w:p>
    <w:p w:rsidR="0019071F" w:rsidRPr="0019071F" w:rsidRDefault="0019071F" w:rsidP="00DF688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Зарегистрированные  изменения в УСТАВ от 26.05.2021г., № </w:t>
      </w:r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r w:rsidRPr="0019071F">
        <w:rPr>
          <w:rFonts w:ascii="Times New Roman" w:hAnsi="Times New Roman" w:cs="Times New Roman"/>
          <w:sz w:val="40"/>
          <w:szCs w:val="40"/>
        </w:rPr>
        <w:t xml:space="preserve"> 545063052021002</w:t>
      </w:r>
    </w:p>
    <w:p w:rsidR="0019071F" w:rsidRPr="00DF6883" w:rsidRDefault="0019071F" w:rsidP="00DF6883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475315"/>
            <wp:effectExtent l="0" t="0" r="3175" b="2540"/>
            <wp:docPr id="1" name="Рисунок 1" descr="C:\Users\Верх Урюм\Desktop\СКАН документы\CCI0706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СКАН документы\CCI07062021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9D" w:rsidRDefault="00F3729D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413B" w:rsidRDefault="00D1413B" w:rsidP="00D1413B">
      <w:pPr>
        <w:jc w:val="both"/>
        <w:rPr>
          <w:rStyle w:val="a8"/>
          <w:i w:val="0"/>
        </w:rPr>
      </w:pPr>
    </w:p>
    <w:p w:rsidR="00D1413B" w:rsidRDefault="00D1413B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5E8E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ВЕРХ-УРЮМСКОГО</w:t>
      </w:r>
      <w:r w:rsidRPr="0026193D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ЗДВИНСКОГО РАЙОНА  НОВОСИБИРСКОЙ ОБЛАСТИ</w:t>
      </w: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01.06.2021</w:t>
      </w:r>
      <w:r w:rsidRPr="002619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32-па</w:t>
      </w:r>
    </w:p>
    <w:p w:rsidR="00E05E8E" w:rsidRPr="0026193D" w:rsidRDefault="00E05E8E" w:rsidP="00E05E8E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E05E8E" w:rsidRPr="0026193D" w:rsidRDefault="00E05E8E" w:rsidP="00E05E8E">
      <w:pPr>
        <w:pStyle w:val="ConsTitle"/>
        <w:widowControl/>
        <w:ind w:right="0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</w:t>
      </w:r>
    </w:p>
    <w:p w:rsidR="00E05E8E" w:rsidRPr="0026193D" w:rsidRDefault="00E05E8E" w:rsidP="00E05E8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Об утверждении программы  «Профилактика наркомании среди подростков и молодежи на территории  </w:t>
      </w:r>
      <w:r>
        <w:rPr>
          <w:rFonts w:ascii="Times New Roman" w:hAnsi="Times New Roman" w:cs="Times New Roman"/>
          <w:sz w:val="28"/>
          <w:szCs w:val="28"/>
        </w:rPr>
        <w:t xml:space="preserve">Верх-Урюмского сельсовета </w:t>
      </w:r>
      <w:r w:rsidRPr="0026193D">
        <w:rPr>
          <w:rFonts w:ascii="Times New Roman" w:hAnsi="Times New Roman" w:cs="Times New Roman"/>
          <w:sz w:val="28"/>
          <w:szCs w:val="28"/>
        </w:rPr>
        <w:t xml:space="preserve">Здвинского района Новосибирской области на </w:t>
      </w:r>
      <w:r>
        <w:rPr>
          <w:rFonts w:ascii="Times New Roman" w:hAnsi="Times New Roman" w:cs="Times New Roman"/>
          <w:sz w:val="28"/>
          <w:szCs w:val="28"/>
        </w:rPr>
        <w:t>2021-2025</w:t>
      </w:r>
      <w:r w:rsidRPr="0026193D">
        <w:rPr>
          <w:rFonts w:ascii="Times New Roman" w:hAnsi="Times New Roman" w:cs="Times New Roman"/>
          <w:sz w:val="28"/>
          <w:szCs w:val="28"/>
        </w:rPr>
        <w:t xml:space="preserve"> г.».</w:t>
      </w:r>
    </w:p>
    <w:p w:rsidR="00E05E8E" w:rsidRPr="0026193D" w:rsidRDefault="00E05E8E" w:rsidP="00E05E8E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В целях противодействия распространению и употреблению наркотических и токсических веществ среди подростков и молодежи, руководствуясь статьей 6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№ 131 –ФЗ от 06.10.2003</w:t>
      </w:r>
      <w:r w:rsidRPr="0026193D">
        <w:rPr>
          <w:rFonts w:ascii="Times New Roman" w:hAnsi="Times New Roman" w:cs="Times New Roman"/>
          <w:sz w:val="28"/>
          <w:szCs w:val="28"/>
        </w:rPr>
        <w:t xml:space="preserve"> "Об общих принципах организации местного самоуправления в Российской Федерации", постановляю:</w:t>
      </w:r>
    </w:p>
    <w:p w:rsidR="00E05E8E" w:rsidRPr="0026193D" w:rsidRDefault="00E05E8E" w:rsidP="00E05E8E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1. Утвердить программу «Профилактика наркомании среди подростков и молодежи 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Верх-Урюмского сельсовета </w:t>
      </w:r>
      <w:r w:rsidRPr="0026193D">
        <w:rPr>
          <w:rFonts w:ascii="Times New Roman" w:hAnsi="Times New Roman" w:cs="Times New Roman"/>
          <w:sz w:val="28"/>
          <w:szCs w:val="28"/>
        </w:rPr>
        <w:t xml:space="preserve">Здвинского района Новосибирской области на </w:t>
      </w:r>
      <w:r>
        <w:rPr>
          <w:rFonts w:ascii="Times New Roman" w:hAnsi="Times New Roman" w:cs="Times New Roman"/>
          <w:sz w:val="28"/>
          <w:szCs w:val="28"/>
        </w:rPr>
        <w:t>2021-2025</w:t>
      </w:r>
      <w:r w:rsidRPr="0026193D">
        <w:rPr>
          <w:rFonts w:ascii="Times New Roman" w:hAnsi="Times New Roman" w:cs="Times New Roman"/>
          <w:sz w:val="28"/>
          <w:szCs w:val="28"/>
        </w:rPr>
        <w:t xml:space="preserve"> г.»   ( Приложение № 1 )</w:t>
      </w: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2. Руководителям: МКОУ «</w:t>
      </w:r>
      <w:r>
        <w:rPr>
          <w:rFonts w:ascii="Times New Roman" w:hAnsi="Times New Roman" w:cs="Times New Roman"/>
          <w:sz w:val="28"/>
          <w:szCs w:val="28"/>
        </w:rPr>
        <w:t xml:space="preserve">Верхурюмской </w:t>
      </w:r>
      <w:r w:rsidRPr="0026193D">
        <w:rPr>
          <w:rFonts w:ascii="Times New Roman" w:hAnsi="Times New Roman" w:cs="Times New Roman"/>
          <w:sz w:val="28"/>
          <w:szCs w:val="28"/>
        </w:rPr>
        <w:t xml:space="preserve"> СОШ», МКУК «</w:t>
      </w:r>
      <w:r>
        <w:rPr>
          <w:rFonts w:ascii="Times New Roman" w:hAnsi="Times New Roman" w:cs="Times New Roman"/>
          <w:sz w:val="28"/>
          <w:szCs w:val="28"/>
        </w:rPr>
        <w:t>Верх-Урюмский СДК», Верх-Урюмской врачебной амбулатории</w:t>
      </w:r>
      <w:r w:rsidRPr="0026193D">
        <w:rPr>
          <w:rFonts w:ascii="Times New Roman" w:hAnsi="Times New Roman" w:cs="Times New Roman"/>
          <w:sz w:val="28"/>
          <w:szCs w:val="28"/>
        </w:rPr>
        <w:t xml:space="preserve">, МКДОУ </w:t>
      </w:r>
      <w:r>
        <w:rPr>
          <w:rFonts w:ascii="Times New Roman" w:hAnsi="Times New Roman" w:cs="Times New Roman"/>
          <w:sz w:val="28"/>
          <w:szCs w:val="28"/>
        </w:rPr>
        <w:t xml:space="preserve">Верх-Урюмский </w:t>
      </w:r>
      <w:r w:rsidRPr="0026193D">
        <w:rPr>
          <w:rFonts w:ascii="Times New Roman" w:hAnsi="Times New Roman" w:cs="Times New Roman"/>
          <w:sz w:val="28"/>
          <w:szCs w:val="28"/>
        </w:rPr>
        <w:t>детский сад «</w:t>
      </w:r>
      <w:r>
        <w:rPr>
          <w:rFonts w:ascii="Times New Roman" w:hAnsi="Times New Roman" w:cs="Times New Roman"/>
          <w:sz w:val="28"/>
          <w:szCs w:val="28"/>
        </w:rPr>
        <w:t>Одуванчик</w:t>
      </w:r>
      <w:r w:rsidRPr="0026193D">
        <w:rPr>
          <w:rFonts w:ascii="Times New Roman" w:hAnsi="Times New Roman" w:cs="Times New Roman"/>
          <w:sz w:val="28"/>
          <w:szCs w:val="28"/>
        </w:rPr>
        <w:t>», специалисту п</w:t>
      </w:r>
      <w:r>
        <w:rPr>
          <w:rFonts w:ascii="Times New Roman" w:hAnsi="Times New Roman" w:cs="Times New Roman"/>
          <w:sz w:val="28"/>
          <w:szCs w:val="28"/>
        </w:rPr>
        <w:t xml:space="preserve">о делам молодежи администрации Верх-Урюмского </w:t>
      </w:r>
      <w:r w:rsidRPr="0026193D">
        <w:rPr>
          <w:rFonts w:ascii="Times New Roman" w:hAnsi="Times New Roman" w:cs="Times New Roman"/>
          <w:sz w:val="28"/>
          <w:szCs w:val="28"/>
        </w:rPr>
        <w:t>сельсовета, считать важнейшей социальной задачей профилактику наркомании и токсикомании среди подростков и молодежи.</w:t>
      </w:r>
    </w:p>
    <w:p w:rsidR="00E05E8E" w:rsidRPr="0026193D" w:rsidRDefault="00E05E8E" w:rsidP="00E05E8E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26193D">
        <w:rPr>
          <w:sz w:val="28"/>
          <w:szCs w:val="28"/>
        </w:rPr>
        <w:t xml:space="preserve">3. </w:t>
      </w:r>
      <w:r w:rsidRPr="0026193D">
        <w:rPr>
          <w:color w:val="000000"/>
          <w:sz w:val="28"/>
          <w:szCs w:val="28"/>
        </w:rPr>
        <w:t>Контроль за исполнением настоящего постановления оставляю за собой.</w:t>
      </w: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>4 Настоящее постановление опубликовать периодичес</w:t>
      </w:r>
      <w:r>
        <w:rPr>
          <w:rFonts w:ascii="Times New Roman" w:hAnsi="Times New Roman" w:cs="Times New Roman"/>
          <w:sz w:val="28"/>
          <w:szCs w:val="28"/>
        </w:rPr>
        <w:t>ком печатном издании  «Вестник Верх-Урюмского</w:t>
      </w:r>
      <w:r w:rsidRPr="0026193D">
        <w:rPr>
          <w:rFonts w:ascii="Times New Roman" w:hAnsi="Times New Roman" w:cs="Times New Roman"/>
          <w:sz w:val="28"/>
          <w:szCs w:val="28"/>
        </w:rPr>
        <w:t xml:space="preserve"> сельсовета».</w:t>
      </w: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Верх-Урюмского сельсовета </w:t>
      </w:r>
    </w:p>
    <w:p w:rsidR="00E05E8E" w:rsidRPr="0026193D" w:rsidRDefault="00E05E8E" w:rsidP="00E05E8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Здвинского района Новосибирской области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6193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И.А.Морозов</w:t>
      </w:r>
      <w:r w:rsidRPr="002619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05E8E" w:rsidRPr="0026193D" w:rsidRDefault="00E05E8E" w:rsidP="00E05E8E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05E8E" w:rsidRPr="0026193D" w:rsidRDefault="00E05E8E" w:rsidP="00E05E8E">
      <w:pPr>
        <w:pStyle w:val="ConsNormal"/>
        <w:widowControl/>
        <w:tabs>
          <w:tab w:val="left" w:pos="6270"/>
          <w:tab w:val="right" w:pos="9355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26193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E05E8E" w:rsidRPr="0026193D" w:rsidRDefault="00E05E8E" w:rsidP="00E05E8E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26193D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E05E8E" w:rsidRPr="0026193D" w:rsidRDefault="00E05E8E" w:rsidP="00E05E8E">
      <w:pPr>
        <w:pStyle w:val="ConsNormal"/>
        <w:widowControl/>
        <w:tabs>
          <w:tab w:val="left" w:pos="6165"/>
          <w:tab w:val="right" w:pos="9355"/>
        </w:tabs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26193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Верх-Урюмского </w:t>
      </w:r>
      <w:r w:rsidRPr="0026193D">
        <w:rPr>
          <w:rFonts w:ascii="Times New Roman" w:hAnsi="Times New Roman" w:cs="Times New Roman"/>
          <w:sz w:val="24"/>
          <w:szCs w:val="24"/>
        </w:rPr>
        <w:t xml:space="preserve">  сельсовета</w:t>
      </w:r>
    </w:p>
    <w:p w:rsidR="00E05E8E" w:rsidRDefault="00E05E8E" w:rsidP="00E05E8E">
      <w:pPr>
        <w:pStyle w:val="ConsNormal"/>
        <w:widowControl/>
        <w:tabs>
          <w:tab w:val="left" w:pos="6165"/>
          <w:tab w:val="right" w:pos="9355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26193D">
        <w:rPr>
          <w:rFonts w:ascii="Times New Roman" w:hAnsi="Times New Roman" w:cs="Times New Roman"/>
          <w:sz w:val="24"/>
          <w:szCs w:val="24"/>
        </w:rPr>
        <w:t>Здвинского района</w:t>
      </w:r>
    </w:p>
    <w:p w:rsidR="00E05E8E" w:rsidRPr="0026193D" w:rsidRDefault="00E05E8E" w:rsidP="00E05E8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26193D">
        <w:rPr>
          <w:rFonts w:ascii="Times New Roman" w:hAnsi="Times New Roman" w:cs="Times New Roman"/>
          <w:sz w:val="24"/>
          <w:szCs w:val="24"/>
        </w:rPr>
        <w:t xml:space="preserve">          Новосибирской области</w:t>
      </w:r>
    </w:p>
    <w:p w:rsidR="00E05E8E" w:rsidRPr="0026193D" w:rsidRDefault="00E05E8E" w:rsidP="00E05E8E">
      <w:pPr>
        <w:pStyle w:val="ConsNormal"/>
        <w:widowControl/>
        <w:tabs>
          <w:tab w:val="left" w:pos="6420"/>
          <w:tab w:val="right" w:pos="9355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От 01.06.2021 № 32-па</w:t>
      </w:r>
    </w:p>
    <w:p w:rsidR="00E05E8E" w:rsidRPr="0026193D" w:rsidRDefault="00E05E8E" w:rsidP="00E05E8E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26193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05E8E" w:rsidRPr="0026193D" w:rsidRDefault="00E05E8E" w:rsidP="00E05E8E">
      <w:pPr>
        <w:pStyle w:val="ConsPlusTitle"/>
        <w:widowControl/>
        <w:jc w:val="center"/>
        <w:outlineLvl w:val="0"/>
        <w:rPr>
          <w:sz w:val="28"/>
          <w:szCs w:val="28"/>
        </w:rPr>
      </w:pPr>
      <w:r w:rsidRPr="0026193D">
        <w:rPr>
          <w:sz w:val="28"/>
          <w:szCs w:val="28"/>
        </w:rPr>
        <w:t>ПРОГРАММА</w:t>
      </w:r>
    </w:p>
    <w:p w:rsidR="00E05E8E" w:rsidRPr="0026193D" w:rsidRDefault="00E05E8E" w:rsidP="00E05E8E">
      <w:pPr>
        <w:pStyle w:val="ConsPlusTitle"/>
        <w:widowControl/>
        <w:jc w:val="center"/>
        <w:outlineLvl w:val="0"/>
        <w:rPr>
          <w:sz w:val="28"/>
          <w:szCs w:val="28"/>
        </w:rPr>
      </w:pPr>
    </w:p>
    <w:p w:rsidR="00E05E8E" w:rsidRPr="0026193D" w:rsidRDefault="00E05E8E" w:rsidP="00E05E8E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93D">
        <w:rPr>
          <w:rFonts w:ascii="Times New Roman" w:hAnsi="Times New Roman" w:cs="Times New Roman"/>
          <w:b/>
          <w:sz w:val="28"/>
          <w:szCs w:val="28"/>
        </w:rPr>
        <w:t xml:space="preserve">Профилактика наркомании    среди подростков и молодежи на территории  </w:t>
      </w:r>
      <w:r>
        <w:rPr>
          <w:rFonts w:ascii="Times New Roman" w:hAnsi="Times New Roman" w:cs="Times New Roman"/>
          <w:b/>
          <w:sz w:val="28"/>
          <w:szCs w:val="28"/>
        </w:rPr>
        <w:t xml:space="preserve">Верх-Урюмского сельсовета </w:t>
      </w:r>
      <w:r w:rsidRPr="0026193D">
        <w:rPr>
          <w:rFonts w:ascii="Times New Roman" w:hAnsi="Times New Roman" w:cs="Times New Roman"/>
          <w:b/>
          <w:sz w:val="28"/>
          <w:szCs w:val="28"/>
        </w:rPr>
        <w:t xml:space="preserve">Здвинского района Новосибирской области  на </w:t>
      </w:r>
      <w:r>
        <w:rPr>
          <w:rFonts w:ascii="Times New Roman" w:hAnsi="Times New Roman" w:cs="Times New Roman"/>
          <w:b/>
          <w:sz w:val="28"/>
          <w:szCs w:val="28"/>
        </w:rPr>
        <w:t>2021-2025</w:t>
      </w:r>
      <w:r w:rsidRPr="0026193D">
        <w:rPr>
          <w:rFonts w:ascii="Times New Roman" w:hAnsi="Times New Roman" w:cs="Times New Roman"/>
          <w:b/>
          <w:sz w:val="28"/>
          <w:szCs w:val="28"/>
        </w:rPr>
        <w:t>г.</w:t>
      </w:r>
    </w:p>
    <w:p w:rsidR="00E05E8E" w:rsidRPr="0026193D" w:rsidRDefault="00E05E8E" w:rsidP="00E05E8E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Паспорт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1"/>
        <w:gridCol w:w="6853"/>
      </w:tblGrid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 </w:t>
            </w:r>
            <w:r w:rsidRPr="0026193D">
              <w:rPr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«Профилактика наркомании, т</w:t>
            </w:r>
            <w:r>
              <w:rPr>
                <w:sz w:val="28"/>
                <w:szCs w:val="28"/>
              </w:rPr>
              <w:t>оксикомании и алкоголизма на 2021 – 2025</w:t>
            </w:r>
            <w:r w:rsidRPr="0026193D">
              <w:rPr>
                <w:sz w:val="28"/>
                <w:szCs w:val="28"/>
              </w:rPr>
              <w:t xml:space="preserve"> годы»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Ограничение распространения наркомании, алкоголизма, токсикомании и связанных с ними негативных социальных последствий.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  Федеральный закон от 08.01.1998г. №3-ФЗ «О наркотических  средствах и психотропных</w:t>
            </w:r>
            <w:r>
              <w:rPr>
                <w:sz w:val="28"/>
                <w:szCs w:val="28"/>
              </w:rPr>
              <w:t xml:space="preserve"> веществах» (в ред. от 03</w:t>
            </w:r>
            <w:r w:rsidRPr="0026193D">
              <w:rPr>
                <w:sz w:val="28"/>
                <w:szCs w:val="28"/>
              </w:rPr>
              <w:t>.07.201</w:t>
            </w:r>
            <w:r>
              <w:rPr>
                <w:sz w:val="28"/>
                <w:szCs w:val="28"/>
              </w:rPr>
              <w:t>6</w:t>
            </w:r>
            <w:r w:rsidRPr="0026193D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 с дополнениями и изменениями от 01.01.2017 гю)</w:t>
            </w:r>
            <w:r w:rsidRPr="0026193D">
              <w:rPr>
                <w:sz w:val="28"/>
                <w:szCs w:val="28"/>
              </w:rPr>
              <w:t>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Указ Президента Российской Федерации от 18 октя</w:t>
            </w:r>
            <w:r>
              <w:rPr>
                <w:sz w:val="28"/>
                <w:szCs w:val="28"/>
              </w:rPr>
              <w:t>бря 2007 года №1374 «в ред. от 07.12</w:t>
            </w:r>
            <w:r w:rsidRPr="0026193D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6</w:t>
            </w:r>
            <w:r w:rsidRPr="0026193D">
              <w:rPr>
                <w:sz w:val="28"/>
                <w:szCs w:val="28"/>
              </w:rPr>
              <w:t xml:space="preserve"> г.) «О дополнительных мерах по противодействию незаконному обороту наркотических средств, психотропных веществ и их прекурсоров».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Заказчик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 xml:space="preserve">  администрация </w:t>
            </w:r>
            <w:r>
              <w:rPr>
                <w:sz w:val="28"/>
                <w:szCs w:val="28"/>
              </w:rPr>
              <w:t xml:space="preserve">Верх-Урюмского сельсовета </w:t>
            </w:r>
            <w:r w:rsidRPr="0026193D">
              <w:rPr>
                <w:sz w:val="28"/>
                <w:szCs w:val="28"/>
              </w:rPr>
              <w:t>Здвинского района Новосибирской области</w:t>
            </w:r>
          </w:p>
        </w:tc>
      </w:tr>
      <w:tr w:rsidR="00E05E8E" w:rsidRPr="0026193D" w:rsidTr="001264B4">
        <w:trPr>
          <w:trHeight w:val="704"/>
        </w:trPr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Разработчик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Верх-Урюмского сельсовета </w:t>
            </w:r>
            <w:r w:rsidRPr="0026193D">
              <w:rPr>
                <w:sz w:val="28"/>
                <w:szCs w:val="28"/>
              </w:rPr>
              <w:t>Здвинского района Новосибирской области</w:t>
            </w:r>
          </w:p>
        </w:tc>
      </w:tr>
      <w:tr w:rsidR="00E05E8E" w:rsidRPr="0026193D" w:rsidTr="001264B4">
        <w:trPr>
          <w:trHeight w:val="3253"/>
        </w:trPr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lastRenderedPageBreak/>
              <w:t>Исполнители мероприятий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-а</w:t>
            </w:r>
            <w:r w:rsidRPr="0026193D">
              <w:rPr>
                <w:b/>
                <w:sz w:val="28"/>
                <w:szCs w:val="28"/>
              </w:rPr>
              <w:t xml:space="preserve">дминистрация </w:t>
            </w:r>
            <w:r>
              <w:rPr>
                <w:b/>
                <w:sz w:val="28"/>
                <w:szCs w:val="28"/>
              </w:rPr>
              <w:t xml:space="preserve">Верх-Урюмского сельсовета </w:t>
            </w:r>
            <w:r w:rsidRPr="0026193D">
              <w:rPr>
                <w:b/>
                <w:sz w:val="28"/>
                <w:szCs w:val="28"/>
              </w:rPr>
              <w:t>Здвинского района Новосибирской области</w:t>
            </w:r>
            <w:r w:rsidRPr="0026193D">
              <w:rPr>
                <w:sz w:val="28"/>
                <w:szCs w:val="28"/>
              </w:rPr>
              <w:t>;</w:t>
            </w:r>
          </w:p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b/>
                <w:bCs/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</w:rPr>
              <w:t>МКУК «Верх-Урюмский</w:t>
            </w:r>
            <w:r w:rsidRPr="0026193D">
              <w:rPr>
                <w:b/>
                <w:bCs/>
                <w:sz w:val="28"/>
                <w:szCs w:val="28"/>
              </w:rPr>
              <w:t xml:space="preserve"> СДК»;</w:t>
            </w:r>
          </w:p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Верх-Урюмский</w:t>
            </w:r>
            <w:r w:rsidRPr="0026193D">
              <w:rPr>
                <w:b/>
                <w:bCs/>
                <w:sz w:val="28"/>
                <w:szCs w:val="28"/>
              </w:rPr>
              <w:t xml:space="preserve"> филиал Здвинской ЦБС </w:t>
            </w:r>
            <w:r w:rsidRPr="0026193D">
              <w:rPr>
                <w:sz w:val="28"/>
                <w:szCs w:val="28"/>
              </w:rPr>
              <w:t>;</w:t>
            </w:r>
          </w:p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</w:t>
            </w:r>
            <w:r w:rsidRPr="0026193D">
              <w:rPr>
                <w:color w:val="000000"/>
                <w:sz w:val="28"/>
                <w:szCs w:val="28"/>
              </w:rPr>
              <w:t xml:space="preserve"> </w:t>
            </w:r>
            <w:r w:rsidRPr="0026193D">
              <w:rPr>
                <w:b/>
                <w:color w:val="000000"/>
                <w:sz w:val="28"/>
                <w:szCs w:val="28"/>
              </w:rPr>
              <w:t>МКОУ «</w:t>
            </w:r>
            <w:r>
              <w:rPr>
                <w:b/>
                <w:color w:val="000000"/>
                <w:sz w:val="28"/>
                <w:szCs w:val="28"/>
              </w:rPr>
              <w:t>Верх</w:t>
            </w:r>
            <w:r>
              <w:rPr>
                <w:b/>
                <w:color w:val="000000"/>
                <w:sz w:val="28"/>
                <w:szCs w:val="28"/>
              </w:rPr>
              <w:t>у</w:t>
            </w:r>
            <w:r>
              <w:rPr>
                <w:b/>
                <w:color w:val="000000"/>
                <w:sz w:val="28"/>
                <w:szCs w:val="28"/>
              </w:rPr>
              <w:t>рюмская</w:t>
            </w:r>
            <w:r w:rsidRPr="0026193D">
              <w:rPr>
                <w:b/>
                <w:color w:val="000000"/>
                <w:sz w:val="28"/>
                <w:szCs w:val="28"/>
              </w:rPr>
              <w:t xml:space="preserve"> СОШ»</w:t>
            </w:r>
          </w:p>
          <w:p w:rsidR="00E05E8E" w:rsidRPr="0026193D" w:rsidRDefault="00E05E8E" w:rsidP="001264B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</w:t>
            </w:r>
            <w:r w:rsidRPr="0026193D">
              <w:rPr>
                <w:color w:val="000000"/>
                <w:sz w:val="28"/>
                <w:szCs w:val="28"/>
              </w:rPr>
              <w:t xml:space="preserve"> МКДОУ </w:t>
            </w:r>
            <w:r>
              <w:rPr>
                <w:color w:val="000000"/>
                <w:sz w:val="28"/>
                <w:szCs w:val="28"/>
              </w:rPr>
              <w:t>Верх-Урюмский детский сад «Одуванчик</w:t>
            </w:r>
            <w:r w:rsidRPr="0026193D">
              <w:rPr>
                <w:color w:val="000000"/>
                <w:sz w:val="28"/>
                <w:szCs w:val="28"/>
              </w:rPr>
              <w:t>»</w:t>
            </w:r>
            <w:r w:rsidRPr="0026193D">
              <w:rPr>
                <w:sz w:val="28"/>
                <w:szCs w:val="28"/>
              </w:rPr>
              <w:t>;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Pr="0026193D">
              <w:rPr>
                <w:sz w:val="28"/>
                <w:szCs w:val="28"/>
              </w:rPr>
              <w:t xml:space="preserve"> - 202</w:t>
            </w:r>
            <w:r>
              <w:rPr>
                <w:sz w:val="28"/>
                <w:szCs w:val="28"/>
              </w:rPr>
              <w:t>5</w:t>
            </w:r>
            <w:r w:rsidRPr="0026193D">
              <w:rPr>
                <w:sz w:val="28"/>
                <w:szCs w:val="28"/>
              </w:rPr>
              <w:t xml:space="preserve"> гг.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Перечень основных мероприятий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Организационные мероприятия;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Информационно-аналитические мероприятия;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Методические мероприятия;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Организация профилактической работы в образовательных учреждениях;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 Мероприятия по информированию населения;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 Взаимодействие с общественными организациями;</w:t>
            </w:r>
          </w:p>
          <w:p w:rsidR="00E05E8E" w:rsidRPr="0026193D" w:rsidRDefault="00E05E8E" w:rsidP="001264B4">
            <w:pPr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-  Работа со СМИ. Пропагандистские и профилактические мероприятия.</w:t>
            </w:r>
          </w:p>
        </w:tc>
      </w:tr>
      <w:tr w:rsidR="00E05E8E" w:rsidRPr="0026193D" w:rsidTr="001264B4">
        <w:tc>
          <w:tcPr>
            <w:tcW w:w="2549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6193D">
              <w:rPr>
                <w:b/>
                <w:bCs/>
                <w:sz w:val="28"/>
                <w:szCs w:val="28"/>
              </w:rPr>
              <w:t>Планируемые результаты реализации Программы</w:t>
            </w:r>
          </w:p>
        </w:tc>
        <w:tc>
          <w:tcPr>
            <w:tcW w:w="6944" w:type="dxa"/>
            <w:tcBorders>
              <w:top w:val="double" w:sz="2" w:space="0" w:color="D3D3D3"/>
              <w:left w:val="double" w:sz="2" w:space="0" w:color="D3D3D3"/>
              <w:bottom w:val="double" w:sz="2" w:space="0" w:color="D3D3D3"/>
              <w:right w:val="double" w:sz="2" w:space="0" w:color="D3D3D3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Увеличение количества детей и молодежи, ведущих здоровый образ жизни;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Рост количества детей и молодежи, выявленных на ранней стадии потребления наркотических веществ;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Выявление потребителей психоактивных веществ на ранней стадии, снижение доступности психоактивных веществ для молодежи;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Повышение информированности населения по проблемам злоупотребления психоактивными веществами;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 xml:space="preserve">·        Повышение интереса родителей к вопросам </w:t>
            </w:r>
            <w:r w:rsidRPr="0026193D">
              <w:rPr>
                <w:sz w:val="28"/>
                <w:szCs w:val="28"/>
              </w:rPr>
              <w:lastRenderedPageBreak/>
              <w:t>антинаркотического воспитания детей и подростков (увеличение количества обращений к специалистам);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Расширение охвата детей, подростков и молодежи программами профилактики злоупотребления психоактивными веществами в учебных заведениях;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Формирование позитивного отношения  населения к здоровому образу жизни;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    Увеличение количества детей и подростков, прошедших обучение по программе формирования здорового образа жизни и формированию жизненных навыков;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 Увеличение количества родителей, прошедших обучение по вопросам профилактики алкоголизма, наркомании и токсикомании среди детей и молодежи;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Увеличение количества детей и молодежи из группы риска девиантного поведения, охваченных организованными формами досуга;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Снижение медицинских последствий злоупотребления ПАВ;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Снижение уровня подростковой преступности;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Снижение количества преступлений, совершенных детьми и молодежью в состоянии алкогольного и наркотического опьянения</w:t>
            </w:r>
          </w:p>
          <w:p w:rsidR="00E05E8E" w:rsidRPr="0026193D" w:rsidRDefault="00E05E8E" w:rsidP="001264B4">
            <w:pPr>
              <w:jc w:val="both"/>
              <w:rPr>
                <w:sz w:val="28"/>
                <w:szCs w:val="28"/>
              </w:rPr>
            </w:pPr>
            <w:r w:rsidRPr="0026193D">
              <w:rPr>
                <w:sz w:val="28"/>
                <w:szCs w:val="28"/>
              </w:rPr>
              <w:t>·    Снижение социальных последствий  злоупотребления психоактивными веществами: суицидов, разрушения семей, криминализации молодежной среды.</w:t>
            </w:r>
          </w:p>
        </w:tc>
      </w:tr>
    </w:tbl>
    <w:p w:rsidR="00E05E8E" w:rsidRPr="0026193D" w:rsidRDefault="00E05E8E" w:rsidP="00E05E8E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E05E8E" w:rsidRPr="0026193D" w:rsidRDefault="00E05E8E" w:rsidP="00E05E8E">
      <w:pPr>
        <w:shd w:val="clear" w:color="auto" w:fill="FFFFFF"/>
        <w:spacing w:before="99" w:after="99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Общие положения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Наркомания стала неотъемлемой чертой современного российского образа жизни. Наркотики становятся все более доступными, на российском </w:t>
      </w:r>
      <w:r w:rsidRPr="0026193D">
        <w:rPr>
          <w:color w:val="000000"/>
          <w:sz w:val="28"/>
          <w:szCs w:val="28"/>
        </w:rPr>
        <w:lastRenderedPageBreak/>
        <w:t>рынке во все возрастающем объеме появляются новые наркотические вещества, в том числе, мощного разрушающего действия. Во всем мире расширяется количество употребляющих наркотики среди детей, молодежи, женщин и военнослужащих. Возраст наркориска составляет 13 -26 лет. В эту возрастную категорию попадают дети 12 -13 лет, подростки 13-16 лет, молодежь до 30 лет. За последние 10-12 лет в России почти в семь раз увеличилось число женщин, употребляющих наркотические и психотропные препараты.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Муниципальная Программа профилактики наркомании, т</w:t>
      </w:r>
      <w:r>
        <w:rPr>
          <w:color w:val="000000"/>
          <w:sz w:val="28"/>
          <w:szCs w:val="28"/>
        </w:rPr>
        <w:t>оксикомании и алкоголизма на 2021</w:t>
      </w:r>
      <w:r w:rsidRPr="0026193D">
        <w:rPr>
          <w:color w:val="000000"/>
          <w:sz w:val="28"/>
          <w:szCs w:val="28"/>
        </w:rPr>
        <w:t xml:space="preserve"> –202</w:t>
      </w:r>
      <w:r>
        <w:rPr>
          <w:color w:val="000000"/>
          <w:sz w:val="28"/>
          <w:szCs w:val="28"/>
        </w:rPr>
        <w:t>5</w:t>
      </w:r>
      <w:r w:rsidRPr="0026193D">
        <w:rPr>
          <w:color w:val="000000"/>
          <w:sz w:val="28"/>
          <w:szCs w:val="28"/>
        </w:rPr>
        <w:t xml:space="preserve"> годы (далее - Программа) направлена на совершенствование системы профилактики злоупотребления наркотическими средствами и другими психоактивными веществами среди различных категорий населения, прежде всего, молодежи и несовершеннолетних, а также предупреждение преступлений и правонарушений, связанных со злоупотреблением и незаконным оборотом наркотиков.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Содержание проблемы и обоснование необходимости ее решения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программными методами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Наркомания и злоупотребление алкоголем не только наносят вред здоровью граждан, но и способствуют обострению криминогенной обстановки.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Активные профилактические мероприятия должны опираться: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–       на методологию формирования у детей, подростков и молодёжи представлений об общечеловеческих ценностях, здоровом образе жизни, препятствующих вовлечению в наркогенную ситуацию;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–       на формирование у детей, подростков и молодёжи, а также у лиц, вступивших на путь первых проб ПАВ, умений и навыков активной психологической защиты от вовлечения в наркотизацию и антисоциальную деятельность;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–       на диагностику наркозависимости на ранней стадии;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Среди основных причин, влияющих на распространение наркомании и токсикомании среди подростков, одна из главных – лёгкая доступность ПАВ.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lastRenderedPageBreak/>
        <w:t>Вторая причина – в сочетании, с одной стороны, доминирующих в поведении подростка мотивов любопытства и подражания; с другой – растерянности родителей.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Ситуация усугубляется тем, что в недалёком прошлом ранняя алкоголизация и токсикомания преимущественно поражали детей из неблагополучных семей, родители которых вели асоциальный образ жизни. На сегодняшний день число наркоманов пополняется подростками из благополучных слоёв общества, семей с высоким достатком. Именно дети из этих семей, с легко доступными деньгами, формируют особую молодёжную субкультуру, ведущими ценностями которой являются свободное, праздное время провождение с наркотизацией как определённым стилем жизни.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Не последнюю роль в наркотизации подростков играет низкий уровень информированности населения о профилактике наркотической патологии и малая доступность квалифицированной бесплатной консультативной и лечебно-реабилитационной помощи детям и подросткам, больным наркоманией.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Многие просто не знают куда обратиться. Причём, в основном, население ориентировано на анонимную наркологическую помощь.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В этой ситуации возникает особая ответственность со стороны профессиональных групп лиц, работающих с подростками и молодёжью – учителей, воспитателей, школьных психологов, социальных педагогов, врачей, которые нуждаются в разработке таких программ.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Конечно, борьба с распространением наркотиков и наркомании – общегосударственная задача. И сложно в отдельно взятой территории победить это зло.   В то же время органы местного самоуправления не могут и не должны стоять в стороне от этой проблемы. Муниципальная власть, как самая близкая к населению, чаще всего сталкивается с тем социальным злом, которое порождает зависимость от наркотиков. Администрация </w:t>
      </w:r>
      <w:r>
        <w:rPr>
          <w:color w:val="000000"/>
          <w:sz w:val="28"/>
          <w:szCs w:val="28"/>
        </w:rPr>
        <w:t xml:space="preserve">Верх-Урюмского сельсовета </w:t>
      </w:r>
      <w:r w:rsidRPr="0026193D">
        <w:rPr>
          <w:color w:val="000000"/>
          <w:sz w:val="28"/>
          <w:szCs w:val="28"/>
        </w:rPr>
        <w:t xml:space="preserve">должна взять на себя роль координатора  деятельности по недопущению роста наркомании совместно с представителями Федеральной службы по контролю за оборотом наркотиков, органами внутренних дел, медицинскими и образовательными учреждениями, социальными службами, общественными организациями. Принятие программы на муниципальном уровне будет способствовать </w:t>
      </w:r>
      <w:r w:rsidRPr="0026193D">
        <w:rPr>
          <w:color w:val="000000"/>
          <w:sz w:val="28"/>
          <w:szCs w:val="28"/>
        </w:rPr>
        <w:lastRenderedPageBreak/>
        <w:t>объединению усилий Администрации, общественности, всех заинтересованных сторон в решении данной проблемы.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Организационные и нормотворческие мероприятия.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Совершенствование системы управления деятельностью по профилактике алкоголизма, наркомании и токсикомании: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1.     Обобщение деятельности всех субъектов профилактики алкоголизма, наркомании и токсикомании, разработка концепций их деятельности (с определением целей, задач, функций, технологий их реализации с учетом межведомственного подхода).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2.     Подготовка и повышение квалификации специалистов, причастных к сфере профилактики алкоголизма, наркомании и токсикомании (учителей, психологов, социальных педагогов, специалистов по социальной работе, врачей, воспитателей детских дошкольных заведений, сотрудников правоохранительных органов, представителей общественных организаций и др.).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3.     Разработка и реализация единой стратегии средств массовой информации при освещении вопросов алкоголизма, наркомании, токсикомании.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Профилактика алкоголизма, наркомании, токсикомании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среди детей и молодежи в образовательной среде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Предупреждение распространения психоактивных веществ в образовательных учреждениях, пресечение экспериментирования с психоактивными веществами детьми и молодежью: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разработка, принятие и реализация на уровне каждого учебного заведения политики в отношении употребления психоактивных веществ;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разработка и применение алгоритма действий при выявлении детей и молодежи, употребляющих психоактивные вещества;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- обучение работников служб охраны, обеспечивающих охрану образовательных учреждений, методам работы по пресечению распространения наркотических средств в образовательном учреждении, </w:t>
      </w:r>
      <w:r w:rsidRPr="0026193D">
        <w:rPr>
          <w:color w:val="000000"/>
          <w:sz w:val="28"/>
          <w:szCs w:val="28"/>
        </w:rPr>
        <w:lastRenderedPageBreak/>
        <w:t>употребления спиртных напитков и наркотических средств на их территории, выявлению детей и молодежи в состоянии опьянения;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обеспечение в образовательных учреждениях доступности информации о телефонах доверия правоохранительных органов, по которым возможно сообщить о местах незаконного сбыта, распространения и употребления психоактивных веществ.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Формирование здорового образа жизни и приобретение социальных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навыков детьми и молодежью: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Рекомендовать включение   в образовательные программы занятий по формированию жизненных навыков и профилактики алкоголизма, наркомании, токсикомании;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Внедрение программ социального развития и профилактики зависимостей среди детей дошкольного возраста;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и проведение мероприятий по профилактике алкоголизма, наркомании, токсикомании и формированию здорового образа жизни, дифференцированных по возрасту и степени знакомства с психоактивными веществами;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Обучение детей и молодежи умению противостоять предложению психоактивных веществ и другому неблагоприятному внешнему давлению, быть социально компетентными (внедрение программ по развитию личностных ресурсов, формированию жизненных навыков и стратегий стресс-преодолевающего поведения);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Формирование компетентности у педагогов и специалистов по вопросам профилактики злоупотребления психоактивными веществами детьми и молодежью;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Обучение воспитателей дошкольных заведений, психологов и педагогов учебных заведений реализации программ формирования жизненных навыков среди учащихся;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Формирование волонтерских групп из числа школьников и студентов, организация их деятельности.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 Активизация профилактического потенциала семей учащихся и студентов: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lastRenderedPageBreak/>
        <w:t>Организация и проведение информационно-просветительской работы с родителями по вопросам злоупотребления психоактивными веществами, семейных взаимоотношений, семейных патологий;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Проведение семейного консультирования по вопросам воспитания, урегулирования конфликтов, примирения;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Проведение тренингов родительских навыков, выявление и оказание помощи "проблемным" семьям;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Формирование родительского актива и вовлечение его в профилактическую деятельность.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Профилактика алкоголизма, наркомании, токсикомании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среди детей и молодежи в сфере досуга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Привлечение детей и молодежи к активным формам досуга, обеспечение занятости: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Обеспечение доступности информации об услугах учреждений дополнительного образования, действующих на территории поселения;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Насыщение информационного пространства через средства массовой информации материалами о формах досуговой деятельности;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мероприятий по привлечению детей и молодежи к активным формам досуга в рамках рекламных акций клубов по интересам, и пр.;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Создание системы квотирования рабочих мест для молодежи, состоящей на учете в комиссиях по делам несовершеннолетних;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Обучение сотрудников досуговых учреждений и представителей молодежных общественных организаций позитивно ориентированным формам профилактики алкоголизма, наркомании и токсикомании среди детей и молодежи.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Предупреждение распространения психоактивных веществ в досуговых учреждениях: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Информирование организаторов молодежного досуга о требованиях закона и нормативно-правовой базе организации и проведения молодежных </w:t>
      </w:r>
      <w:r w:rsidRPr="0026193D">
        <w:rPr>
          <w:color w:val="000000"/>
          <w:sz w:val="28"/>
          <w:szCs w:val="28"/>
        </w:rPr>
        <w:lastRenderedPageBreak/>
        <w:t>массовых досуговых мероприятий и возможных санкциях за несоблюдение этих требований;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Контроль, в том числе общественный, за продажей спиртных напитков молодежи в досуговых учреждениях (внезапное посещение досуговых учреждений сотрудниками правоохранительных органов, добровольных народных дружин, представителями общественности);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Информирование лицензионных органов и прокуратуры о юридических лицах, занятых в сфере молодежного досуга, нарушающих правила торговли спиртными напитками несовершеннолетним, не выполняющих предписания органа по контролю за оборотом наркотиков в части непринятия мер в связи с незаконным оборотом наркотиков в помещении юридических лиц, для принятия санкционированных мер по отношению к нарушителям;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Проведение информационной кампании по предупреждению употребления психоактивных веществ в местах досуга;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Обеспечение доступности для населения информации в местах досуга о телефонах доверия правоохранительных органов, по которым возможно сообщить о местах незаконного сбыта, распространения и употребления психоактивных веществ.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Раннее выявление лиц, находящихся в состоянии опьянения на досуговом мероприятии: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вечернего патрулирования мест молодежного досуга, сотрудниками полиции, добровольными народными дружинами, родителями;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Обучение сотрудников, занятых в сфере молодежного досуга, методам работы по пресечению распространения наркотических средств в досуговом учреждении, выявлению подростков в состоянии наркотического опьянения, алгоритму действий, предпринимаемому в случае нарушения законности на досуговом мероприятии, методам взаимодействия с правоохранительными органами;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экспресс-освидетельствования выявленных наркопотребителей.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lastRenderedPageBreak/>
        <w:t>Профилактика алкоголизма, наркомании, токсикомании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среди детей и молодежи по месту жительства (в семье).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Активизация профилактического потенциала семей, имеющих детей: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профилактической работы с семьями по месту жительства;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работы по профилактике алкоголизма, наркомании, токсикомании с воспитанниками и их родителями в системе исполнения наказаний;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Обучение специалистов специфике работы с детьми и молодежью и родителями из социально неблагополучных семей.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Профилактика алкоголизма, наркомании, токсикомании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среди детей и молодежи в общественных местах.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благополучной ненаркотической среды на уровне дома, двора, уличного микросоциума: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Привлечение органов территориального общественного самоуправления к деятельности по профилактике употребления психоактивных веществ среди населения;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Оснащение придомовых территорий спортивно-игровыми площадками для детей и молодежи;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Насыщение информационного пространства качественной наружной рекламой против употребления психоактивных веществ;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массовых мероприятий, пропагандирующих ценности здорового образа жизни;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Обеспечение доступности для населения информации о телефонах доверия правоохранительных органов, по которым возможно сообщить о местах незаконного сбыта, распространения и употребления психоактивных веществ.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Ограничение доступности для детей и молодежи психоактивных веществ в общественных местах: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lastRenderedPageBreak/>
        <w:t>Контроль, в том числе общественный, магазинов, занимающихся продажей спиртных напитков и табачных изделий, за продажей алкогольных напитков и табачных изделий несовершеннолетним (внезапное посещение);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Информирование лицензионных и административных органов о юридических лицах, нарушающих правила торговли спиртными напитками для принятия санкционированных мер к нарушителям;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специальных (антинаркотических) добровольных народных дружин, групп родительского контроля при органах территориального самоуправления области для патрулирования улиц в вечернее и ночное время;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Организация уличной социальной работы с детьми и молодежью, находящимися в социально опасном положении.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Основные цели и задачи Программы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Основной целью Программы по профилактике алкоголизм</w:t>
      </w:r>
      <w:r>
        <w:rPr>
          <w:color w:val="000000"/>
          <w:sz w:val="28"/>
          <w:szCs w:val="28"/>
        </w:rPr>
        <w:t xml:space="preserve">а, наркомании и токсикомании в Верх-Урюмском </w:t>
      </w:r>
      <w:r w:rsidRPr="0026193D">
        <w:rPr>
          <w:color w:val="000000"/>
          <w:sz w:val="28"/>
          <w:szCs w:val="28"/>
        </w:rPr>
        <w:t xml:space="preserve"> сельсовете является снижение спроса на психоактивные вещества у детско-подросткового и молодежи населения, и снижение уровня заболеваемости алкоголизмом, наркоманией и токсикоманией среди этого контингента населения.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Для достижения указанной цели предполагается решить следующие задачи: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сконцентрировать усилия субъектов профилактики алкоголизма, наркомании и токсикомании в четырех сферах: место жительства, общественные места, сфера досуга, учреждения образования;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обеспечить координацию и нормативно-правовое регулирование деятельности субъектов профилактики алкоголизма, наркомании и токсикомании, организовать их работу в соответствии с научными разработками, данными мониторинга, социологическими и иными исследованиями;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способствовать формированию у детей и молодежи социальной компетентности, жизненных навыков, стресс-преодолевающего поведения, системы ценностей, ориентированных на ведение здорового образа жизни;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lastRenderedPageBreak/>
        <w:t>- обеспечить реализацию системы раннего выявления детей и молодежи, незаконно употребляющих психоактивные вещества, в семье, учебных заведениях, местах досуга и контроля за ними;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стимулировать и поддерживать гражданские инициативы, направленные против употребления психоактивных веществ, привлекать к деятельности по профилактике общественные и религиозные организации, социально ответственный бизнес, активизировать потенциал семьи в вопросах профилактики алкоголизма, наркомании и токсикомании;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способствовать созданию благополучной ненаркотической среды для детей и молодежи, обеспечить занятость детей и молодежи (преимущественно из групп риска </w:t>
      </w:r>
      <w:r w:rsidRPr="0026193D">
        <w:rPr>
          <w:bCs/>
          <w:color w:val="000000"/>
          <w:sz w:val="28"/>
          <w:szCs w:val="28"/>
        </w:rPr>
        <w:t>девиантного </w:t>
      </w:r>
      <w:r w:rsidRPr="0026193D">
        <w:rPr>
          <w:color w:val="000000"/>
          <w:sz w:val="28"/>
          <w:szCs w:val="28"/>
        </w:rPr>
        <w:t>поведения), привлекать их к активным формам досуга;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добиться эффективной реализации действующей нормативно-правовой базы по вопросам профилактики алкоголизма, наркомании и токсикомании;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формировать единую информационную стратегию при освещении вопросов, связанных с алкоголизмом, наркоманией и токсикоманией;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способствовать созданию обстановки общественной нетерпимости к употреблению психоактивных веществ, стимулировать и поощрять граждан, информирующих общественность и компетентные органы о местах приобретения, сбыта, распространения и употребления психоактивных веществ;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расширить лечебное и реабилитационное пространство потребителей психоактивных веществ, повысить объем и качество лечебных и реабилитационных услуг наркологического профиля.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- повысить информированность населения </w:t>
      </w:r>
      <w:r>
        <w:rPr>
          <w:color w:val="000000"/>
          <w:sz w:val="28"/>
          <w:szCs w:val="28"/>
        </w:rPr>
        <w:t xml:space="preserve">Верх-Урюмского сельсовета </w:t>
      </w:r>
      <w:r w:rsidRPr="0026193D">
        <w:rPr>
          <w:color w:val="000000"/>
          <w:sz w:val="28"/>
          <w:szCs w:val="28"/>
        </w:rPr>
        <w:t>по проблемам злоупотребления психоактивными веществами;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повысить интерес родителей к вопросам антинаркотического воспитания детей и подростков;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расширить охват детей, подростков и молодежи программами профилактики злоупотребления психоактивными веществами в учебных заведениях.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Сроки и этапы реализации Программы</w:t>
      </w:r>
    </w:p>
    <w:p w:rsidR="00E05E8E" w:rsidRPr="0026193D" w:rsidRDefault="00E05E8E" w:rsidP="00E05E8E">
      <w:pPr>
        <w:shd w:val="clear" w:color="auto" w:fill="FFFFFF"/>
        <w:spacing w:before="99" w:after="99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lastRenderedPageBreak/>
        <w:t xml:space="preserve">Данная Программа предусматривает проведение большого количества долгосрочных мероприятий социального характера, поэтому не может быть выполнена в пределах одного финансового года. В связи с этим Программа рассчитана на </w:t>
      </w:r>
      <w:r>
        <w:rPr>
          <w:color w:val="000000"/>
          <w:sz w:val="28"/>
          <w:szCs w:val="28"/>
        </w:rPr>
        <w:t>пятилетний период с 2021</w:t>
      </w:r>
      <w:r w:rsidRPr="0026193D">
        <w:rPr>
          <w:color w:val="000000"/>
          <w:sz w:val="28"/>
          <w:szCs w:val="28"/>
        </w:rPr>
        <w:t xml:space="preserve"> по 202</w:t>
      </w:r>
      <w:r>
        <w:rPr>
          <w:color w:val="000000"/>
          <w:sz w:val="28"/>
          <w:szCs w:val="28"/>
        </w:rPr>
        <w:t>5</w:t>
      </w:r>
      <w:r w:rsidRPr="0026193D">
        <w:rPr>
          <w:color w:val="000000"/>
          <w:sz w:val="28"/>
          <w:szCs w:val="28"/>
        </w:rPr>
        <w:t xml:space="preserve"> годы.</w:t>
      </w:r>
    </w:p>
    <w:p w:rsidR="00E05E8E" w:rsidRPr="0026193D" w:rsidRDefault="00E05E8E" w:rsidP="00E05E8E">
      <w:pPr>
        <w:shd w:val="clear" w:color="auto" w:fill="FFFFFF"/>
        <w:spacing w:before="99" w:after="99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Контроль за ходом реализации Программы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Контроль за ходом реализации целевой Программы осуществляет Комиссия по противодействию злоупотреблению наркотическими веществами и их незаконному обороту.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Заказчик одновременно с годовым отчетом в установленные сроки представляет отчет о результатах реализации целевой программы.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По истечению сроков реализации Программы заказчик представляет отчет о ее выполнении за весь период реализации.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Оценка эффективности социально-экономических результатов</w:t>
      </w:r>
    </w:p>
    <w:p w:rsidR="00E05E8E" w:rsidRPr="0026193D" w:rsidRDefault="00E05E8E" w:rsidP="00E05E8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193D">
        <w:rPr>
          <w:b/>
          <w:bCs/>
          <w:color w:val="000000"/>
          <w:sz w:val="28"/>
          <w:szCs w:val="28"/>
        </w:rPr>
        <w:t>реализации Программы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 </w:t>
      </w:r>
      <w:r w:rsidRPr="0026193D">
        <w:rPr>
          <w:color w:val="000000"/>
          <w:sz w:val="28"/>
          <w:szCs w:val="28"/>
        </w:rPr>
        <w:tab/>
        <w:t>Реализация данной Программы в течение трёх лет позволит: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повысить информированность населения по проблемам злоупотребления психоактивными веществами, приобрести демонстрационные материалы по профилактике злоупотребления ПАВ;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повысить интерес родителей к вопросам антинаркотического воспитания детей и подростков;</w:t>
      </w:r>
    </w:p>
    <w:p w:rsidR="00E05E8E" w:rsidRPr="0026193D" w:rsidRDefault="00E05E8E" w:rsidP="00E05E8E">
      <w:pPr>
        <w:shd w:val="clear" w:color="auto" w:fill="FFFFFF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>- расширить охват детей, подростков и молодежи программами профилактики злоупотребления психоактивными веществами в учебных заведениях до 100 процентов.</w:t>
      </w:r>
    </w:p>
    <w:p w:rsidR="00E05E8E" w:rsidRPr="0026193D" w:rsidRDefault="00E05E8E" w:rsidP="00E05E8E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193D">
        <w:rPr>
          <w:color w:val="000000"/>
          <w:sz w:val="28"/>
          <w:szCs w:val="28"/>
        </w:rPr>
        <w:t xml:space="preserve">Совершенствовать существующую систему первичной профилактики злоупотребления наркотическими средствами и другими психоактивными веществами среди различных категорий населения, что приведет к ограничению распространения наркомании, алкоголизма, токсикомании и связанных с ними негативных социальных последствий в </w:t>
      </w:r>
      <w:r>
        <w:rPr>
          <w:color w:val="000000"/>
          <w:sz w:val="28"/>
          <w:szCs w:val="28"/>
        </w:rPr>
        <w:t xml:space="preserve">Верх-Урюмском </w:t>
      </w:r>
      <w:r w:rsidRPr="0026193D">
        <w:rPr>
          <w:color w:val="000000"/>
          <w:sz w:val="28"/>
          <w:szCs w:val="28"/>
        </w:rPr>
        <w:t xml:space="preserve"> сельсовете.</w:t>
      </w:r>
    </w:p>
    <w:p w:rsidR="00E05E8E" w:rsidRDefault="00E05E8E" w:rsidP="00E05E8E">
      <w:pPr>
        <w:rPr>
          <w:sz w:val="28"/>
          <w:szCs w:val="28"/>
        </w:rPr>
        <w:sectPr w:rsidR="00E05E8E" w:rsidSect="0026193D">
          <w:pgSz w:w="11906" w:h="16838"/>
          <w:pgMar w:top="1134" w:right="851" w:bottom="1134" w:left="1701" w:header="709" w:footer="709" w:gutter="0"/>
          <w:cols w:space="720"/>
        </w:sectPr>
      </w:pPr>
    </w:p>
    <w:p w:rsidR="00E05E8E" w:rsidRDefault="00E05E8E" w:rsidP="00E05E8E">
      <w:pPr>
        <w:suppressAutoHyphens/>
        <w:ind w:firstLine="708"/>
        <w:jc w:val="center"/>
        <w:rPr>
          <w:sz w:val="28"/>
          <w:szCs w:val="28"/>
        </w:rPr>
        <w:sectPr w:rsidR="00E05E8E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 </w:t>
      </w:r>
    </w:p>
    <w:p w:rsidR="00E05E8E" w:rsidRPr="00E05E8E" w:rsidRDefault="00E05E8E" w:rsidP="00E05E8E">
      <w:pPr>
        <w:pStyle w:val="a3"/>
        <w:rPr>
          <w:rFonts w:ascii="Times New Roman" w:hAnsi="Times New Roman" w:cs="Times New Roman"/>
        </w:rPr>
      </w:pPr>
      <w:r w:rsidRPr="00E05E8E">
        <w:rPr>
          <w:rFonts w:ascii="Times New Roman" w:hAnsi="Times New Roman" w:cs="Times New Roman"/>
        </w:rPr>
        <w:lastRenderedPageBreak/>
        <w:t>Мероприятия по профилактики наркомании среди подростков и молодежи на территории Верх-Урюмского  сельсовета</w:t>
      </w:r>
    </w:p>
    <w:p w:rsidR="00E05E8E" w:rsidRPr="00E05E8E" w:rsidRDefault="00E05E8E" w:rsidP="00E05E8E">
      <w:pPr>
        <w:pStyle w:val="a3"/>
        <w:rPr>
          <w:rFonts w:ascii="Times New Roman" w:hAnsi="Times New Roman" w:cs="Times New Roman"/>
        </w:rPr>
      </w:pPr>
    </w:p>
    <w:tbl>
      <w:tblPr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5131"/>
        <w:gridCol w:w="2127"/>
        <w:gridCol w:w="1746"/>
        <w:gridCol w:w="984"/>
        <w:gridCol w:w="1669"/>
        <w:gridCol w:w="1696"/>
        <w:gridCol w:w="1390"/>
      </w:tblGrid>
      <w:tr w:rsidR="00E05E8E" w:rsidRPr="00E05E8E" w:rsidTr="001264B4">
        <w:trPr>
          <w:cantSplit/>
          <w:trHeight w:val="790"/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№</w:t>
            </w:r>
            <w:r w:rsidRPr="00E05E8E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5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Сроки исполнения мероприятий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Объем финансирования</w:t>
            </w:r>
            <w:r w:rsidRPr="00E05E8E">
              <w:rPr>
                <w:rFonts w:ascii="Times New Roman" w:hAnsi="Times New Roman" w:cs="Times New Roman"/>
              </w:rPr>
              <w:br/>
              <w:t>(тыс. рублей)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Источник финанси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рования</w:t>
            </w:r>
          </w:p>
        </w:tc>
      </w:tr>
      <w:tr w:rsidR="00E05E8E" w:rsidRPr="00E05E8E" w:rsidTr="001264B4">
        <w:trPr>
          <w:cantSplit/>
          <w:trHeight w:val="376"/>
          <w:tblHeader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Всего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  <w:trHeight w:val="57"/>
          <w:tblHeader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2022 -2025г </w:t>
            </w:r>
          </w:p>
        </w:tc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  <w:trHeight w:val="57"/>
          <w:tblHeader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Сумма финансирования уточняется ежегодно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05E8E" w:rsidRPr="00E05E8E" w:rsidRDefault="00E05E8E" w:rsidP="00E05E8E">
      <w:pPr>
        <w:pStyle w:val="a3"/>
        <w:rPr>
          <w:rFonts w:ascii="Times New Roman" w:hAnsi="Times New Roman" w:cs="Times New Roman"/>
        </w:rPr>
      </w:pPr>
    </w:p>
    <w:tbl>
      <w:tblPr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141"/>
        <w:gridCol w:w="2127"/>
        <w:gridCol w:w="1739"/>
        <w:gridCol w:w="890"/>
        <w:gridCol w:w="71"/>
        <w:gridCol w:w="1671"/>
        <w:gridCol w:w="68"/>
        <w:gridCol w:w="1372"/>
        <w:gridCol w:w="246"/>
        <w:gridCol w:w="1443"/>
      </w:tblGrid>
      <w:tr w:rsidR="00E05E8E" w:rsidRPr="00E05E8E" w:rsidTr="001264B4">
        <w:trPr>
          <w:cantSplit/>
          <w:tblHeader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8</w:t>
            </w:r>
          </w:p>
        </w:tc>
      </w:tr>
      <w:tr w:rsidR="00E05E8E" w:rsidRPr="00E05E8E" w:rsidTr="001264B4">
        <w:trPr>
          <w:cantSplit/>
          <w:trHeight w:val="284"/>
        </w:trPr>
        <w:tc>
          <w:tcPr>
            <w:tcW w:w="1540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1.  ПРОФИЛАКТИКА, ВЫЯВЛЕНИЕ И ПРЕДУПРЕЖДЕНИЕ РАСПРСТРАНЕНИЯ</w:t>
            </w:r>
            <w:r w:rsidRPr="00E05E8E">
              <w:rPr>
                <w:rFonts w:ascii="Times New Roman" w:hAnsi="Times New Roman" w:cs="Times New Roman"/>
              </w:rPr>
              <w:br/>
              <w:t xml:space="preserve">НАРКОМАНИИ СРЕДИ НАСЕЛЕНИЯ </w:t>
            </w:r>
          </w:p>
        </w:tc>
      </w:tr>
      <w:tr w:rsidR="00E05E8E" w:rsidRPr="00E05E8E" w:rsidTr="001264B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Осуществление информационно -пропагандистской деятельности, направленной на профилактику наркомании и пропаганду здорового образа жизни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  <w:trHeight w:val="10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Проведение мониторинга по проблемам противодействия злоупотреблению наркотиками и их незаконному обороту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декабрь (ежегодно)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  <w:trHeight w:val="129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Системный анализ ситуации в сфере борьбы с незаконным оборотом наркотических средств и психотропных веществ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  <w:lang w:val="en-US"/>
              </w:rPr>
              <w:t>1</w:t>
            </w:r>
            <w:r w:rsidRPr="00E05E8E">
              <w:rPr>
                <w:rFonts w:ascii="Times New Roman" w:hAnsi="Times New Roman" w:cs="Times New Roman"/>
              </w:rPr>
              <w:t>.4.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Создание и систематическое пополнение базы данных взаимного информирования и учёта учащихся и школьников, злоупотребляющих наркотическими и сильнодействующими веществами, с целью пресечения их распространения в образовательных учреждениях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сельсовета, общеобразовательные школы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lastRenderedPageBreak/>
              <w:t>1.5.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Организовать во всех  образовательных учреждениях  группы содействия  по профилактической работе по противодействию наркомании из числа педагогических работников, штатных психологов образовательных учреждений, родителей, работников правоохранительных органов, медицинских учреждений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сельсовета, образовательные учреждения, участковая больница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Организовать проведение « круглых столов», конференций, брифингов, конкурсов сочинений среди учащейся молодёжи по вопросам профилактики наркомании.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сельсовета, образовательные учреждения, участковая больница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05E8E" w:rsidRPr="00E05E8E" w:rsidRDefault="00E05E8E" w:rsidP="00E05E8E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5255"/>
        <w:gridCol w:w="2123"/>
        <w:gridCol w:w="1620"/>
        <w:gridCol w:w="954"/>
        <w:gridCol w:w="7"/>
        <w:gridCol w:w="1694"/>
        <w:gridCol w:w="45"/>
        <w:gridCol w:w="1618"/>
        <w:gridCol w:w="1443"/>
      </w:tblGrid>
      <w:tr w:rsidR="00E05E8E" w:rsidRPr="00E05E8E" w:rsidTr="001264B4">
        <w:trPr>
          <w:cantSplit/>
          <w:trHeight w:val="57"/>
        </w:trPr>
        <w:tc>
          <w:tcPr>
            <w:tcW w:w="154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 ОРГАНИЗАЦИОННЫЕ МЕРЫ ПО ПРОТИВОДЕЙСТВИЮ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НАРКОМАНИИ СРЕДИ НАСЕЛЕНИЯ</w:t>
            </w:r>
          </w:p>
        </w:tc>
      </w:tr>
      <w:tr w:rsidR="00E05E8E" w:rsidRPr="00E05E8E" w:rsidTr="001264B4">
        <w:trPr>
          <w:cantSplit/>
          <w:trHeight w:val="153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Организация мероприятия «Спорт против наркотиков»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сельсовета,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МКОУ «Верхурюмская СОШ»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  <w:trHeight w:val="120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Организация и проведение тематических дискотек 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МКУК «Верх-Урюмский СДК»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  <w:trHeight w:val="177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lastRenderedPageBreak/>
              <w:t>2.3.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Участие в районной акции «Молодежь против наркотиков»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Админитсрация сельсовета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napToGrid w:val="0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  <w:trHeight w:val="117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Активизировать  культурно – массовую работу среди подростков и молодёжи.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  <w:iCs/>
              </w:rPr>
              <w:t>МКУК «Верх-Урюмский СДК»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  <w:trHeight w:val="60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Подготовка и выпуск материалов антинаркотической тематики  на стендах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МКОУ «Верхурюмская СОШ, библиотека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Обследование бытовых и семейных условий несовершеннолетних, с целью выявления неблагополучных семей и подростков, склонных к правонарушению и употреблению наркотических веществ, алкоголя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Специалист по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социальной работе,жен совет.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 xml:space="preserve"> КДН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  <w:trHeight w:val="149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Участие в  семинарах «Круглый стол» по обмену опытом по проблеме противодействия незаконному обороту наркотических средств среди молодежи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администрация, МКОУ «Верхурюмская СОШ»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Проведение профилактической работы среди детей и подростков в населенных пунктах сельсовета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администрация сельсовета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весь </w:t>
            </w:r>
            <w:r w:rsidRPr="00E05E8E">
              <w:rPr>
                <w:rFonts w:ascii="Times New Roman" w:hAnsi="Times New Roman" w:cs="Times New Roman"/>
              </w:rPr>
              <w:br/>
              <w:t>период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Проведение оперативно-профилакти</w:t>
            </w:r>
            <w:r w:rsidRPr="00E05E8E">
              <w:rPr>
                <w:rFonts w:ascii="Times New Roman" w:hAnsi="Times New Roman" w:cs="Times New Roman"/>
              </w:rPr>
              <w:softHyphen/>
              <w:t>ческих операций «Мак», «Конопля»  и др. в целях обнаружения незаконных посевов наркокультур, уничтожения очагов произрастания дикорастущей конопли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E8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E05E8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весь </w:t>
            </w:r>
            <w:r w:rsidRPr="00E05E8E">
              <w:rPr>
                <w:rFonts w:ascii="Times New Roman" w:hAnsi="Times New Roman" w:cs="Times New Roman"/>
              </w:rPr>
              <w:br/>
              <w:t>период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lastRenderedPageBreak/>
              <w:t>2.8.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Скашивание дикорастущей конопли на территории  сельсовета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E8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Май- август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Местный бюджет</w:t>
            </w: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 xml:space="preserve">Организация в библиотеках           </w:t>
            </w:r>
            <w:r w:rsidRPr="00E05E8E">
              <w:rPr>
                <w:rFonts w:ascii="Times New Roman" w:hAnsi="Times New Roman" w:cs="Times New Roman"/>
              </w:rPr>
              <w:br/>
              <w:t xml:space="preserve">образовательных учреждений          </w:t>
            </w:r>
            <w:r w:rsidRPr="00E05E8E">
              <w:rPr>
                <w:rFonts w:ascii="Times New Roman" w:hAnsi="Times New Roman" w:cs="Times New Roman"/>
              </w:rPr>
              <w:br/>
              <w:t xml:space="preserve">постоянно действующих выставок      </w:t>
            </w:r>
            <w:r w:rsidRPr="00E05E8E">
              <w:rPr>
                <w:rFonts w:ascii="Times New Roman" w:hAnsi="Times New Roman" w:cs="Times New Roman"/>
              </w:rPr>
              <w:br/>
              <w:t xml:space="preserve">литературы, наглядных материалов по </w:t>
            </w:r>
            <w:r w:rsidRPr="00E05E8E">
              <w:rPr>
                <w:rFonts w:ascii="Times New Roman" w:hAnsi="Times New Roman" w:cs="Times New Roman"/>
              </w:rPr>
              <w:br/>
              <w:t xml:space="preserve">предупреждению наркомании и         </w:t>
            </w:r>
            <w:r w:rsidRPr="00E05E8E">
              <w:rPr>
                <w:rFonts w:ascii="Times New Roman" w:hAnsi="Times New Roman" w:cs="Times New Roman"/>
              </w:rPr>
              <w:br/>
              <w:t xml:space="preserve">токсикомании среди подростков       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МКУК «Верх-Урюмский СДК», библиотека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5E8E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Обустройство детских игровых площадок, катков  на территории сельсовета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 течении всего срока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Проведение сельских спортивных  мероприятий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Администрация, методист по спорту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 течении всего срока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Местный бюджет</w:t>
            </w: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Проведение консультаций , тренингов для родителей по вопросам воспитания урегулирования конфликтов в семье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  <w:r w:rsidRPr="00E05E8E">
              <w:rPr>
                <w:rFonts w:ascii="Times New Roman" w:hAnsi="Times New Roman" w:cs="Times New Roman"/>
              </w:rPr>
              <w:t>Администрация, психолог социальной защиты населения(по согласованию)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В течении всего срока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Без прямых затрат</w:t>
            </w:r>
          </w:p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05E8E" w:rsidRPr="00E05E8E" w:rsidTr="001264B4">
        <w:trPr>
          <w:cantSplit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Pr="00E05E8E" w:rsidRDefault="00E05E8E" w:rsidP="00E05E8E">
            <w:pPr>
              <w:pStyle w:val="a3"/>
              <w:rPr>
                <w:rFonts w:ascii="Times New Roman" w:hAnsi="Times New Roman" w:cs="Times New Roman"/>
              </w:rPr>
            </w:pPr>
            <w:r w:rsidRPr="00E05E8E">
              <w:rPr>
                <w:rFonts w:ascii="Times New Roman" w:hAnsi="Times New Roman" w:cs="Times New Roman"/>
              </w:rPr>
              <w:t>Местный бюджет</w:t>
            </w:r>
          </w:p>
        </w:tc>
      </w:tr>
    </w:tbl>
    <w:p w:rsidR="00E05E8E" w:rsidRDefault="00E05E8E" w:rsidP="00E05E8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05E8E" w:rsidRDefault="00E05E8E" w:rsidP="00E05E8E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E05E8E" w:rsidTr="001264B4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Default="00E05E8E" w:rsidP="001264B4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РЕДАКТОР</w:t>
            </w:r>
          </w:p>
          <w:p w:rsidR="00E05E8E" w:rsidRDefault="00E05E8E" w:rsidP="001264B4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Default="00E05E8E" w:rsidP="001264B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 632960 Новосибирская область Здвинский район с.Верх-Урюм ул.Коммунальная, 9</w:t>
            </w:r>
          </w:p>
          <w:p w:rsidR="00E05E8E" w:rsidRDefault="00E05E8E" w:rsidP="001264B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Default="00E05E8E" w:rsidP="001264B4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Тираж</w:t>
            </w:r>
          </w:p>
          <w:p w:rsidR="00E05E8E" w:rsidRDefault="00E05E8E" w:rsidP="001264B4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экземпляра</w:t>
            </w:r>
          </w:p>
        </w:tc>
      </w:tr>
      <w:tr w:rsidR="00E05E8E" w:rsidTr="001264B4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E8E" w:rsidRDefault="00E05E8E" w:rsidP="001264B4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Учредитель: Совет депутатов Верх-Урюмского сельсовета Здвинского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Default="00E05E8E" w:rsidP="001264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E8E" w:rsidRDefault="00E05E8E" w:rsidP="001264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05E8E" w:rsidRDefault="00E05E8E" w:rsidP="00E05E8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E05E8E" w:rsidRDefault="00E05E8E" w:rsidP="00E05E8E">
      <w:pPr>
        <w:tabs>
          <w:tab w:val="left" w:pos="1180"/>
        </w:tabs>
        <w:rPr>
          <w:rFonts w:ascii="Times New Roman" w:hAnsi="Times New Roman" w:cs="Times New Roman"/>
        </w:rPr>
      </w:pPr>
      <w:bookmarkStart w:id="0" w:name="_GoBack"/>
      <w:bookmarkEnd w:id="0"/>
    </w:p>
    <w:sectPr w:rsidR="00E05E8E" w:rsidSect="00E05E8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48" w:rsidRDefault="00920448">
      <w:pPr>
        <w:spacing w:after="0" w:line="240" w:lineRule="auto"/>
      </w:pPr>
      <w:r>
        <w:separator/>
      </w:r>
    </w:p>
  </w:endnote>
  <w:endnote w:type="continuationSeparator" w:id="0">
    <w:p w:rsidR="00920448" w:rsidRDefault="00920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48" w:rsidRDefault="00920448">
      <w:pPr>
        <w:spacing w:after="0" w:line="240" w:lineRule="auto"/>
      </w:pPr>
      <w:r>
        <w:separator/>
      </w:r>
    </w:p>
  </w:footnote>
  <w:footnote w:type="continuationSeparator" w:id="0">
    <w:p w:rsidR="00920448" w:rsidRDefault="00920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8243449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E8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B7915" w:rsidRPr="002B1FBA" w:rsidRDefault="00920448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19071F"/>
    <w:rsid w:val="00193EAB"/>
    <w:rsid w:val="001D063F"/>
    <w:rsid w:val="001D58F8"/>
    <w:rsid w:val="001E0DFC"/>
    <w:rsid w:val="002B2DA0"/>
    <w:rsid w:val="004230A9"/>
    <w:rsid w:val="00456C30"/>
    <w:rsid w:val="00490F0F"/>
    <w:rsid w:val="004940F9"/>
    <w:rsid w:val="004A60F0"/>
    <w:rsid w:val="006D721F"/>
    <w:rsid w:val="00784D73"/>
    <w:rsid w:val="007901E5"/>
    <w:rsid w:val="007A289D"/>
    <w:rsid w:val="008C0612"/>
    <w:rsid w:val="008D7996"/>
    <w:rsid w:val="008E24D0"/>
    <w:rsid w:val="00920448"/>
    <w:rsid w:val="00A74EEE"/>
    <w:rsid w:val="00B44FA8"/>
    <w:rsid w:val="00C65FEC"/>
    <w:rsid w:val="00D03466"/>
    <w:rsid w:val="00D1413B"/>
    <w:rsid w:val="00DE7CCC"/>
    <w:rsid w:val="00DF6883"/>
    <w:rsid w:val="00E02144"/>
    <w:rsid w:val="00E05E8E"/>
    <w:rsid w:val="00E859A8"/>
    <w:rsid w:val="00EB597F"/>
    <w:rsid w:val="00F20824"/>
    <w:rsid w:val="00F3729D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E05E8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19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071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rsid w:val="00E05E8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nsNormal">
    <w:name w:val="ConsNormal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E05E8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19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071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rsid w:val="00E05E8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nsNormal">
    <w:name w:val="ConsNormal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E05E8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4160</Words>
  <Characters>23713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31</cp:revision>
  <dcterms:created xsi:type="dcterms:W3CDTF">2017-01-19T03:28:00Z</dcterms:created>
  <dcterms:modified xsi:type="dcterms:W3CDTF">2021-07-05T08:52:00Z</dcterms:modified>
</cp:coreProperties>
</file>