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B42" w:rsidRPr="0047621F" w:rsidRDefault="009B20E9" w:rsidP="004D1B42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СОВЕТ ДЕПУТАТОВ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/>
      </w:r>
      <w:r w:rsidR="00355E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ВЕРХ-УРЮМСКОГО </w:t>
      </w:r>
      <w:r w:rsidR="004D1B42" w:rsidRPr="0047621F">
        <w:rPr>
          <w:rFonts w:ascii="Times New Roman" w:eastAsia="Times New Roman" w:hAnsi="Times New Roman"/>
          <w:b/>
          <w:sz w:val="28"/>
          <w:szCs w:val="28"/>
          <w:lang w:eastAsia="ru-RU"/>
        </w:rPr>
        <w:t>СЕЛЬСОВЕТА</w:t>
      </w:r>
      <w:r w:rsidR="004D1B42" w:rsidRPr="0047621F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ЗДВИНСКОГО РАЙОНА НОВОСИБИРСКОЙ ОБЛАСТИ</w:t>
      </w:r>
    </w:p>
    <w:p w:rsidR="004D1B42" w:rsidRPr="0047621F" w:rsidRDefault="004D1B42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D1B42" w:rsidRPr="0047621F" w:rsidRDefault="004D1B42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b/>
          <w:sz w:val="28"/>
          <w:szCs w:val="28"/>
          <w:lang w:eastAsia="ru-RU"/>
        </w:rPr>
        <w:t>пятого созыва</w:t>
      </w:r>
    </w:p>
    <w:p w:rsidR="004D1B42" w:rsidRPr="0047621F" w:rsidRDefault="004D1B42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513C8" w:rsidRDefault="004D1B42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РЕШЕНИЕ </w:t>
      </w:r>
    </w:p>
    <w:p w:rsidR="004D1B42" w:rsidRPr="0047621F" w:rsidRDefault="00A513C8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Сорок девятой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сессии</w:t>
      </w:r>
    </w:p>
    <w:p w:rsidR="004D1B42" w:rsidRPr="0047621F" w:rsidRDefault="004D1B42" w:rsidP="004D1B42">
      <w:pPr>
        <w:spacing w:after="0" w:line="240" w:lineRule="auto"/>
        <w:ind w:firstLine="567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B42" w:rsidRDefault="00A513C8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18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.2020 года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0E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B20E9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BC00D7">
        <w:rPr>
          <w:rFonts w:ascii="Times New Roman" w:eastAsia="Times New Roman" w:hAnsi="Times New Roman"/>
          <w:sz w:val="28"/>
          <w:szCs w:val="28"/>
          <w:lang w:eastAsia="ru-RU"/>
        </w:rPr>
        <w:t>103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ерх-Урюм</w:t>
      </w:r>
      <w:proofErr w:type="spellEnd"/>
    </w:p>
    <w:p w:rsidR="00A513C8" w:rsidRPr="0047621F" w:rsidRDefault="00A513C8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513C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решение 8</w:t>
      </w: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Совета</w:t>
      </w:r>
    </w:p>
    <w:p w:rsidR="004D1B42" w:rsidRPr="0047621F" w:rsidRDefault="009B20E9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proofErr w:type="spellStart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Верх-Урюмского</w:t>
      </w:r>
      <w:proofErr w:type="spellEnd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Здвинского</w:t>
      </w:r>
      <w:proofErr w:type="spellEnd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</w:t>
      </w:r>
    </w:p>
    <w:p w:rsidR="004D1B42" w:rsidRPr="0047621F" w:rsidRDefault="00C40F0E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от </w:t>
      </w:r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.0</w:t>
      </w:r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.2016 № 4</w:t>
      </w:r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</w:t>
      </w:r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Порядка проведения конкурса на замещение </w:t>
      </w:r>
      <w:proofErr w:type="gramStart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вакантной</w:t>
      </w:r>
      <w:proofErr w:type="gramEnd"/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должности муниципальной службы в органах местного </w:t>
      </w:r>
    </w:p>
    <w:p w:rsidR="004D1B42" w:rsidRPr="0047621F" w:rsidRDefault="00C40F0E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самоуправления </w:t>
      </w:r>
      <w:proofErr w:type="spellStart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Верх-Урюмского</w:t>
      </w:r>
      <w:proofErr w:type="spellEnd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сельсовета </w:t>
      </w:r>
      <w:proofErr w:type="spellStart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Здвинского</w:t>
      </w:r>
      <w:proofErr w:type="spellEnd"/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района Новосибирской области»</w:t>
      </w:r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85495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 соответствии с частью 3 ст.16 Федерального закона от 02.03.2007</w:t>
      </w:r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№ 25-ФЗ «О муниципальной службе в Российско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й Федерации», Совет депутатов </w:t>
      </w:r>
      <w:proofErr w:type="spellStart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Верх-Урюмского</w:t>
      </w:r>
      <w:proofErr w:type="spellEnd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Здвинского</w:t>
      </w:r>
      <w:proofErr w:type="spellEnd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Новосибирской области 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spellEnd"/>
      <w:proofErr w:type="gramEnd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е </w:t>
      </w:r>
      <w:proofErr w:type="spellStart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>ш</w:t>
      </w:r>
      <w:proofErr w:type="spellEnd"/>
      <w:r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и л:</w:t>
      </w:r>
    </w:p>
    <w:p w:rsidR="004D1B42" w:rsidRPr="0047621F" w:rsidRDefault="004D1B42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B42" w:rsidRDefault="00D470F3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A513C8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Внести в решение 8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сессии Совета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7FC">
        <w:rPr>
          <w:rFonts w:ascii="Times New Roman" w:eastAsia="Times New Roman" w:hAnsi="Times New Roman"/>
          <w:sz w:val="28"/>
          <w:szCs w:val="28"/>
          <w:lang w:eastAsia="ru-RU"/>
        </w:rPr>
        <w:t xml:space="preserve">депутатов </w:t>
      </w:r>
      <w:proofErr w:type="spellStart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Верх-Урюмского</w:t>
      </w:r>
      <w:proofErr w:type="spellEnd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Здвинского</w:t>
      </w:r>
      <w:proofErr w:type="spellEnd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 Новосиб</w:t>
      </w:r>
      <w:r w:rsidR="009247FC">
        <w:rPr>
          <w:rFonts w:ascii="Times New Roman" w:eastAsia="Times New Roman" w:hAnsi="Times New Roman"/>
          <w:sz w:val="28"/>
          <w:szCs w:val="28"/>
          <w:lang w:eastAsia="ru-RU"/>
        </w:rPr>
        <w:t>ирской области от 12.08.2016 № 49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Порядка проведения конкурса на замещение вакантной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должности муниципальной службы в органах местног</w:t>
      </w:r>
      <w:r w:rsidR="00685495">
        <w:rPr>
          <w:rFonts w:ascii="Times New Roman" w:eastAsia="Times New Roman" w:hAnsi="Times New Roman"/>
          <w:sz w:val="28"/>
          <w:szCs w:val="28"/>
          <w:lang w:eastAsia="ru-RU"/>
        </w:rPr>
        <w:t xml:space="preserve">о самоуправления </w:t>
      </w:r>
      <w:proofErr w:type="spellStart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>Верх-Урюмского</w:t>
      </w:r>
      <w:proofErr w:type="spellEnd"/>
      <w:r w:rsidR="00355E0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сельсовета </w:t>
      </w:r>
      <w:proofErr w:type="spellStart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>Здвинскогорайона</w:t>
      </w:r>
      <w:proofErr w:type="spellEnd"/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Новосибирской области» следующие изменения:</w:t>
      </w:r>
    </w:p>
    <w:p w:rsidR="00D470F3" w:rsidRDefault="00D470F3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470F3" w:rsidRPr="00D470F3" w:rsidRDefault="00D470F3" w:rsidP="004D1B42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470F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1. Раздел 3. Порядок проведения конкурса</w:t>
      </w:r>
    </w:p>
    <w:p w:rsidR="004D1B42" w:rsidRPr="0047621F" w:rsidRDefault="00D470F3" w:rsidP="004D1B4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1.1.  Пункт 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3.5. </w:t>
      </w:r>
      <w:r w:rsidR="009247FC">
        <w:rPr>
          <w:rFonts w:ascii="Times New Roman" w:eastAsia="Times New Roman" w:hAnsi="Times New Roman"/>
          <w:sz w:val="28"/>
          <w:szCs w:val="28"/>
          <w:lang w:eastAsia="ru-RU"/>
        </w:rPr>
        <w:t>дополнить подпунктами</w:t>
      </w:r>
      <w:r w:rsidR="004D1B42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следующего содержания:</w:t>
      </w:r>
    </w:p>
    <w:p w:rsidR="004D1B42" w:rsidRPr="0047621F" w:rsidRDefault="009247FC" w:rsidP="007250A4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 </w:t>
      </w:r>
      <w:proofErr w:type="spellStart"/>
      <w:r w:rsidR="007250A4" w:rsidRPr="0047621F">
        <w:rPr>
          <w:rFonts w:ascii="Times New Roman" w:hAnsi="Times New Roman"/>
          <w:sz w:val="28"/>
          <w:szCs w:val="28"/>
          <w:lang w:eastAsia="ru-RU"/>
        </w:rPr>
        <w:t>з</w:t>
      </w:r>
      <w:proofErr w:type="spellEnd"/>
      <w:r w:rsidR="007250A4" w:rsidRPr="0047621F">
        <w:rPr>
          <w:rFonts w:ascii="Times New Roman" w:hAnsi="Times New Roman"/>
          <w:sz w:val="28"/>
          <w:szCs w:val="28"/>
          <w:lang w:eastAsia="ru-RU"/>
        </w:rPr>
        <w:t>) страховое свидетельство обязательного пенсионного страхования, за исключением случаев, когда трудовой договор (контракт) заключается впервые</w:t>
      </w:r>
      <w:proofErr w:type="gramStart"/>
      <w:r w:rsidR="007250A4" w:rsidRPr="0047621F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>;</w:t>
      </w:r>
    </w:p>
    <w:p w:rsidR="004D1B42" w:rsidRPr="0047621F" w:rsidRDefault="009247FC" w:rsidP="00725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 </w:t>
      </w:r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и) свидетельство о постановке физического лица на учет в налоговом органе по месту жительства на территории Российской Федерации</w:t>
      </w:r>
      <w:proofErr w:type="gramStart"/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50A4" w:rsidRPr="0047621F" w:rsidRDefault="009247FC" w:rsidP="00725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к) документы воинского учета – граждан, пребывающих в запас, и лиц, подлежащих призыву на военную службу</w:t>
      </w:r>
      <w:proofErr w:type="gramStart"/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50A4" w:rsidRPr="0047621F" w:rsidRDefault="009247FC" w:rsidP="00725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л) сведения о доходах за год, предшествующих году поступления на муниципальную службу, об имуществе и обязательствах имущественного характера</w:t>
      </w:r>
      <w:proofErr w:type="gramStart"/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>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7250A4" w:rsidRPr="0047621F" w:rsidRDefault="009247FC" w:rsidP="00725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«</w:t>
      </w:r>
      <w:r w:rsidR="007250A4" w:rsidRPr="0047621F">
        <w:rPr>
          <w:rFonts w:ascii="Times New Roman" w:eastAsia="Times New Roman" w:hAnsi="Times New Roman"/>
          <w:sz w:val="28"/>
          <w:szCs w:val="28"/>
          <w:lang w:eastAsia="ru-RU"/>
        </w:rPr>
        <w:t xml:space="preserve">м) иные </w:t>
      </w:r>
      <w:r w:rsidR="0047621F" w:rsidRPr="0047621F">
        <w:rPr>
          <w:rFonts w:ascii="Times New Roman" w:eastAsia="Times New Roman" w:hAnsi="Times New Roman"/>
          <w:sz w:val="28"/>
          <w:szCs w:val="28"/>
          <w:lang w:eastAsia="ru-RU"/>
        </w:rPr>
        <w:t>документы, предусмотренные федеральными законами, указами Президента Российской Федерации и постановлениями Пра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вительства Российской Федерации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;»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621F" w:rsidRDefault="0047621F" w:rsidP="009247FC">
      <w:pPr>
        <w:pStyle w:val="Style10"/>
        <w:widowControl/>
        <w:tabs>
          <w:tab w:val="left" w:pos="845"/>
        </w:tabs>
        <w:spacing w:line="324" w:lineRule="exact"/>
        <w:ind w:firstLine="0"/>
        <w:rPr>
          <w:sz w:val="28"/>
          <w:szCs w:val="28"/>
        </w:rPr>
      </w:pPr>
      <w:r w:rsidRPr="0047621F">
        <w:rPr>
          <w:rStyle w:val="FontStyle23"/>
          <w:i w:val="0"/>
          <w:sz w:val="28"/>
          <w:szCs w:val="28"/>
        </w:rPr>
        <w:t xml:space="preserve">     2. </w:t>
      </w:r>
      <w:r w:rsidRPr="0047621F">
        <w:rPr>
          <w:color w:val="000000"/>
          <w:sz w:val="28"/>
          <w:szCs w:val="28"/>
        </w:rPr>
        <w:t>Настоящее</w:t>
      </w:r>
      <w:r w:rsidRPr="0047621F">
        <w:rPr>
          <w:sz w:val="28"/>
          <w:szCs w:val="28"/>
        </w:rPr>
        <w:t xml:space="preserve"> решение вступает в силу после его официального опубликования в  периодическом печатном </w:t>
      </w:r>
      <w:r w:rsidR="009247FC">
        <w:rPr>
          <w:sz w:val="28"/>
          <w:szCs w:val="28"/>
        </w:rPr>
        <w:t xml:space="preserve">издании «Вестник </w:t>
      </w:r>
      <w:proofErr w:type="spellStart"/>
      <w:r w:rsidR="00355E0A">
        <w:rPr>
          <w:sz w:val="28"/>
          <w:szCs w:val="28"/>
        </w:rPr>
        <w:t>Верх-Урюмского</w:t>
      </w:r>
      <w:proofErr w:type="spellEnd"/>
      <w:r w:rsidR="00355E0A">
        <w:rPr>
          <w:sz w:val="28"/>
          <w:szCs w:val="28"/>
        </w:rPr>
        <w:t xml:space="preserve"> </w:t>
      </w:r>
      <w:r w:rsidRPr="0047621F">
        <w:rPr>
          <w:sz w:val="28"/>
          <w:szCs w:val="28"/>
        </w:rPr>
        <w:t>сельсовета».</w:t>
      </w: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47621F" w:rsidRDefault="00355E0A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</w:t>
      </w:r>
      <w:r w:rsidR="0047621F">
        <w:rPr>
          <w:sz w:val="28"/>
          <w:szCs w:val="28"/>
        </w:rPr>
        <w:t>сельсовета</w:t>
      </w: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 </w:t>
      </w:r>
      <w:r w:rsidR="00BC00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 w:rsidR="009247FC">
        <w:rPr>
          <w:sz w:val="28"/>
          <w:szCs w:val="28"/>
        </w:rPr>
        <w:t xml:space="preserve">       </w:t>
      </w:r>
      <w:r w:rsidR="00A513C8">
        <w:rPr>
          <w:sz w:val="28"/>
          <w:szCs w:val="28"/>
        </w:rPr>
        <w:t>Н.В.Котлов</w:t>
      </w: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</w:p>
    <w:p w:rsid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</w:p>
    <w:p w:rsidR="0047621F" w:rsidRDefault="009247FC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355E0A">
        <w:rPr>
          <w:sz w:val="28"/>
          <w:szCs w:val="28"/>
        </w:rPr>
        <w:t>Верх-Урюмского</w:t>
      </w:r>
      <w:proofErr w:type="spellEnd"/>
      <w:r w:rsidR="00355E0A">
        <w:rPr>
          <w:sz w:val="28"/>
          <w:szCs w:val="28"/>
        </w:rPr>
        <w:t xml:space="preserve"> </w:t>
      </w:r>
      <w:r w:rsidR="0047621F">
        <w:rPr>
          <w:sz w:val="28"/>
          <w:szCs w:val="28"/>
        </w:rPr>
        <w:t>сельсовета</w:t>
      </w:r>
    </w:p>
    <w:p w:rsidR="0047621F" w:rsidRPr="0047621F" w:rsidRDefault="0047621F" w:rsidP="0047621F">
      <w:pPr>
        <w:pStyle w:val="Style10"/>
        <w:widowControl/>
        <w:tabs>
          <w:tab w:val="left" w:pos="845"/>
        </w:tabs>
        <w:spacing w:line="324" w:lineRule="exact"/>
        <w:ind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Здвинского</w:t>
      </w:r>
      <w:proofErr w:type="spellEnd"/>
      <w:r>
        <w:rPr>
          <w:sz w:val="28"/>
          <w:szCs w:val="28"/>
        </w:rPr>
        <w:t xml:space="preserve"> района Новосибирской области                  </w:t>
      </w:r>
      <w:r w:rsidR="00BC00D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</w:t>
      </w:r>
      <w:bookmarkStart w:id="0" w:name="_GoBack"/>
      <w:bookmarkEnd w:id="0"/>
      <w:r w:rsidR="00A513C8">
        <w:rPr>
          <w:sz w:val="28"/>
          <w:szCs w:val="28"/>
        </w:rPr>
        <w:t>И.А.Морозов</w:t>
      </w:r>
    </w:p>
    <w:p w:rsidR="0047621F" w:rsidRPr="007250A4" w:rsidRDefault="0047621F" w:rsidP="007250A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D1B42" w:rsidRPr="007250A4" w:rsidRDefault="004D1B42" w:rsidP="007250A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4D1B42" w:rsidRPr="007250A4" w:rsidRDefault="004D1B42" w:rsidP="007250A4">
      <w:pPr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75297E" w:rsidRPr="007250A4" w:rsidRDefault="0075297E" w:rsidP="007250A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75297E" w:rsidRPr="007250A4" w:rsidSect="00DE0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54383"/>
    <w:multiLevelType w:val="multilevel"/>
    <w:tmpl w:val="6868F334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4E8B6D0B"/>
    <w:multiLevelType w:val="hybridMultilevel"/>
    <w:tmpl w:val="78C81996"/>
    <w:lvl w:ilvl="0" w:tplc="4FAE2F9A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2">
    <w:nsid w:val="721A0E76"/>
    <w:multiLevelType w:val="multilevel"/>
    <w:tmpl w:val="01A42828"/>
    <w:lvl w:ilvl="0">
      <w:start w:val="1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79D9"/>
    <w:rsid w:val="001C55B3"/>
    <w:rsid w:val="00355E0A"/>
    <w:rsid w:val="0047621F"/>
    <w:rsid w:val="004D1B42"/>
    <w:rsid w:val="00685495"/>
    <w:rsid w:val="00700F30"/>
    <w:rsid w:val="007250A4"/>
    <w:rsid w:val="0075297E"/>
    <w:rsid w:val="007F68C4"/>
    <w:rsid w:val="00850B74"/>
    <w:rsid w:val="00881840"/>
    <w:rsid w:val="009247FC"/>
    <w:rsid w:val="009B20E9"/>
    <w:rsid w:val="00A44249"/>
    <w:rsid w:val="00A513C8"/>
    <w:rsid w:val="00BC00D7"/>
    <w:rsid w:val="00C40F0E"/>
    <w:rsid w:val="00CB79D9"/>
    <w:rsid w:val="00D470F3"/>
    <w:rsid w:val="00DE000B"/>
    <w:rsid w:val="00E00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B42"/>
    <w:pPr>
      <w:ind w:left="720"/>
      <w:contextualSpacing/>
    </w:pPr>
  </w:style>
  <w:style w:type="paragraph" w:customStyle="1" w:styleId="Style10">
    <w:name w:val="Style10"/>
    <w:basedOn w:val="a"/>
    <w:uiPriority w:val="99"/>
    <w:rsid w:val="0047621F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rsid w:val="0047621F"/>
    <w:rPr>
      <w:rFonts w:ascii="Times New Roman" w:hAnsi="Times New Roman" w:cs="Times New Roman" w:hint="default"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B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1B42"/>
    <w:pPr>
      <w:ind w:left="720"/>
      <w:contextualSpacing/>
    </w:pPr>
  </w:style>
  <w:style w:type="paragraph" w:customStyle="1" w:styleId="Style10">
    <w:name w:val="Style10"/>
    <w:basedOn w:val="a"/>
    <w:uiPriority w:val="99"/>
    <w:rsid w:val="0047621F"/>
    <w:pPr>
      <w:widowControl w:val="0"/>
      <w:autoSpaceDE w:val="0"/>
      <w:autoSpaceDN w:val="0"/>
      <w:adjustRightInd w:val="0"/>
      <w:spacing w:after="0" w:line="329" w:lineRule="exact"/>
      <w:ind w:firstLine="557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3">
    <w:name w:val="Font Style23"/>
    <w:rsid w:val="0047621F"/>
    <w:rPr>
      <w:rFonts w:ascii="Times New Roman" w:hAnsi="Times New Roman" w:cs="Times New Roman" w:hint="default"/>
      <w:i/>
      <w:i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8</cp:revision>
  <cp:lastPrinted>2020-03-23T03:53:00Z</cp:lastPrinted>
  <dcterms:created xsi:type="dcterms:W3CDTF">2020-03-03T09:22:00Z</dcterms:created>
  <dcterms:modified xsi:type="dcterms:W3CDTF">2020-03-23T03:53:00Z</dcterms:modified>
</cp:coreProperties>
</file>