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486465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4400DD">
        <w:rPr>
          <w:rFonts w:ascii="Times New Roman" w:hAnsi="Times New Roman" w:cs="Times New Roman"/>
          <w:szCs w:val="28"/>
        </w:rPr>
        <w:t>8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4400DD">
        <w:rPr>
          <w:rFonts w:ascii="Times New Roman" w:hAnsi="Times New Roman" w:cs="Times New Roman"/>
          <w:szCs w:val="28"/>
        </w:rPr>
        <w:t>марта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4400DD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4400DD">
        <w:rPr>
          <w:rFonts w:ascii="Times New Roman" w:hAnsi="Times New Roman" w:cs="Times New Roman"/>
          <w:szCs w:val="28"/>
        </w:rPr>
        <w:t>7</w:t>
      </w:r>
    </w:p>
    <w:p w:rsidR="004400DD" w:rsidRPr="005E5EFB" w:rsidRDefault="004400DD" w:rsidP="0044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F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400DD" w:rsidRPr="005E5EFB" w:rsidRDefault="004400DD" w:rsidP="0044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FB">
        <w:rPr>
          <w:rFonts w:ascii="Times New Roman" w:hAnsi="Times New Roman" w:cs="Times New Roman"/>
          <w:b/>
          <w:sz w:val="24"/>
          <w:szCs w:val="24"/>
        </w:rPr>
        <w:t xml:space="preserve"> ВЕРХ-УРЮМСКОГО СЕЛЬСОВЕТА</w:t>
      </w:r>
    </w:p>
    <w:p w:rsidR="004400DD" w:rsidRPr="005E5EFB" w:rsidRDefault="004400DD" w:rsidP="00440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FB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 ОБЛАСТИ</w:t>
      </w:r>
    </w:p>
    <w:p w:rsidR="004400DD" w:rsidRPr="005E5EFB" w:rsidRDefault="004400DD" w:rsidP="004400D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EFB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</w:p>
    <w:p w:rsidR="004400DD" w:rsidRPr="005E5EFB" w:rsidRDefault="004400DD" w:rsidP="004400DD">
      <w:pPr>
        <w:pStyle w:val="21"/>
        <w:rPr>
          <w:b/>
          <w:bCs/>
        </w:rPr>
      </w:pPr>
    </w:p>
    <w:p w:rsidR="004400DD" w:rsidRPr="005E5EFB" w:rsidRDefault="004400DD" w:rsidP="004400DD">
      <w:pPr>
        <w:pStyle w:val="21"/>
      </w:pPr>
      <w:r w:rsidRPr="005E5EFB">
        <w:t>от 16.03.2020 г.  № 16-па</w:t>
      </w:r>
    </w:p>
    <w:p w:rsidR="004400DD" w:rsidRPr="005E5EFB" w:rsidRDefault="004400DD" w:rsidP="00440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Об утверждении форм заявок на согласование мест (площадок) накопления твердых коммунальных отходов, о включении сведенийо месте (площадке) накопления твердых коммунальных отходов в реестр мест (площадок) накопления твердых коммунальных отходов на территории Верх-Урюмского сельсовета Здвинского</w:t>
      </w:r>
      <w:r w:rsidRPr="005E5EF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400DD" w:rsidRPr="005E5EFB" w:rsidRDefault="004400DD" w:rsidP="0044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EFB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5E5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5E5EF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Федеральным законом от 24.06.1998 N 89-ФЗ "Об отходах производства и потребления"</w:t>
        </w:r>
      </w:hyperlink>
      <w:r w:rsidRPr="005E5EFB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31.08.2018 №1039 "Об утверждении Правил обустройства мест (площадок) накопления твердых коммунальных отходов и ведения их реестра", </w:t>
      </w:r>
      <w:r w:rsidRPr="005E5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организации работы по обращению с отходами на территории Верх-Урюмского сельсовета Здвинского</w:t>
      </w:r>
      <w:r w:rsidRPr="005E5EF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</w:t>
      </w:r>
      <w:r w:rsidRPr="005E5EFB">
        <w:rPr>
          <w:rFonts w:ascii="Times New Roman" w:eastAsia="Times New Roman" w:hAnsi="Times New Roman" w:cs="Times New Roman"/>
          <w:b/>
          <w:sz w:val="24"/>
          <w:szCs w:val="24"/>
        </w:rPr>
        <w:t xml:space="preserve">п о с т а н о в л я ю: </w:t>
      </w:r>
    </w:p>
    <w:p w:rsidR="004400DD" w:rsidRPr="005E5EFB" w:rsidRDefault="004400DD" w:rsidP="004400DD">
      <w:pPr>
        <w:pStyle w:val="a9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Утвердить:</w:t>
      </w:r>
    </w:p>
    <w:p w:rsidR="004400DD" w:rsidRPr="005E5EFB" w:rsidRDefault="004400DD" w:rsidP="004400DD">
      <w:pPr>
        <w:pStyle w:val="a9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- форму заявки на согласование мест (площадок) накопления твердых коммунальных отходов согласно приложению №1, </w:t>
      </w:r>
    </w:p>
    <w:p w:rsidR="004400DD" w:rsidRPr="005E5EFB" w:rsidRDefault="004400DD" w:rsidP="004400DD">
      <w:pPr>
        <w:pStyle w:val="a9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-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приложению № 2.</w:t>
      </w:r>
    </w:p>
    <w:p w:rsidR="004400DD" w:rsidRPr="005E5EFB" w:rsidRDefault="004400DD" w:rsidP="004400DD">
      <w:pPr>
        <w:pStyle w:val="a9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Опубликовать настоящее  постановление в периодическом печатном издании « Вестник Верх-Урюмского сельсовета» и  на официальном сайте администрации Верх-Урюмского сельсовета Здвинского района Новосибирской области.</w:t>
      </w:r>
    </w:p>
    <w:p w:rsidR="004400DD" w:rsidRPr="005E5EFB" w:rsidRDefault="004400DD" w:rsidP="004400DD">
      <w:pPr>
        <w:pStyle w:val="a9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</w:t>
      </w:r>
    </w:p>
    <w:p w:rsidR="004400DD" w:rsidRPr="005E5EFB" w:rsidRDefault="004400DD" w:rsidP="004400DD">
      <w:pPr>
        <w:pStyle w:val="a9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400DD" w:rsidRPr="005E5EFB" w:rsidRDefault="004400DD" w:rsidP="004400DD">
      <w:pPr>
        <w:pStyle w:val="a9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400DD" w:rsidRPr="005E5EFB" w:rsidRDefault="004400DD" w:rsidP="004400DD">
      <w:pPr>
        <w:pStyle w:val="a9"/>
        <w:spacing w:before="240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400DD" w:rsidRPr="005E5EFB" w:rsidRDefault="004400DD" w:rsidP="004400DD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EFB">
        <w:rPr>
          <w:rFonts w:ascii="Times New Roman" w:eastAsia="Times New Roman" w:hAnsi="Times New Roman" w:cs="Times New Roman"/>
          <w:sz w:val="24"/>
          <w:szCs w:val="24"/>
        </w:rPr>
        <w:t xml:space="preserve">Глава Верх-Урюмского сельсовета </w:t>
      </w:r>
    </w:p>
    <w:p w:rsidR="004400DD" w:rsidRPr="005E5EFB" w:rsidRDefault="004400DD" w:rsidP="004400DD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EFB"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И.А.Морозов                                       </w:t>
      </w:r>
    </w:p>
    <w:p w:rsidR="004400DD" w:rsidRPr="005E5EFB" w:rsidRDefault="004400DD" w:rsidP="00440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0DD" w:rsidRPr="005E5EFB" w:rsidRDefault="004400DD" w:rsidP="004400DD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400DD" w:rsidRPr="005E5EFB" w:rsidRDefault="004400DD" w:rsidP="004400DD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400DD" w:rsidRPr="005E5EFB" w:rsidRDefault="004400DD" w:rsidP="004400DD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400DD" w:rsidRPr="005E5EFB" w:rsidRDefault="004400DD" w:rsidP="004400DD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400DD" w:rsidRPr="005E5EFB" w:rsidRDefault="004400DD" w:rsidP="004400DD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0DD" w:rsidRPr="005E5EFB" w:rsidRDefault="004400DD" w:rsidP="004400DD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400DD" w:rsidRPr="005E5EFB" w:rsidRDefault="004400DD" w:rsidP="004400DD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4400DD" w:rsidRPr="005E5EFB" w:rsidRDefault="004400DD" w:rsidP="004400DD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4400DD" w:rsidRPr="005E5EFB" w:rsidRDefault="004400DD" w:rsidP="004400DD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400DD" w:rsidRPr="005E5EFB" w:rsidRDefault="004400DD" w:rsidP="004400DD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от 16.03.2020 г.  № 16-па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0DD" w:rsidRPr="005E5EFB" w:rsidRDefault="004400DD" w:rsidP="004400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согласование мест (площадок) накопления 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твердых коммунальных отходов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№1039, для согласования места (площадки) накопления твердых коммунальных отходов,_____________________________________________________________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собственника создаваемого места (площадки) накопления 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color w:val="000000"/>
          <w:sz w:val="24"/>
          <w:szCs w:val="24"/>
        </w:rPr>
        <w:t>твердых коммунальных отходов)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color w:val="000000"/>
          <w:sz w:val="24"/>
          <w:szCs w:val="24"/>
        </w:rPr>
        <w:t>направляет следующую заявку: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536"/>
      </w:tblGrid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24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- площадь;</w:t>
            </w:r>
          </w:p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 xml:space="preserve">- используемое покрытие; </w:t>
            </w:r>
          </w:p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- наличие ограждения</w:t>
            </w:r>
          </w:p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lastRenderedPageBreak/>
              <w:t>- количество планируемых к размещению контейнеров и (или) бункеров, их объем, материал изготовления</w:t>
            </w:r>
          </w:p>
        </w:tc>
        <w:tc>
          <w:tcPr>
            <w:tcW w:w="4536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16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shd w:val="clear" w:color="auto" w:fill="auto"/>
          </w:tcPr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ооб одном или нескольких объектах капитального строительства, территории (части территории) населенного пункта, при осуществлении деятельности на которых у физических и юридических лиц образуются твердые коммунальные отходы) </w:t>
            </w:r>
          </w:p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-тип организации (вид деятельности)</w:t>
            </w:r>
          </w:p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-площадь здания (зданий)</w:t>
            </w:r>
          </w:p>
          <w:p w:rsidR="004400DD" w:rsidRPr="008C5A90" w:rsidRDefault="004400DD" w:rsidP="008C5A90">
            <w:pPr>
              <w:pStyle w:val="a3"/>
              <w:rPr>
                <w:rFonts w:ascii="Times New Roman" w:hAnsi="Times New Roman" w:cs="Times New Roman"/>
              </w:rPr>
            </w:pPr>
            <w:r w:rsidRPr="008C5A90">
              <w:rPr>
                <w:rFonts w:ascii="Times New Roman" w:hAnsi="Times New Roman" w:cs="Times New Roman"/>
              </w:rPr>
              <w:t>-количество сотрудников (проживающих)</w:t>
            </w:r>
          </w:p>
        </w:tc>
        <w:tc>
          <w:tcPr>
            <w:tcW w:w="4536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400DD" w:rsidRPr="005E5EFB" w:rsidRDefault="004400DD" w:rsidP="008C5A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персональных данных, содержащихся             в настоящей заявке.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 xml:space="preserve">Приложение: 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1. Ситуационный план размещения места (площадки) накопления твердых коммунальных отходовс привязкойк территориина _____л. в ____ экз.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2. Схема размещения места (площадки) накопления твердых коммунальных отходов на карте  на ____л.            в ____ экз.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4. Документ, удостоверяющий полномочия представителя заявителя,           в случае если заявка подается представителем за</w:t>
      </w:r>
      <w:r w:rsidR="008C5A90" w:rsidRPr="008C5A90">
        <w:rPr>
          <w:rFonts w:ascii="Times New Roman" w:hAnsi="Times New Roman" w:cs="Times New Roman"/>
        </w:rPr>
        <w:t>явителя на _____л. в _____ экз.</w:t>
      </w:r>
    </w:p>
    <w:p w:rsidR="004400DD" w:rsidRPr="008C5A90" w:rsidRDefault="004400DD" w:rsidP="008C5A90">
      <w:pPr>
        <w:pStyle w:val="a3"/>
        <w:rPr>
          <w:rFonts w:ascii="Times New Roman" w:eastAsia="Times New Roman" w:hAnsi="Times New Roman" w:cs="Times New Roman"/>
        </w:rPr>
      </w:pPr>
      <w:r w:rsidRPr="008C5A90">
        <w:rPr>
          <w:rFonts w:ascii="Times New Roman" w:eastAsia="Times New Roman" w:hAnsi="Times New Roman" w:cs="Times New Roman"/>
        </w:rPr>
        <w:t xml:space="preserve">___________________________________  /_____________/________________/ </w:t>
      </w:r>
    </w:p>
    <w:p w:rsidR="004400DD" w:rsidRPr="008C5A90" w:rsidRDefault="004400DD" w:rsidP="008C5A90">
      <w:pPr>
        <w:pStyle w:val="a3"/>
        <w:rPr>
          <w:rFonts w:ascii="Times New Roman" w:eastAsia="Times New Roman" w:hAnsi="Times New Roman" w:cs="Times New Roman"/>
        </w:rPr>
      </w:pPr>
      <w:r w:rsidRPr="008C5A90">
        <w:rPr>
          <w:rFonts w:ascii="Times New Roman" w:eastAsia="Times New Roman" w:hAnsi="Times New Roman" w:cs="Times New Roman"/>
        </w:rPr>
        <w:t>(должность)  (подписть)                            (Ф.И.О.)</w:t>
      </w:r>
    </w:p>
    <w:p w:rsidR="004400DD" w:rsidRPr="008C5A90" w:rsidRDefault="004400DD" w:rsidP="008C5A90">
      <w:pPr>
        <w:pStyle w:val="a3"/>
        <w:rPr>
          <w:rFonts w:ascii="Times New Roman" w:eastAsia="Times New Roman" w:hAnsi="Times New Roman" w:cs="Times New Roman"/>
        </w:rPr>
      </w:pPr>
    </w:p>
    <w:p w:rsidR="004400DD" w:rsidRPr="008C5A90" w:rsidRDefault="004400DD" w:rsidP="008C5A90">
      <w:pPr>
        <w:pStyle w:val="a3"/>
        <w:rPr>
          <w:rFonts w:ascii="Times New Roman" w:eastAsia="Times New Roman" w:hAnsi="Times New Roman" w:cs="Times New Roman"/>
        </w:rPr>
      </w:pPr>
      <w:r w:rsidRPr="008C5A90">
        <w:rPr>
          <w:rFonts w:ascii="Times New Roman" w:eastAsia="Times New Roman" w:hAnsi="Times New Roman" w:cs="Times New Roman"/>
        </w:rPr>
        <w:t>"__" ____________20__ г.</w:t>
      </w:r>
    </w:p>
    <w:p w:rsidR="004400DD" w:rsidRPr="005E5EFB" w:rsidRDefault="004400DD" w:rsidP="00440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0DD" w:rsidRPr="005E5EFB" w:rsidRDefault="004400DD" w:rsidP="005E5EFB">
      <w:pPr>
        <w:pStyle w:val="a3"/>
        <w:jc w:val="right"/>
        <w:rPr>
          <w:rFonts w:ascii="Times New Roman" w:hAnsi="Times New Roman" w:cs="Times New Roman"/>
        </w:rPr>
      </w:pPr>
      <w:r w:rsidRPr="005E5EFB">
        <w:rPr>
          <w:sz w:val="24"/>
          <w:szCs w:val="24"/>
        </w:rPr>
        <w:t xml:space="preserve"> </w:t>
      </w:r>
      <w:r w:rsidRPr="005E5EFB">
        <w:rPr>
          <w:rFonts w:ascii="Times New Roman" w:hAnsi="Times New Roman" w:cs="Times New Roman"/>
        </w:rPr>
        <w:t>Приложение 2</w:t>
      </w:r>
    </w:p>
    <w:p w:rsidR="004400DD" w:rsidRPr="005E5EFB" w:rsidRDefault="004400DD" w:rsidP="005E5EFB">
      <w:pPr>
        <w:pStyle w:val="a3"/>
        <w:jc w:val="right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t xml:space="preserve"> к постановлению администрации</w:t>
      </w:r>
    </w:p>
    <w:p w:rsidR="004400DD" w:rsidRPr="005E5EFB" w:rsidRDefault="004400DD" w:rsidP="005E5EFB">
      <w:pPr>
        <w:pStyle w:val="a3"/>
        <w:jc w:val="right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t>Верх-Урюмского сельсовета</w:t>
      </w:r>
    </w:p>
    <w:p w:rsidR="004400DD" w:rsidRPr="005E5EFB" w:rsidRDefault="004400DD" w:rsidP="005E5EFB">
      <w:pPr>
        <w:pStyle w:val="a3"/>
        <w:jc w:val="right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t>Здвинского района</w:t>
      </w:r>
    </w:p>
    <w:p w:rsidR="004400DD" w:rsidRPr="005E5EFB" w:rsidRDefault="004400DD" w:rsidP="005E5EFB">
      <w:pPr>
        <w:pStyle w:val="a3"/>
        <w:jc w:val="right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t>Новосибирской области</w:t>
      </w:r>
    </w:p>
    <w:p w:rsidR="004400DD" w:rsidRPr="005E5EFB" w:rsidRDefault="004400DD" w:rsidP="005E5EFB">
      <w:pPr>
        <w:pStyle w:val="a3"/>
        <w:jc w:val="right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t>от 16.03.2020 г.  № 16-па</w:t>
      </w:r>
    </w:p>
    <w:p w:rsidR="004400DD" w:rsidRPr="005E5EFB" w:rsidRDefault="004400DD" w:rsidP="004400D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4400DD" w:rsidRPr="005E5EFB" w:rsidRDefault="004400DD" w:rsidP="004400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включении сведений о месте (площадке) накопления твердых 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коммунальных отходов в реестр мест (площадок) накопления твердых коммунальных отходов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№1039, для включения сведений о месте (площадке) накопления твердых коммунальных отходов в реестр мест (площадок) накопления твердых коммунальных </w:t>
      </w:r>
      <w:r w:rsidRPr="005E5E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отходов,_________________________________________________________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собственника создаваемого места (площадки) накопления 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color w:val="000000"/>
          <w:sz w:val="24"/>
          <w:szCs w:val="24"/>
        </w:rPr>
        <w:t>твердых коммунальных отходов)</w:t>
      </w:r>
    </w:p>
    <w:p w:rsidR="004400DD" w:rsidRPr="005E5EFB" w:rsidRDefault="004400DD" w:rsidP="004400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EFB">
        <w:rPr>
          <w:rFonts w:ascii="Times New Roman" w:hAnsi="Times New Roman" w:cs="Times New Roman"/>
          <w:color w:val="000000"/>
          <w:sz w:val="24"/>
          <w:szCs w:val="24"/>
        </w:rPr>
        <w:t>направляет следующую заявку: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3969"/>
      </w:tblGrid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969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969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969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Контактный телефон, факс, адрес электронной почты</w:t>
            </w:r>
          </w:p>
        </w:tc>
        <w:tc>
          <w:tcPr>
            <w:tcW w:w="3969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73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24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- площадь;</w:t>
            </w:r>
          </w:p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 xml:space="preserve">- используемое покрытие; </w:t>
            </w:r>
          </w:p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- наличие ограждения</w:t>
            </w:r>
          </w:p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- количество планируемых к размещению контейнеров и (или) бункеров, их объем, материал изготовления</w:t>
            </w:r>
          </w:p>
        </w:tc>
        <w:tc>
          <w:tcPr>
            <w:tcW w:w="3969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0DD" w:rsidRPr="005E5EFB" w:rsidTr="005E5EFB">
        <w:trPr>
          <w:trHeight w:val="416"/>
        </w:trPr>
        <w:tc>
          <w:tcPr>
            <w:tcW w:w="567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ооб одном или нескольких объектах капитального строительства, территории (части территории) населенного пункта, при осуществлении деятельности на которых у физических и юридических лиц образуются твердые коммунальные отходы) </w:t>
            </w:r>
          </w:p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-тип организации (вид деятельности)</w:t>
            </w:r>
          </w:p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-площадь здания (зданий)</w:t>
            </w:r>
          </w:p>
          <w:p w:rsidR="004400DD" w:rsidRPr="005E5EFB" w:rsidRDefault="004400DD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-количество сотрудников (проживающих)</w:t>
            </w:r>
          </w:p>
        </w:tc>
        <w:tc>
          <w:tcPr>
            <w:tcW w:w="3969" w:type="dxa"/>
            <w:shd w:val="clear" w:color="auto" w:fill="auto"/>
          </w:tcPr>
          <w:p w:rsidR="004400DD" w:rsidRPr="005E5EFB" w:rsidRDefault="004400DD" w:rsidP="005E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400DD" w:rsidRPr="005E5EFB" w:rsidRDefault="004400DD" w:rsidP="004400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Даю согласие на обработку персональных данных, содержащихся             в настоящей заявке.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 xml:space="preserve">Приложение: 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1. Ситуационный план размещения места (площадки) накопления твердых коммунальных отходов</w:t>
      </w:r>
      <w:r w:rsidR="005E5EFB" w:rsidRPr="008C5A90">
        <w:rPr>
          <w:rFonts w:ascii="Times New Roman" w:hAnsi="Times New Roman" w:cs="Times New Roman"/>
        </w:rPr>
        <w:t xml:space="preserve"> </w:t>
      </w:r>
      <w:r w:rsidRPr="008C5A90">
        <w:rPr>
          <w:rFonts w:ascii="Times New Roman" w:hAnsi="Times New Roman" w:cs="Times New Roman"/>
        </w:rPr>
        <w:t>с привязкой</w:t>
      </w:r>
      <w:r w:rsidR="005E5EFB" w:rsidRPr="008C5A90">
        <w:rPr>
          <w:rFonts w:ascii="Times New Roman" w:hAnsi="Times New Roman" w:cs="Times New Roman"/>
        </w:rPr>
        <w:t xml:space="preserve"> </w:t>
      </w:r>
      <w:r w:rsidRPr="008C5A90">
        <w:rPr>
          <w:rFonts w:ascii="Times New Roman" w:hAnsi="Times New Roman" w:cs="Times New Roman"/>
        </w:rPr>
        <w:t>к территории</w:t>
      </w:r>
      <w:r w:rsidR="005E5EFB" w:rsidRPr="008C5A90">
        <w:rPr>
          <w:rFonts w:ascii="Times New Roman" w:hAnsi="Times New Roman" w:cs="Times New Roman"/>
        </w:rPr>
        <w:t xml:space="preserve"> </w:t>
      </w:r>
      <w:r w:rsidRPr="008C5A90">
        <w:rPr>
          <w:rFonts w:ascii="Times New Roman" w:hAnsi="Times New Roman" w:cs="Times New Roman"/>
        </w:rPr>
        <w:t>на _____л. в ____ экз.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lastRenderedPageBreak/>
        <w:t>2. Схема размещения места (площадки) накопления твердых коммунальных отходов на карте  на ____л.            в ____ экз.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4. Документ, удостоверяющий полномочия представителя заявителя,           в случае если заявка подается представителем заявителя на _____л. в _____ экз.</w:t>
      </w:r>
    </w:p>
    <w:p w:rsidR="004400DD" w:rsidRPr="008C5A90" w:rsidRDefault="004400DD" w:rsidP="008C5A90">
      <w:pPr>
        <w:pStyle w:val="a3"/>
        <w:rPr>
          <w:rFonts w:ascii="Times New Roman" w:hAnsi="Times New Roman" w:cs="Times New Roman"/>
        </w:rPr>
      </w:pPr>
    </w:p>
    <w:p w:rsidR="004400DD" w:rsidRPr="008C5A90" w:rsidRDefault="004400DD" w:rsidP="008C5A90">
      <w:pPr>
        <w:pStyle w:val="a3"/>
        <w:rPr>
          <w:rFonts w:ascii="Times New Roman" w:eastAsia="Times New Roman" w:hAnsi="Times New Roman" w:cs="Times New Roman"/>
        </w:rPr>
      </w:pPr>
      <w:r w:rsidRPr="008C5A90">
        <w:rPr>
          <w:rFonts w:ascii="Times New Roman" w:eastAsia="Times New Roman" w:hAnsi="Times New Roman" w:cs="Times New Roman"/>
        </w:rPr>
        <w:t xml:space="preserve">___________________________________  /_____________/________________/ </w:t>
      </w:r>
    </w:p>
    <w:p w:rsidR="004400DD" w:rsidRPr="008C5A90" w:rsidRDefault="004400DD" w:rsidP="008C5A90">
      <w:pPr>
        <w:pStyle w:val="a3"/>
        <w:rPr>
          <w:rFonts w:ascii="Times New Roman" w:eastAsia="Times New Roman" w:hAnsi="Times New Roman" w:cs="Times New Roman"/>
        </w:rPr>
      </w:pPr>
      <w:r w:rsidRPr="008C5A90">
        <w:rPr>
          <w:rFonts w:ascii="Times New Roman" w:eastAsia="Times New Roman" w:hAnsi="Times New Roman" w:cs="Times New Roman"/>
        </w:rPr>
        <w:t xml:space="preserve">(должность) </w:t>
      </w:r>
      <w:r w:rsidR="005E5EFB" w:rsidRPr="008C5A90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Pr="008C5A90">
        <w:rPr>
          <w:rFonts w:ascii="Times New Roman" w:eastAsia="Times New Roman" w:hAnsi="Times New Roman" w:cs="Times New Roman"/>
        </w:rPr>
        <w:t xml:space="preserve"> (подпись)</w:t>
      </w:r>
      <w:r w:rsidR="005E5EFB" w:rsidRPr="008C5A90">
        <w:rPr>
          <w:rFonts w:ascii="Times New Roman" w:eastAsia="Times New Roman" w:hAnsi="Times New Roman" w:cs="Times New Roman"/>
        </w:rPr>
        <w:t xml:space="preserve">             </w:t>
      </w:r>
      <w:r w:rsidRPr="008C5A90">
        <w:rPr>
          <w:rFonts w:ascii="Times New Roman" w:eastAsia="Times New Roman" w:hAnsi="Times New Roman" w:cs="Times New Roman"/>
        </w:rPr>
        <w:t xml:space="preserve"> (Ф.И.О.)</w:t>
      </w:r>
    </w:p>
    <w:p w:rsidR="004400DD" w:rsidRDefault="004400DD" w:rsidP="008C5A90">
      <w:pPr>
        <w:pStyle w:val="a3"/>
        <w:rPr>
          <w:rFonts w:ascii="Times New Roman" w:eastAsia="Times New Roman" w:hAnsi="Times New Roman" w:cs="Times New Roman"/>
        </w:rPr>
      </w:pPr>
      <w:r w:rsidRPr="008C5A90">
        <w:rPr>
          <w:rFonts w:ascii="Times New Roman" w:eastAsia="Times New Roman" w:hAnsi="Times New Roman" w:cs="Times New Roman"/>
        </w:rPr>
        <w:t>"__" ____________20__ г.</w:t>
      </w:r>
    </w:p>
    <w:p w:rsidR="008C5A90" w:rsidRPr="008C5A90" w:rsidRDefault="008C5A90" w:rsidP="008C5A90">
      <w:pPr>
        <w:pStyle w:val="a3"/>
        <w:rPr>
          <w:rFonts w:ascii="Times New Roman" w:eastAsia="Times New Roman" w:hAnsi="Times New Roman" w:cs="Times New Roman"/>
        </w:rPr>
      </w:pP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от  16.03.2020  №17 -па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администрации Верх-Урюмского сельсовета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от 27.11.2017 № 55-па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5E5EFB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5E5EF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5E5E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5EFB">
        <w:rPr>
          <w:rFonts w:ascii="Times New Roman" w:hAnsi="Times New Roman" w:cs="Times New Roman"/>
          <w:sz w:val="24"/>
          <w:szCs w:val="24"/>
        </w:rPr>
        <w:t xml:space="preserve"> от 24.07.2007 № 209-ФЗ «О развитии малого и среднего предпринимательства в Российской Федерации», постановлением Правительства Российской Федерации от 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hyperlink r:id="rId11" w:history="1">
        <w:r w:rsidRPr="005E5E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5EFB">
        <w:rPr>
          <w:rFonts w:ascii="Times New Roman" w:hAnsi="Times New Roman" w:cs="Times New Roman"/>
          <w:sz w:val="24"/>
          <w:szCs w:val="24"/>
        </w:rPr>
        <w:t xml:space="preserve"> Новосибирской области от 02.07.2008 № 245-ОЗ «О развитии малого и среднего предпринимательства в Новосибирской области»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          п о с т а н о в л я ю: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      1. Внести в постановление администрации Верх-Урюмского сельсовета Здвинского района Новосибирской области от  27.11.2017 № 55-па "Об утверждении муниципальной программы развития субъектов малого и среднего предпринимательства в Верх-Урюмском сельсовете на 2018-2020 год» " следующие изменения: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        1.1.Паспорт муниципальной программы развития субъектов малого и среднего предпринимательства в Верх-Урюмском сельсовете на 2018- 2020 гг. изложить в новой редакции согласно приложения 1.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       1.2. Дополнить приложением 2  «Основные мероприятия муниципальной программы «Развития  субъектов малого и среднего предпринимательства 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в Верх-Урюмском сельсовете на 2018-2020 годы»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 1.3. Дополнить приложением 3 «</w:t>
      </w:r>
      <w:r w:rsidRPr="005E5EFB">
        <w:rPr>
          <w:rFonts w:ascii="Times New Roman" w:hAnsi="Times New Roman" w:cs="Times New Roman"/>
          <w:bCs/>
          <w:sz w:val="24"/>
          <w:szCs w:val="24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 субъектов малого и среднего предпринимательства в Верх-Урюмском сельсовете  на 2018-2020 годы»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lastRenderedPageBreak/>
        <w:t xml:space="preserve"> 2. Опубликовать настоящее постановление газете «Вестник Верх-Урюмского сельсовета» и на официальном сайте в сети Интернет.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ab/>
        <w:t>3. Контроль за исполнением постановления оставляю за собой.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ab/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Глава Верх-Урюмского сельсовета 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Здвинского района                                                                           И.А.Морозов</w:t>
      </w:r>
    </w:p>
    <w:p w:rsidR="008C5A90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Новосибирской области   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E5EFB" w:rsidRPr="005E5EFB" w:rsidRDefault="005E5EFB" w:rsidP="008C5A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E5EFB" w:rsidRPr="005E5EFB" w:rsidRDefault="005E5EFB" w:rsidP="008C5A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5EFB" w:rsidRPr="005E5EFB" w:rsidRDefault="005E5EFB" w:rsidP="008C5A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 xml:space="preserve">Верх-Урюмского сельсовета </w:t>
      </w:r>
    </w:p>
    <w:p w:rsidR="005E5EFB" w:rsidRPr="005E5EFB" w:rsidRDefault="005E5EFB" w:rsidP="008C5A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От 16.03.2020 № 17-па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ПАСПОРТ</w:t>
      </w:r>
    </w:p>
    <w:p w:rsidR="005E5EFB" w:rsidRPr="005E5EFB" w:rsidRDefault="005E5EFB" w:rsidP="008C5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5EFB">
        <w:rPr>
          <w:rFonts w:ascii="Times New Roman" w:hAnsi="Times New Roman" w:cs="Times New Roman"/>
          <w:sz w:val="24"/>
          <w:szCs w:val="24"/>
        </w:rPr>
        <w:t>Муниципальной целевой программы развития субъектов  малого и среднего предпринимательства в Верх-Урюмском сельсовете на 2018 -2020 годы</w:t>
      </w:r>
    </w:p>
    <w:p w:rsidR="005E5EFB" w:rsidRPr="005E5EFB" w:rsidRDefault="005E5EFB" w:rsidP="005E5EF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1519"/>
        <w:gridCol w:w="1276"/>
        <w:gridCol w:w="1559"/>
        <w:gridCol w:w="1559"/>
        <w:gridCol w:w="1782"/>
      </w:tblGrid>
      <w:tr w:rsidR="005E5EFB" w:rsidRPr="005E5EFB" w:rsidTr="005E5EFB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5E5EF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развития субъектов  малого и среднего предпринимательства в Верх-Урюмском  сельсовете на 2018 -2020 годы (далее - Программа)</w:t>
            </w:r>
          </w:p>
        </w:tc>
      </w:tr>
      <w:tr w:rsidR="005E5EFB" w:rsidRPr="005E5EFB" w:rsidTr="005E5EFB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FB" w:rsidRPr="005E5EFB" w:rsidTr="005E5EFB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Реализация политики Верх-Урюмского  сельсовета, направленной на повышение благосостояния и уровня жизни жителей на территории Верх-Урюмского сельсовета  через дальнейшее широкомасштабное развитие малого предпринимательства, призванное обеспечить увеличение объемов продукции и услуг, а также максимально возможную занятость трудоспособных граждан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FB" w:rsidRPr="005E5EFB" w:rsidTr="005E5EFB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06.10.2003г. №131-ФЗ «Об общих принципах организации местного самоуправления в Российской Федерации», Федеральный закон от 24.07..2007г. №209-ФЗ «О развитии малого и среднего предпринимательства в Российской Федерации», </w:t>
            </w:r>
          </w:p>
        </w:tc>
      </w:tr>
      <w:tr w:rsidR="005E5EFB" w:rsidRPr="005E5EFB" w:rsidTr="005E5EFB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Верх-Урюмского сельсовета  Здвинского района Новосибирской области </w:t>
            </w:r>
          </w:p>
        </w:tc>
      </w:tr>
      <w:tr w:rsidR="005E5EFB" w:rsidRPr="005E5EFB" w:rsidTr="005E5EFB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  <w:r w:rsidRPr="005E5EF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 Здвинского района Новосибирской области</w:t>
            </w:r>
          </w:p>
        </w:tc>
      </w:tr>
      <w:tr w:rsidR="005E5EFB" w:rsidRPr="005E5EFB" w:rsidTr="005E5EFB">
        <w:trPr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5E5EF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Pr="005E5EF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- Администрация Верх-Урюмского  сельсовета Здвинского района Новосибирской области;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- предприниматели</w:t>
            </w:r>
          </w:p>
        </w:tc>
      </w:tr>
      <w:tr w:rsidR="005E5EFB" w:rsidRPr="005E5EFB" w:rsidTr="005E5EFB">
        <w:trPr>
          <w:trHeight w:val="33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 числа субъектов малого предпринимательства с одновременным увеличением количества рабочих мест, 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предпринимательской деятельности незанятого населения, 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увеличение налоговых поступлений в бюджеты всех уровней и доли в выпуске продукции (работ, услуг)</w:t>
            </w:r>
          </w:p>
        </w:tc>
      </w:tr>
      <w:tr w:rsidR="005E5EFB" w:rsidRPr="005E5EFB" w:rsidTr="005E5EFB">
        <w:trPr>
          <w:trHeight w:val="15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2018 -2020 годы</w:t>
            </w:r>
          </w:p>
        </w:tc>
      </w:tr>
      <w:tr w:rsidR="005E5EFB" w:rsidRPr="005E5EFB" w:rsidTr="005E5EFB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5E5EF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5E5EF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–  обеспечение стабильной занятости в секторе малого и среднего бизнеса;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– увеличение налоговых и неналоговых поступлений от субъектов малого и среднего предпринимательства в бюджет Верх-Урюмского сельсовета;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развитие инфраструктуры на территории Верх-Урюмского сельсовета </w:t>
            </w:r>
          </w:p>
        </w:tc>
      </w:tr>
      <w:tr w:rsidR="005E5EFB" w:rsidRPr="005E5EFB" w:rsidTr="005E5EFB">
        <w:trPr>
          <w:trHeight w:val="19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Объемы и источники финансирования Программы, тыс. рублей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E5EFB" w:rsidRPr="005E5EFB" w:rsidTr="005E5EFB">
        <w:trPr>
          <w:trHeight w:val="345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E5EFB" w:rsidRPr="005E5EFB" w:rsidTr="005E5EFB">
        <w:trPr>
          <w:trHeight w:val="165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5EFB" w:rsidRPr="005E5EFB" w:rsidTr="005E5EFB">
        <w:trPr>
          <w:trHeight w:val="180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районный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5EFB" w:rsidRPr="005E5EFB" w:rsidTr="005E5EFB">
        <w:trPr>
          <w:trHeight w:val="210"/>
        </w:trPr>
        <w:tc>
          <w:tcPr>
            <w:tcW w:w="2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местный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E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E5EFB" w:rsidRPr="000C6FF7" w:rsidRDefault="005E5EFB" w:rsidP="005E5EFB">
      <w:pPr>
        <w:rPr>
          <w:sz w:val="24"/>
          <w:szCs w:val="24"/>
        </w:rPr>
      </w:pPr>
    </w:p>
    <w:p w:rsidR="008C5A90" w:rsidRPr="008C5A90" w:rsidRDefault="008C5A90" w:rsidP="008C5A90">
      <w:pPr>
        <w:pStyle w:val="a3"/>
        <w:jc w:val="right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Приложение 3</w:t>
      </w:r>
    </w:p>
    <w:p w:rsidR="008C5A90" w:rsidRPr="008C5A90" w:rsidRDefault="008C5A90" w:rsidP="008C5A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C5A90" w:rsidRPr="008C5A90" w:rsidRDefault="008C5A90" w:rsidP="008C5A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8C5A90" w:rsidRPr="008C5A90" w:rsidRDefault="008C5A90" w:rsidP="008C5A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От 16.03.2020 № 17-па</w:t>
      </w:r>
    </w:p>
    <w:p w:rsidR="008C5A90" w:rsidRPr="008C5A90" w:rsidRDefault="008C5A90" w:rsidP="008C5A90">
      <w:pPr>
        <w:pStyle w:val="a3"/>
        <w:jc w:val="center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Порядок</w:t>
      </w:r>
    </w:p>
    <w:p w:rsidR="008C5A90" w:rsidRPr="008C5A90" w:rsidRDefault="008C5A90" w:rsidP="008C5A90">
      <w:pPr>
        <w:pStyle w:val="a3"/>
        <w:jc w:val="center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субъектов малого и среднего предпринимательства</w:t>
      </w:r>
    </w:p>
    <w:p w:rsidR="008C5A90" w:rsidRPr="008C5A90" w:rsidRDefault="008C5A90" w:rsidP="008C5A90">
      <w:pPr>
        <w:pStyle w:val="a3"/>
        <w:jc w:val="center"/>
        <w:rPr>
          <w:rFonts w:ascii="Times New Roman" w:hAnsi="Times New Roman" w:cs="Times New Roman"/>
        </w:rPr>
      </w:pPr>
      <w:r w:rsidRPr="008C5A90">
        <w:rPr>
          <w:rFonts w:ascii="Times New Roman" w:hAnsi="Times New Roman" w:cs="Times New Roman"/>
        </w:rPr>
        <w:t>в Здвинском районе Новосибирской области на 2018-2020 годы»</w:t>
      </w:r>
    </w:p>
    <w:p w:rsidR="008C5A90" w:rsidRPr="00326F69" w:rsidRDefault="008C5A90" w:rsidP="008C5A90">
      <w:pPr>
        <w:ind w:firstLine="720"/>
        <w:jc w:val="center"/>
        <w:rPr>
          <w:b/>
          <w:bCs/>
        </w:rPr>
      </w:pP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5"/>
      <w:r w:rsidRPr="008C5A90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12" w:history="1">
        <w:r w:rsidRPr="008C5A90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8C5A9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3" w:history="1">
        <w:r w:rsidRPr="008C5A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5A90">
        <w:rPr>
          <w:rFonts w:ascii="Times New Roman" w:hAnsi="Times New Roman" w:cs="Times New Roman"/>
          <w:sz w:val="24"/>
          <w:szCs w:val="24"/>
        </w:rPr>
        <w:t xml:space="preserve">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 06.09.2016 №</w:t>
      </w:r>
      <w:r w:rsidRPr="008C5A9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5A90">
        <w:rPr>
          <w:rFonts w:ascii="Times New Roman" w:hAnsi="Times New Roman" w:cs="Times New Roman"/>
          <w:sz w:val="24"/>
          <w:szCs w:val="24"/>
        </w:rPr>
        <w:t xml:space="preserve"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hyperlink r:id="rId14" w:history="1">
        <w:r w:rsidRPr="008C5A9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5A90">
        <w:rPr>
          <w:rFonts w:ascii="Times New Roman" w:hAnsi="Times New Roman" w:cs="Times New Roman"/>
          <w:sz w:val="24"/>
          <w:szCs w:val="24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,Здвинского района и Верх-Урюмского сельсовета  и устанавливает общие правила предоставления субсидий за счет средств бюджета Верх-Урюмского сельсовета Здвинского района, в том числе бюджета Верх-Урюмского сельсовета Здвинского района, источником финансового обеспечения которого являются средства из областного бюджета Новосибирской области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в рамках реализации муниципальной программы «Развития субъектов малого и среднего предпринимательства в Верх-Урюмском сельсовете Здвинском районе Новосибирской области на 2018-2020 годы»  (далее соответственно – субсидии, Программа). 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Цель предоставления субсидий – содействие развитию субъектов малого и среднего предпринимательства в Здвинском районе Новосибирской области, осуществляющих деятельность в Верх-Урюмском сельсовете Здвинском районе.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Финансовая поддержка субъектам малого и среднего предпринимательства (далее – СМиСП) предоставляется главным распорядителем бюджетных средств бюджета Верх-Урюмского сельсовета Здвинского района администрацией Верх-Урюмского сельсовета Здвинского района Новосибирской области (далее – администрация) и осуществляется в следующих формах</w:t>
      </w:r>
      <w:bookmarkStart w:id="1" w:name="sub_16"/>
      <w:bookmarkEnd w:id="0"/>
      <w:r w:rsidRPr="008C5A90">
        <w:rPr>
          <w:rFonts w:ascii="Times New Roman" w:hAnsi="Times New Roman" w:cs="Times New Roman"/>
          <w:sz w:val="24"/>
          <w:szCs w:val="24"/>
        </w:rPr>
        <w:t>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lastRenderedPageBreak/>
        <w:t>- субсидирование части затрат на обновление и ремонт основных средств, оборудования, инструментов;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предоставление грантов начинающим субъектам малого предпринимательства (получатели должны быть вновь зарегистрированными и действующими менее одного года с момента государственной регистрации);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субсидирование части арендных платежей;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субсидирование части процентных выплат по банковским кредитам;</w:t>
      </w:r>
    </w:p>
    <w:bookmarkEnd w:id="1"/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субсидирование части затрат по участию в выставках или ярмарках.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7"/>
      <w:r w:rsidRPr="008C5A90">
        <w:rPr>
          <w:rFonts w:ascii="Times New Roman" w:hAnsi="Times New Roman" w:cs="Times New Roman"/>
          <w:sz w:val="24"/>
          <w:szCs w:val="24"/>
        </w:rPr>
        <w:t>Оказание финансовой поддержки СМиСП осуществляется в пределах лимитов бюджетных обязательств, утвержденных в бюджете Верх-Урюмского сельсовета Здвинского района Новосибирской области, единовременно при условии частичного самофинансирования.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</w:t>
      </w:r>
      <w:hyperlink r:id="rId15" w:history="1">
        <w:r w:rsidRPr="008C5A90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8C5A90">
        <w:rPr>
          <w:rFonts w:ascii="Times New Roman" w:hAnsi="Times New Roman" w:cs="Times New Roman"/>
          <w:sz w:val="24"/>
          <w:szCs w:val="24"/>
        </w:rPr>
        <w:t xml:space="preserve">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 xml:space="preserve">Получателями финансовой поддержки являются юридические лица и индивидуальные предприниматели, отнесенные в соответствии с </w:t>
      </w:r>
      <w:hyperlink r:id="rId16" w:history="1">
        <w:r w:rsidRPr="008C5A90">
          <w:rPr>
            <w:rFonts w:ascii="Times New Roman" w:hAnsi="Times New Roman" w:cs="Times New Roman"/>
            <w:sz w:val="24"/>
            <w:szCs w:val="24"/>
          </w:rPr>
          <w:t>ФЗ</w:t>
        </w:r>
      </w:hyperlink>
      <w:r w:rsidRPr="008C5A90">
        <w:rPr>
          <w:rFonts w:ascii="Times New Roman" w:hAnsi="Times New Roman" w:cs="Times New Roman"/>
          <w:sz w:val="24"/>
          <w:szCs w:val="24"/>
        </w:rPr>
        <w:t xml:space="preserve"> № 209 к СМиСП, зарегистрированные на территории Новосибирской области и осуществляющие деятельность в Верх-Урюмском сельсовете Здвинском районе.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Финансовая поддержка предоставляется при выполнении СМиСП следующих условий:</w:t>
      </w:r>
      <w:bookmarkStart w:id="3" w:name="sub_18"/>
      <w:bookmarkEnd w:id="2"/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1)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2) не является участником соглашений о разделе продукции;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3)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4) не осуществляет предпринимательскую деятельность в сфере игорного бизнеса;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5)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6) на первое число месяца, в котором планируется предоставление субсидии: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б) должна отсутствовать просроченная задолженность по возврату в бюджет Верх-Урюмского сельсовета Здвинского района Новосибирской области субсидий, бюджетных инвестиций, предоставленных, в том числе в соответствии с иными правовыми актами Верх-Урюмского сельсовета Здвинского района Новосибирской области, и иная просроченная задолженность перед бюджетом Верх-Урюмского сельсовета Здвинского района Новосибирской области;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в) юридическое лицо не должно находиться в процессе реорганизации, ликвидации, банкротства; индивидуальный предприниматель не должен прекратить деятельность в качестве индивидуального предпринимателя;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lastRenderedPageBreak/>
        <w:t>г)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 xml:space="preserve">д) не должен получать средства из бюджета Верх-Урюмского сельсовета Здвинского района Новосибирской области в соответствии с иными нормативными правовыми актами Верх-Урюмского сельсовета  Здвинского района на цели, указанные в </w:t>
      </w:r>
      <w:hyperlink w:anchor="P1600" w:history="1">
        <w:r w:rsidRPr="008C5A90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8C5A90">
        <w:rPr>
          <w:rFonts w:ascii="Times New Roman" w:hAnsi="Times New Roman" w:cs="Times New Roman"/>
          <w:sz w:val="24"/>
          <w:szCs w:val="24"/>
        </w:rPr>
        <w:t xml:space="preserve"> 3 настоящего Порядка;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7) представлены документы, определенные настоящим Порядком (за исключением документов, которые СМиСП имеют право предоставить по собственной инициативе),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8) с момента признания СМиСП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5A90">
        <w:rPr>
          <w:rFonts w:ascii="Times New Roman" w:hAnsi="Times New Roman" w:cs="Times New Roman"/>
          <w:sz w:val="24"/>
          <w:szCs w:val="24"/>
        </w:rPr>
        <w:t>9) должен осуществлять основной и дополнительный виды деятельности в соответствии с Общероссийским классификатором видов экономической деятельности ОК 029-2014 (КДЕС РЕД. 2) в сферах: производство пищевых продуктов, водоснабжение, водоотведение, организация сбора и утилизации отходов, деятельность по ликвидации загрязнений, строительство, техническое обслуживание и ремонт автотранспортных средств, деятельность предприятий общественного питания, деятельность в области организации досуга и развлечений, предоставление прочих видов услуг (СМиСП, осуществляющие основной и дополнительный виды деятельности в сфере оказания бытовых услуг населению).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10) 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а) 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б) по состоянию на первое января года оказания финансовой поддержки обеспечить установленную величину прожиточного минимума для трудоспособного населения Новосибирской области;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11) принятие обязательства по созданию новых рабочих мест в год оказания финансовой поддержки по сравнению с предшествующим годом (для формы поддержки в виде грантов); обеспечение обязательств по сохранению получателями финансовой поддержки количества рабочих мест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(для остальных форм поддержки);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12) наличие расчетного счета СМиСП, открытого в учреждениях Центрального банка Российской Федерации или российских кредитных организациях.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Сообщение о приеме заявок СМиСП на оказание финансовой поддержки, в котором указываются формы финансовой поддержки, срок приема заявок, по которым осуществляется прием заявок, публикуется на официальном сайте администрации Верх-Урюмского сельсовета Здвинского района Новосибирской области не позднее, чем за четырнадцать дней до начала приема заявок.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 xml:space="preserve">Претенденты на получение финансовой поддержки за счет средств бюджета Верх-Урюмского сельсовета Здвинского района (далее – заявители) предоставляют в  </w:t>
      </w:r>
      <w:r w:rsidRPr="008C5A90">
        <w:rPr>
          <w:rFonts w:ascii="Times New Roman" w:hAnsi="Times New Roman" w:cs="Times New Roman"/>
          <w:sz w:val="24"/>
          <w:szCs w:val="24"/>
        </w:rPr>
        <w:lastRenderedPageBreak/>
        <w:t>администрацию Верх-Урюмского сельсовета  Здвинского района Новосибирской области (далее – администрации) заявку по форме согласно Приложению  1 к настоящему Порядку с приложением документов, предусмотренных для каждой формы финансовой поддержки в соответствии с п.9 настоящего Порядка (далее – документы).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субсидий СМиСП: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заявка на оказание финансовой поддержки;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резюме бизнес-плана предпринимательского проекта (краткое содержание основных разделов бизнес-плана);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бизнес-план предпринимательского проекта;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копии документов по финансово-хозяйственной деятельности СМиСП, заверенные заявителем (документы предоставляются заявителями, зарегистрированными ранее 1 января года подачи заявки на оказание финансовой поддержки):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СМиСП,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СМиСП,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 xml:space="preserve">копии документов в зависимости от формы субсидирования, подтверждающих ее целевое использование: 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A90">
        <w:rPr>
          <w:rFonts w:ascii="Times New Roman" w:hAnsi="Times New Roman" w:cs="Times New Roman"/>
          <w:i/>
          <w:sz w:val="24"/>
          <w:szCs w:val="24"/>
        </w:rPr>
        <w:t>а) субсидирование части затрат на обновление и ремонт основных средств, оборудования, инструментов: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затраты на покупку, обновление и ремонт основных средств, оборудования, инструментов, заверенные заявителем;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A90">
        <w:rPr>
          <w:rFonts w:ascii="Times New Roman" w:hAnsi="Times New Roman" w:cs="Times New Roman"/>
          <w:i/>
          <w:sz w:val="24"/>
          <w:szCs w:val="24"/>
        </w:rPr>
        <w:t>б) предоставление грантов начинающим субъектам малого предпринимательства: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копии платежных документов, подтверждающих затраты на покупку основных средств, ремонт оборудования и помещений, заверенные заявителем;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A90">
        <w:rPr>
          <w:rFonts w:ascii="Times New Roman" w:hAnsi="Times New Roman" w:cs="Times New Roman"/>
          <w:i/>
          <w:sz w:val="24"/>
          <w:szCs w:val="24"/>
        </w:rPr>
        <w:t>г) субсидирование части арендных платежей: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 копия договора аренды, заверенная заявителем и арендодателем;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 копии документов, подтверждающих оплату арендных платежей;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A90">
        <w:rPr>
          <w:rFonts w:ascii="Times New Roman" w:hAnsi="Times New Roman" w:cs="Times New Roman"/>
          <w:i/>
          <w:sz w:val="24"/>
          <w:szCs w:val="24"/>
        </w:rPr>
        <w:t xml:space="preserve">д) 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 копии документов, подтверждающих оплату работ (услуг), связанных с технологическим присоединением энергопринимающих устройств (энергетических установок) субъектов малого и среднего предпринимательства к электрическим сетям;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A90">
        <w:rPr>
          <w:rFonts w:ascii="Times New Roman" w:hAnsi="Times New Roman" w:cs="Times New Roman"/>
          <w:i/>
          <w:sz w:val="24"/>
          <w:szCs w:val="24"/>
        </w:rPr>
        <w:t>е) субсидирование части процентных выплат по банковским кредитам: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копия (копии) кредитных договоров, заверенные заявителем и банком;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A90">
        <w:rPr>
          <w:rFonts w:ascii="Times New Roman" w:hAnsi="Times New Roman" w:cs="Times New Roman"/>
          <w:i/>
          <w:sz w:val="24"/>
          <w:szCs w:val="24"/>
        </w:rPr>
        <w:lastRenderedPageBreak/>
        <w:t>ж) субсидирование части затрат на обучение субъектами малого и среднего предпринимательства своих работников на образовательных курсах: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 xml:space="preserve"> - копия договора на оказание услуг образовательного характера, заверенная заявителем;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 копии документов, подтверждающих оплату за обучение, заверенные заявителем;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5A90">
        <w:rPr>
          <w:rFonts w:ascii="Times New Roman" w:hAnsi="Times New Roman" w:cs="Times New Roman"/>
          <w:i/>
          <w:sz w:val="24"/>
          <w:szCs w:val="24"/>
        </w:rPr>
        <w:t>з) субсидирование части затрат по участию в выставках или ярмарках</w:t>
      </w:r>
      <w:r w:rsidRPr="008C5A9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 xml:space="preserve"> -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записка), заверенные заявителем;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копии документов об оплате предоставленных услуг, выполненных работ, затрат, связанных с участием СМиСП в выставке или ярмарке, заверенные заявителем.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A90">
        <w:rPr>
          <w:rFonts w:ascii="Times New Roman" w:hAnsi="Times New Roman" w:cs="Times New Roman"/>
          <w:color w:val="000000"/>
          <w:sz w:val="24"/>
          <w:szCs w:val="24"/>
        </w:rPr>
        <w:t>Документы, которые СМиСП имеют право предоставить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A90">
        <w:rPr>
          <w:rFonts w:ascii="Times New Roman" w:hAnsi="Times New Roman" w:cs="Times New Roman"/>
          <w:color w:val="000000"/>
          <w:sz w:val="24"/>
          <w:szCs w:val="24"/>
        </w:rPr>
        <w:t xml:space="preserve"> по собственной инициативе: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организации (индивидуального предпринимателя), заверенная заявителем;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органе, заверенная заявителем;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A90">
        <w:rPr>
          <w:rFonts w:ascii="Times New Roman" w:hAnsi="Times New Roman" w:cs="Times New Roman"/>
          <w:color w:val="000000"/>
          <w:sz w:val="24"/>
          <w:szCs w:val="24"/>
        </w:rPr>
        <w:t xml:space="preserve">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</w:t>
      </w:r>
      <w:r w:rsidRPr="008C5A90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договора</w:t>
      </w:r>
      <w:r w:rsidRPr="008C5A9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A90">
        <w:rPr>
          <w:rFonts w:ascii="Times New Roman" w:hAnsi="Times New Roman" w:cs="Times New Roman"/>
          <w:color w:val="000000"/>
          <w:sz w:val="24"/>
          <w:szCs w:val="24"/>
        </w:rPr>
        <w:t xml:space="preserve">справка об отсутствии задолженности в Фонд социального страхования Российской Федерации (выданная </w:t>
      </w:r>
      <w:r w:rsidRPr="008C5A90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договора</w:t>
      </w:r>
      <w:r w:rsidRPr="008C5A9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форма сведений о среднесписочной численности работников за</w:t>
      </w:r>
      <w:r w:rsidRPr="008C5A9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5A90">
        <w:rPr>
          <w:rFonts w:ascii="Times New Roman" w:hAnsi="Times New Roman" w:cs="Times New Roman"/>
          <w:sz w:val="24"/>
          <w:szCs w:val="24"/>
        </w:rPr>
        <w:t>предшествующий календарный год.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Заявка регистрируется в течение трех рабочих дней в книге регистрации.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Зарегистрированные заявки не возвращаются.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Ответственность за сохранность заявки несет лицо, принявшее заявку.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Администрация в течение двух месяцев после окончания срока приема заявок (за исключением заявок, поданных с нарушением условий, указанных в пункте 5, 6 настоящего Порядка) готовит заключения с предложениями об оказании финансовой поддержки или об отказе в финансовой поддержке с указанием оснований отказа (далее – заключения) и направляет их в Совет по рассмотрению заявок об оказании финансовой помощи  субъектам малого и среднего  предпринимательства.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 xml:space="preserve">СМиСП, которые не выполнили условия, указанные в </w:t>
      </w:r>
      <w:hyperlink w:anchor="P1614" w:history="1">
        <w:r w:rsidRPr="008C5A90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8C5A9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16" w:history="1">
        <w:r w:rsidRPr="008C5A9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8C5A90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двух месяцев после окончания срока приема заявок администрация направляются уведомления об отказе в предоставлении финансовой поддержки в письменном виде (в электронной форме – при наличии в заявке информации об электронном адресе заявителя).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финансовой поддержки.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 xml:space="preserve">Совет по рассмотрению заявок об оказании финансовой помощи  субъектам малого и среднего  предпринимательства (далее – Совет) в течение 10 дней со дня получения заключений с приложением заявок и документов рассматривает их на своих заседаниях. </w:t>
      </w:r>
      <w:r w:rsidRPr="008C5A90">
        <w:rPr>
          <w:rFonts w:ascii="Times New Roman" w:hAnsi="Times New Roman" w:cs="Times New Roman"/>
          <w:sz w:val="24"/>
          <w:szCs w:val="24"/>
        </w:rPr>
        <w:lastRenderedPageBreak/>
        <w:t>Рассмотрение заявок осуществляется с участием представителя заявителя – индивидуального предпринимателя (руководителя – для юридического лица) либо иного лица по доверенности. Положение о Совете представлено в Приложении 5  к Программе.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С заявителями, в отношении которых было принято решение об оказании финансовой поддержки, администрация в течение 5 рабочих дней со дня заседания Совета заключает договоры о предоставлении субсидий (далее – договор). Форма договора утверждается Постановлением администрации Верх-Урюмского сельсовета Здвинского района Новосибирской области.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В договоре о предоставлении финансовой поддержки должны содержаться положения о порядке и сроках перечисления субсидии; требования к содержанию и срокам представления отчета; порядке возврата субсидии; показатели результативности предоставления субсидии; согласие получателя субсидии на осуществление администрацией и органами государственного финансового контроля проверок соблюдения получателями субсидии условий, целей и порядка их предоставления.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Перечисление субсидии осуществляется не позднее десятого рабочего дня с даты заседания Совета.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Субсидии предоставляются путём перечисления денежных средств с лицевого счёта администрации, открытого в Управлении Федерального казначейства по Новосибирской области, на расчётный счёт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Для осуществления контроля получатели субсидий представляют в администрацию в срок до 15 мая года, следующего за годом, в котором были предоставлены субсидии, следующую отчетность: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A90">
        <w:rPr>
          <w:rFonts w:ascii="Times New Roman" w:hAnsi="Times New Roman" w:cs="Times New Roman"/>
          <w:color w:val="000000"/>
          <w:sz w:val="24"/>
          <w:szCs w:val="24"/>
        </w:rPr>
        <w:t>- таблицу по экономическим показателям деятельности СМиСП в зависимости от применяемой системы налогообложения (</w:t>
      </w:r>
      <w:hyperlink r:id="rId17" w:anchor="1101" w:history="1">
        <w:r w:rsidRPr="008C5A90">
          <w:rPr>
            <w:rFonts w:ascii="Times New Roman" w:hAnsi="Times New Roman" w:cs="Times New Roman"/>
            <w:color w:val="000000"/>
            <w:sz w:val="24"/>
            <w:szCs w:val="24"/>
          </w:rPr>
          <w:t>таблица N 1</w:t>
        </w:r>
      </w:hyperlink>
      <w:r w:rsidRPr="008C5A9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8" w:anchor="1102" w:history="1">
        <w:r w:rsidRPr="008C5A90">
          <w:rPr>
            <w:rFonts w:ascii="Times New Roman" w:hAnsi="Times New Roman" w:cs="Times New Roman"/>
            <w:color w:val="000000"/>
            <w:sz w:val="24"/>
            <w:szCs w:val="24"/>
          </w:rPr>
          <w:t>таблица N 2</w:t>
        </w:r>
      </w:hyperlink>
      <w:r w:rsidRPr="008C5A90">
        <w:rPr>
          <w:rFonts w:ascii="Times New Roman" w:hAnsi="Times New Roman" w:cs="Times New Roman"/>
          <w:color w:val="000000"/>
          <w:sz w:val="24"/>
          <w:szCs w:val="24"/>
        </w:rPr>
        <w:t xml:space="preserve">) согласно </w:t>
      </w:r>
      <w:r w:rsidRPr="008C5A90">
        <w:rPr>
          <w:rFonts w:ascii="Times New Roman" w:hAnsi="Times New Roman" w:cs="Times New Roman"/>
          <w:sz w:val="24"/>
          <w:szCs w:val="24"/>
        </w:rPr>
        <w:t xml:space="preserve">Приложению 2 к настоящему Порядку, </w:t>
      </w:r>
      <w:r w:rsidRPr="008C5A90">
        <w:rPr>
          <w:rFonts w:ascii="Times New Roman" w:hAnsi="Times New Roman" w:cs="Times New Roman"/>
          <w:color w:val="000000"/>
          <w:sz w:val="24"/>
          <w:szCs w:val="24"/>
        </w:rPr>
        <w:t>заверенную подписью и печатью (при наличии печати).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A90">
        <w:rPr>
          <w:rFonts w:ascii="Times New Roman" w:hAnsi="Times New Roman" w:cs="Times New Roman"/>
          <w:color w:val="000000"/>
          <w:sz w:val="24"/>
          <w:szCs w:val="24"/>
        </w:rPr>
        <w:t>К отчетности прилагаются: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- копии документов по финансово-хозяйственной деятельности СМиСП, заверенные заявителем: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СМиСП,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СМиСП,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5A90">
        <w:rPr>
          <w:rFonts w:ascii="Times New Roman" w:hAnsi="Times New Roman" w:cs="Times New Roman"/>
          <w:sz w:val="24"/>
          <w:szCs w:val="24"/>
        </w:rPr>
        <w:t>форма сведений о среднесписочной численности работников за</w:t>
      </w:r>
      <w:r w:rsidRPr="008C5A9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5A90">
        <w:rPr>
          <w:rFonts w:ascii="Times New Roman" w:hAnsi="Times New Roman" w:cs="Times New Roman"/>
          <w:sz w:val="24"/>
          <w:szCs w:val="24"/>
        </w:rPr>
        <w:t>предшествующий календарный год.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 xml:space="preserve">Администрация в срок до 15 февраля года, следующего за отчетным, формирует отчет о реализации Программы за период с начала ее действия (по формам в соответствии с требованиями постановления администрации Верх-Урюмского сельсовета Здвинского района Новосибирской области от 25.07.2014  № 32-па  «Об утверждении порядка </w:t>
      </w:r>
      <w:r w:rsidRPr="008C5A90">
        <w:rPr>
          <w:rFonts w:ascii="Times New Roman" w:hAnsi="Times New Roman" w:cs="Times New Roman"/>
          <w:sz w:val="24"/>
          <w:szCs w:val="24"/>
        </w:rPr>
        <w:lastRenderedPageBreak/>
        <w:t>принятия решений о разработке муниципальных программ Верх-Урюмского сельсовета Здвинского района, их формирования, реализации и порядка проведения оценки эффективности их реализации»).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Администрация и орган муниципального финансового контроля осуществляют контроль за соблюдением условий, целей и порядка предоставления субсидий их получателями.</w:t>
      </w:r>
    </w:p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В случае нарушения СМиСП по итогам года условий предоставления субсидий, выявленного по фактам проверок, проведенных администрацией и органом муниципального финансового контроля, субсидии подлежат возврату в бюджет Верх-Урюмского сельсовета  Здвинского района Новосибирской области 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</w:p>
    <w:bookmarkEnd w:id="3"/>
    <w:p w:rsidR="008C5A90" w:rsidRPr="008C5A90" w:rsidRDefault="008C5A90" w:rsidP="008C5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A90">
        <w:rPr>
          <w:rFonts w:ascii="Times New Roman" w:hAnsi="Times New Roman" w:cs="Times New Roman"/>
          <w:sz w:val="24"/>
          <w:szCs w:val="24"/>
        </w:rPr>
        <w:t>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субсидии, выявленные по фактам проверок, проведенных администрацией и органом муниципального финансового контроля, субсидии подлежат возврату в Верх-Урюмского сельсовета Здвинский бюджет Новосибирской области в размере пропорционально недостижению показателей результативности использования субсидии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Default="008C5A90" w:rsidP="008C5A90">
      <w:pPr>
        <w:pStyle w:val="ConsPlusNormal"/>
        <w:ind w:firstLine="709"/>
        <w:jc w:val="both"/>
      </w:pPr>
    </w:p>
    <w:p w:rsidR="008C5A90" w:rsidRPr="00E00F7D" w:rsidRDefault="008C5A90" w:rsidP="008C5A90">
      <w:pPr>
        <w:pStyle w:val="ConsPlusNormal"/>
        <w:ind w:firstLine="709"/>
        <w:jc w:val="both"/>
      </w:pPr>
    </w:p>
    <w:p w:rsidR="008C5A90" w:rsidRPr="00DE6CBA" w:rsidRDefault="008C5A90" w:rsidP="008C5A90">
      <w:pPr>
        <w:jc w:val="right"/>
      </w:pPr>
      <w:r>
        <w:t>Приложение 1</w:t>
      </w:r>
    </w:p>
    <w:tbl>
      <w:tblPr>
        <w:tblpPr w:leftFromText="180" w:rightFromText="180" w:vertAnchor="text" w:horzAnchor="page" w:tblpX="8563" w:tblpY="59"/>
        <w:tblW w:w="0" w:type="auto"/>
        <w:tblLook w:val="0000" w:firstRow="0" w:lastRow="0" w:firstColumn="0" w:lastColumn="0" w:noHBand="0" w:noVBand="0"/>
      </w:tblPr>
      <w:tblGrid>
        <w:gridCol w:w="3174"/>
      </w:tblGrid>
      <w:tr w:rsidR="008C5A90" w:rsidTr="009144EF">
        <w:trPr>
          <w:trHeight w:val="97"/>
        </w:trPr>
        <w:tc>
          <w:tcPr>
            <w:tcW w:w="3174" w:type="dxa"/>
          </w:tcPr>
          <w:p w:rsidR="008C5A90" w:rsidRPr="007867F7" w:rsidRDefault="008C5A90" w:rsidP="009144EF">
            <w:pPr>
              <w:pStyle w:val="ConsPlusNormal"/>
              <w:rPr>
                <w:bCs/>
              </w:rPr>
            </w:pPr>
            <w:r>
              <w:rPr>
                <w:bCs/>
              </w:rPr>
              <w:t>к Поряд</w:t>
            </w:r>
            <w:r w:rsidRPr="007867F7">
              <w:rPr>
                <w:bCs/>
              </w:rPr>
              <w:t>к</w:t>
            </w:r>
            <w:r>
              <w:rPr>
                <w:bCs/>
              </w:rPr>
              <w:t>у</w:t>
            </w:r>
          </w:p>
          <w:p w:rsidR="008C5A90" w:rsidRPr="007867F7" w:rsidRDefault="008C5A90" w:rsidP="009144EF">
            <w:pPr>
              <w:pStyle w:val="ConsPlusNormal"/>
              <w:rPr>
                <w:bCs/>
              </w:rPr>
            </w:pPr>
            <w:r w:rsidRPr="007867F7">
              <w:rPr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</w:t>
            </w:r>
            <w:r>
              <w:rPr>
                <w:bCs/>
              </w:rPr>
              <w:t xml:space="preserve">Развития </w:t>
            </w:r>
            <w:r w:rsidRPr="007867F7">
              <w:rPr>
                <w:bCs/>
              </w:rPr>
              <w:t xml:space="preserve"> субъектов малого и среднего предпринимательства</w:t>
            </w:r>
          </w:p>
          <w:p w:rsidR="008C5A90" w:rsidRPr="007867F7" w:rsidRDefault="008C5A90" w:rsidP="009144EF">
            <w:pPr>
              <w:pStyle w:val="ConsPlusNormal"/>
              <w:rPr>
                <w:bCs/>
              </w:rPr>
            </w:pPr>
            <w:r w:rsidRPr="007867F7">
              <w:rPr>
                <w:bCs/>
              </w:rPr>
              <w:t xml:space="preserve">в </w:t>
            </w:r>
            <w:r>
              <w:rPr>
                <w:bCs/>
              </w:rPr>
              <w:t xml:space="preserve">Верх-Урюмском сельсовете </w:t>
            </w:r>
            <w:r w:rsidRPr="007867F7">
              <w:rPr>
                <w:bCs/>
              </w:rPr>
              <w:t>Здвинском районе</w:t>
            </w:r>
            <w:r>
              <w:rPr>
                <w:bCs/>
              </w:rPr>
              <w:t xml:space="preserve"> Новосибирской области на 2018-2020</w:t>
            </w:r>
            <w:r w:rsidRPr="007867F7">
              <w:rPr>
                <w:bCs/>
              </w:rPr>
              <w:t xml:space="preserve"> годы»</w:t>
            </w:r>
          </w:p>
          <w:p w:rsidR="008C5A90" w:rsidRPr="00DE6CBA" w:rsidRDefault="008C5A90" w:rsidP="009144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C5A90" w:rsidRDefault="008C5A90" w:rsidP="008C5A90">
      <w:pPr>
        <w:pStyle w:val="ConsPlusNormal"/>
      </w:pPr>
    </w:p>
    <w:p w:rsidR="008C5A90" w:rsidRDefault="008C5A90" w:rsidP="008C5A90">
      <w:pPr>
        <w:pStyle w:val="ConsPlusNormal"/>
        <w:ind w:left="5954"/>
        <w:jc w:val="center"/>
      </w:pPr>
    </w:p>
    <w:p w:rsidR="008C5A90" w:rsidRDefault="008C5A90" w:rsidP="008C5A90">
      <w:pPr>
        <w:pStyle w:val="ConsPlusNormal"/>
        <w:ind w:left="5954"/>
        <w:jc w:val="center"/>
      </w:pPr>
    </w:p>
    <w:p w:rsidR="008C5A90" w:rsidRDefault="008C5A90" w:rsidP="008C5A90">
      <w:pPr>
        <w:autoSpaceDE w:val="0"/>
        <w:autoSpaceDN w:val="0"/>
        <w:adjustRightInd w:val="0"/>
      </w:pPr>
    </w:p>
    <w:p w:rsidR="008C5A90" w:rsidRDefault="008C5A90" w:rsidP="008C5A9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</w:p>
    <w:p w:rsidR="008C5A90" w:rsidRDefault="008C5A90" w:rsidP="008C5A90">
      <w:pPr>
        <w:autoSpaceDE w:val="0"/>
        <w:autoSpaceDN w:val="0"/>
        <w:adjustRightInd w:val="0"/>
        <w:jc w:val="center"/>
      </w:pPr>
    </w:p>
    <w:p w:rsidR="008C5A90" w:rsidRDefault="008C5A90" w:rsidP="008C5A90">
      <w:pPr>
        <w:autoSpaceDE w:val="0"/>
        <w:autoSpaceDN w:val="0"/>
        <w:adjustRightInd w:val="0"/>
        <w:jc w:val="center"/>
      </w:pPr>
      <w:r>
        <w:t xml:space="preserve"> </w:t>
      </w:r>
    </w:p>
    <w:p w:rsidR="008C5A90" w:rsidRDefault="008C5A90" w:rsidP="008C5A90">
      <w:pPr>
        <w:autoSpaceDE w:val="0"/>
        <w:autoSpaceDN w:val="0"/>
        <w:adjustRightInd w:val="0"/>
      </w:pPr>
    </w:p>
    <w:p w:rsidR="008C5A90" w:rsidRDefault="008C5A90" w:rsidP="008C5A90">
      <w:pPr>
        <w:autoSpaceDE w:val="0"/>
        <w:autoSpaceDN w:val="0"/>
        <w:adjustRightInd w:val="0"/>
      </w:pPr>
    </w:p>
    <w:p w:rsidR="008C5A90" w:rsidRDefault="008C5A90" w:rsidP="008C5A90">
      <w:pPr>
        <w:autoSpaceDE w:val="0"/>
        <w:autoSpaceDN w:val="0"/>
        <w:adjustRightInd w:val="0"/>
      </w:pPr>
    </w:p>
    <w:p w:rsidR="008C5A90" w:rsidRDefault="008C5A90" w:rsidP="008C5A90">
      <w:pPr>
        <w:autoSpaceDE w:val="0"/>
        <w:autoSpaceDN w:val="0"/>
        <w:adjustRightInd w:val="0"/>
      </w:pPr>
    </w:p>
    <w:p w:rsidR="008C5A90" w:rsidRDefault="008C5A90" w:rsidP="008C5A90">
      <w:pPr>
        <w:autoSpaceDE w:val="0"/>
        <w:autoSpaceDN w:val="0"/>
        <w:adjustRightInd w:val="0"/>
      </w:pPr>
    </w:p>
    <w:p w:rsidR="008C5A90" w:rsidRDefault="008C5A90" w:rsidP="008C5A90">
      <w:pPr>
        <w:pStyle w:val="a3"/>
        <w:jc w:val="right"/>
      </w:pPr>
      <w:r>
        <w:t xml:space="preserve">                                                                                                                                      в</w:t>
      </w:r>
      <w:r w:rsidRPr="00E70C07">
        <w:t xml:space="preserve"> </w:t>
      </w:r>
      <w:r>
        <w:t>администрацию</w:t>
      </w:r>
    </w:p>
    <w:p w:rsidR="008C5A90" w:rsidRDefault="008C5A90" w:rsidP="008C5A90">
      <w:pPr>
        <w:pStyle w:val="a3"/>
        <w:jc w:val="right"/>
      </w:pPr>
      <w:r>
        <w:t xml:space="preserve">                                                                                                         Верх-Урюмского сельсовета </w:t>
      </w:r>
    </w:p>
    <w:p w:rsidR="008C5A90" w:rsidRDefault="008C5A90" w:rsidP="008C5A90">
      <w:pPr>
        <w:pStyle w:val="a3"/>
        <w:jc w:val="right"/>
      </w:pPr>
      <w:r>
        <w:t>Здвинского района</w:t>
      </w:r>
    </w:p>
    <w:p w:rsidR="008C5A90" w:rsidRDefault="008C5A90" w:rsidP="008C5A90">
      <w:pPr>
        <w:pStyle w:val="a3"/>
        <w:jc w:val="right"/>
      </w:pPr>
      <w:r>
        <w:t xml:space="preserve">                                                                                                                  Новосибирской области</w:t>
      </w:r>
    </w:p>
    <w:p w:rsidR="008C5A90" w:rsidRDefault="008C5A90" w:rsidP="008C5A90">
      <w:pPr>
        <w:autoSpaceDE w:val="0"/>
        <w:autoSpaceDN w:val="0"/>
        <w:adjustRightInd w:val="0"/>
        <w:jc w:val="right"/>
      </w:pPr>
      <w:r>
        <w:t xml:space="preserve"> </w:t>
      </w:r>
    </w:p>
    <w:p w:rsidR="008C5A90" w:rsidRDefault="008C5A90" w:rsidP="008C5A90">
      <w:pPr>
        <w:autoSpaceDE w:val="0"/>
        <w:autoSpaceDN w:val="0"/>
        <w:adjustRightInd w:val="0"/>
      </w:pPr>
    </w:p>
    <w:p w:rsidR="008C5A90" w:rsidRPr="00980E32" w:rsidRDefault="008C5A90" w:rsidP="008C5A90">
      <w:pPr>
        <w:autoSpaceDE w:val="0"/>
        <w:autoSpaceDN w:val="0"/>
        <w:adjustRightInd w:val="0"/>
        <w:jc w:val="center"/>
        <w:rPr>
          <w:b/>
        </w:rPr>
      </w:pPr>
      <w:r w:rsidRPr="00980E32">
        <w:rPr>
          <w:b/>
        </w:rPr>
        <w:t>ЗАЯВКА</w:t>
      </w:r>
    </w:p>
    <w:p w:rsidR="008C5A90" w:rsidRPr="00980E32" w:rsidRDefault="008C5A90" w:rsidP="008C5A90">
      <w:pPr>
        <w:autoSpaceDE w:val="0"/>
        <w:autoSpaceDN w:val="0"/>
        <w:adjustRightInd w:val="0"/>
        <w:jc w:val="center"/>
        <w:rPr>
          <w:b/>
        </w:rPr>
      </w:pPr>
      <w:r w:rsidRPr="00980E32">
        <w:rPr>
          <w:b/>
        </w:rPr>
        <w:t>на оказание финансовой поддержки</w:t>
      </w:r>
    </w:p>
    <w:p w:rsidR="008C5A90" w:rsidRPr="00980E32" w:rsidRDefault="008C5A90" w:rsidP="008C5A90">
      <w:pPr>
        <w:autoSpaceDE w:val="0"/>
        <w:autoSpaceDN w:val="0"/>
        <w:adjustRightInd w:val="0"/>
      </w:pPr>
      <w:r w:rsidRPr="00980E32">
        <w:t>__________________________________________________</w:t>
      </w:r>
      <w:r>
        <w:t>__________</w:t>
      </w:r>
    </w:p>
    <w:p w:rsidR="008C5A90" w:rsidRPr="00980E32" w:rsidRDefault="008C5A90" w:rsidP="008C5A90">
      <w:pPr>
        <w:autoSpaceDE w:val="0"/>
        <w:autoSpaceDN w:val="0"/>
        <w:adjustRightInd w:val="0"/>
      </w:pPr>
      <w:r w:rsidRPr="00980E32">
        <w:t>наименование организации (индивидуального предпринимателя)</w:t>
      </w:r>
    </w:p>
    <w:p w:rsidR="008C5A90" w:rsidRPr="00980E32" w:rsidRDefault="008C5A90" w:rsidP="008C5A90">
      <w:pPr>
        <w:autoSpaceDE w:val="0"/>
        <w:autoSpaceDN w:val="0"/>
        <w:adjustRightInd w:val="0"/>
      </w:pPr>
      <w:r w:rsidRPr="00980E32">
        <w:t>______________________________________</w:t>
      </w:r>
      <w:r>
        <w:t>_________________</w:t>
      </w:r>
      <w:r w:rsidRPr="00980E32">
        <w:t>______________________________________________________________________</w:t>
      </w:r>
      <w:r>
        <w:t>_______</w:t>
      </w:r>
    </w:p>
    <w:p w:rsidR="008C5A90" w:rsidRPr="00980E32" w:rsidRDefault="008C5A90" w:rsidP="008C5A90">
      <w:pPr>
        <w:autoSpaceDE w:val="0"/>
        <w:autoSpaceDN w:val="0"/>
        <w:adjustRightInd w:val="0"/>
      </w:pPr>
      <w:r w:rsidRPr="00980E32">
        <w:t>(телефон, факс, адрес электронной почты)</w:t>
      </w:r>
    </w:p>
    <w:p w:rsidR="008C5A90" w:rsidRPr="00980E32" w:rsidRDefault="008C5A90" w:rsidP="008C5A90">
      <w:pPr>
        <w:autoSpaceDE w:val="0"/>
        <w:autoSpaceDN w:val="0"/>
        <w:adjustRightInd w:val="0"/>
      </w:pPr>
      <w:r w:rsidRPr="00980E32">
        <w:t>просит предоставить в 20__ году финансовую</w:t>
      </w:r>
      <w:r>
        <w:t xml:space="preserve"> поддержку в форме ________</w:t>
      </w:r>
    </w:p>
    <w:p w:rsidR="008C5A90" w:rsidRPr="00980E32" w:rsidRDefault="008C5A90" w:rsidP="008C5A90">
      <w:pPr>
        <w:autoSpaceDE w:val="0"/>
        <w:autoSpaceDN w:val="0"/>
        <w:adjustRightInd w:val="0"/>
      </w:pPr>
      <w:r w:rsidRPr="00980E32">
        <w:t>______________________________________</w:t>
      </w:r>
      <w:r>
        <w:t>____________________________</w:t>
      </w:r>
      <w:r w:rsidRPr="00980E32">
        <w:t>Общие сведения об организации (индивидуальном предпринимателе):</w:t>
      </w:r>
    </w:p>
    <w:p w:rsidR="008C5A90" w:rsidRPr="00980E32" w:rsidRDefault="008C5A90" w:rsidP="008C5A9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Регистрационный номер __________</w:t>
      </w:r>
      <w:r>
        <w:t>________________________</w:t>
      </w:r>
    </w:p>
    <w:p w:rsidR="008C5A90" w:rsidRDefault="008C5A90" w:rsidP="008C5A9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Дата регистрации ________________</w:t>
      </w:r>
      <w:r>
        <w:t>__________</w:t>
      </w:r>
    </w:p>
    <w:p w:rsidR="008C5A90" w:rsidRPr="00980E32" w:rsidRDefault="008C5A90" w:rsidP="008C5A9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Место регистрации ______________</w:t>
      </w:r>
      <w:r>
        <w:t>____________________</w:t>
      </w:r>
    </w:p>
    <w:p w:rsidR="008C5A90" w:rsidRPr="00980E32" w:rsidRDefault="008C5A90" w:rsidP="008C5A9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lastRenderedPageBreak/>
        <w:t>Юридический адрес _______</w:t>
      </w:r>
      <w:r>
        <w:t>________________________</w:t>
      </w:r>
    </w:p>
    <w:p w:rsidR="008C5A90" w:rsidRDefault="008C5A90" w:rsidP="008C5A9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Почтовый адрес _________________</w:t>
      </w:r>
      <w:r>
        <w:t>________</w:t>
      </w:r>
    </w:p>
    <w:p w:rsidR="008C5A90" w:rsidRDefault="008C5A90" w:rsidP="008C5A9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ИНН __________________________</w:t>
      </w:r>
      <w:r>
        <w:t>_____________________</w:t>
      </w:r>
    </w:p>
    <w:p w:rsidR="008C5A90" w:rsidRDefault="008C5A90" w:rsidP="008C5A9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КПП ___________________________</w:t>
      </w:r>
      <w:r>
        <w:t>_______________________</w:t>
      </w:r>
    </w:p>
    <w:p w:rsidR="008C5A90" w:rsidRPr="00980E32" w:rsidRDefault="008C5A90" w:rsidP="008C5A9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Коды ОКВЭД _____________________________________</w:t>
      </w:r>
      <w:r>
        <w:t>______</w:t>
      </w:r>
    </w:p>
    <w:p w:rsidR="008C5A90" w:rsidRPr="00980E32" w:rsidRDefault="008C5A90" w:rsidP="008C5A9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Наименование вида деятельности</w:t>
      </w:r>
      <w:r>
        <w:t xml:space="preserve"> </w:t>
      </w:r>
      <w:r w:rsidRPr="00980E32">
        <w:t>_______________________</w:t>
      </w:r>
      <w:r>
        <w:t>___</w:t>
      </w:r>
    </w:p>
    <w:p w:rsidR="008C5A90" w:rsidRPr="00980E32" w:rsidRDefault="008C5A90" w:rsidP="008C5A90">
      <w:pPr>
        <w:autoSpaceDE w:val="0"/>
        <w:autoSpaceDN w:val="0"/>
        <w:adjustRightInd w:val="0"/>
        <w:ind w:firstLine="709"/>
        <w:jc w:val="both"/>
      </w:pPr>
      <w:r w:rsidRPr="00980E32">
        <w:t>______________________________________</w:t>
      </w:r>
      <w:r>
        <w:t>_______________________</w:t>
      </w:r>
      <w:r w:rsidRPr="00980E32">
        <w:t>Код ОКАТО ___________________________________________________</w:t>
      </w:r>
      <w:r>
        <w:t>___</w:t>
      </w:r>
    </w:p>
    <w:p w:rsidR="008C5A90" w:rsidRPr="00980E32" w:rsidRDefault="008C5A90" w:rsidP="008C5A9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Код ОКПО ________________________</w:t>
      </w:r>
      <w:r>
        <w:t>_____________________</w:t>
      </w:r>
    </w:p>
    <w:p w:rsidR="008C5A90" w:rsidRPr="00980E32" w:rsidRDefault="008C5A90" w:rsidP="008C5A9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Система налогообложения _______</w:t>
      </w:r>
      <w:r>
        <w:t>_________________________</w:t>
      </w:r>
    </w:p>
    <w:p w:rsidR="008C5A90" w:rsidRPr="00980E32" w:rsidRDefault="008C5A90" w:rsidP="008C5A90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«да» – указать какие): ___________________________________</w:t>
      </w:r>
      <w:r>
        <w:t>_________________________</w:t>
      </w:r>
      <w:r w:rsidRPr="00980E32">
        <w:t>Находится ли организация (индивидуальный предприниматель) в стадии реорганизации/ликвидации (указать «да» или «нет»)</w:t>
      </w:r>
      <w:r>
        <w:t>:  ___________________</w:t>
      </w:r>
    </w:p>
    <w:p w:rsidR="008C5A90" w:rsidRPr="00980E32" w:rsidRDefault="008C5A90" w:rsidP="008C5A90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80E32">
        <w:t>Банковские реквизиты для оказания финансовой поддержки (в случае, если на момент подачи заявки расчетный счет открыт)</w:t>
      </w:r>
      <w:r>
        <w:t>: __________________________________</w:t>
      </w:r>
    </w:p>
    <w:p w:rsidR="008C5A90" w:rsidRDefault="008C5A90" w:rsidP="008C5A90">
      <w:pPr>
        <w:autoSpaceDE w:val="0"/>
        <w:autoSpaceDN w:val="0"/>
        <w:adjustRightInd w:val="0"/>
        <w:ind w:firstLine="709"/>
        <w:jc w:val="both"/>
      </w:pPr>
      <w:r w:rsidRPr="00980E32">
        <w:t>______________________________________</w:t>
      </w:r>
      <w:r>
        <w:t>______________</w:t>
      </w:r>
    </w:p>
    <w:p w:rsidR="008C5A90" w:rsidRPr="008C5A90" w:rsidRDefault="008C5A90" w:rsidP="008C5A90">
      <w:pPr>
        <w:autoSpaceDE w:val="0"/>
        <w:autoSpaceDN w:val="0"/>
        <w:adjustRightInd w:val="0"/>
        <w:ind w:firstLine="709"/>
        <w:jc w:val="both"/>
      </w:pPr>
      <w:r>
        <w:t>_____________________________________________________________</w:t>
      </w:r>
    </w:p>
    <w:p w:rsidR="008C5A90" w:rsidRPr="008C5A90" w:rsidRDefault="008C5A90" w:rsidP="008C5A90">
      <w:pPr>
        <w:autoSpaceDE w:val="0"/>
        <w:autoSpaceDN w:val="0"/>
        <w:adjustRightInd w:val="0"/>
        <w:ind w:firstLine="709"/>
        <w:jc w:val="both"/>
      </w:pPr>
      <w:r w:rsidRPr="00980E32">
        <w:rPr>
          <w:bCs/>
        </w:rPr>
        <w:t xml:space="preserve">Руководитель организации (индивидуальный предприниматель) дает свое согласие на обработку </w:t>
      </w:r>
      <w:r w:rsidRPr="00980E32">
        <w:t>сведений/персональных данных, содержащихся в представленных документах.</w:t>
      </w:r>
    </w:p>
    <w:p w:rsidR="008C5A90" w:rsidRPr="00980E32" w:rsidRDefault="008C5A90" w:rsidP="008C5A90">
      <w:pPr>
        <w:autoSpaceDE w:val="0"/>
        <w:autoSpaceDN w:val="0"/>
        <w:adjustRightInd w:val="0"/>
      </w:pPr>
      <w:r w:rsidRPr="00980E32">
        <w:t>Руководитель организации</w:t>
      </w:r>
    </w:p>
    <w:p w:rsidR="008C5A90" w:rsidRPr="00980E32" w:rsidRDefault="008C5A90" w:rsidP="008C5A90">
      <w:pPr>
        <w:autoSpaceDE w:val="0"/>
        <w:autoSpaceDN w:val="0"/>
        <w:adjustRightInd w:val="0"/>
      </w:pPr>
      <w:r w:rsidRPr="00980E32">
        <w:t>(индивидуальный предприниматель) ________________(_____________________)</w:t>
      </w:r>
    </w:p>
    <w:p w:rsidR="008C5A90" w:rsidRPr="00980E32" w:rsidRDefault="008C5A90" w:rsidP="008C5A90">
      <w:pPr>
        <w:autoSpaceDE w:val="0"/>
        <w:autoSpaceDN w:val="0"/>
        <w:adjustRightInd w:val="0"/>
      </w:pPr>
      <w:r w:rsidRPr="00980E32">
        <w:t>Главный бухгалтер _______________________________(_____________________)</w:t>
      </w:r>
    </w:p>
    <w:p w:rsidR="008C5A90" w:rsidRDefault="008C5A90" w:rsidP="008C5A90">
      <w:pPr>
        <w:autoSpaceDE w:val="0"/>
        <w:autoSpaceDN w:val="0"/>
        <w:adjustRightInd w:val="0"/>
      </w:pPr>
      <w:r w:rsidRPr="00980E32">
        <w:t>М</w:t>
      </w:r>
      <w:r>
        <w:t>.</w:t>
      </w:r>
      <w:r w:rsidRPr="00980E32">
        <w:t>П</w:t>
      </w:r>
      <w:r>
        <w:t>.</w:t>
      </w:r>
      <w:r w:rsidRPr="00980E32">
        <w:t xml:space="preserve"> (при наличии печати)</w:t>
      </w:r>
    </w:p>
    <w:p w:rsidR="008C5A90" w:rsidRDefault="008C5A90" w:rsidP="008C5A90">
      <w:pPr>
        <w:autoSpaceDE w:val="0"/>
        <w:autoSpaceDN w:val="0"/>
        <w:adjustRightInd w:val="0"/>
      </w:pPr>
      <w:r w:rsidRPr="00980E32">
        <w:t>«____» _______________ 20___ г.</w:t>
      </w:r>
    </w:p>
    <w:p w:rsidR="008C5A90" w:rsidRDefault="008C5A90" w:rsidP="008C5A90">
      <w:pPr>
        <w:jc w:val="right"/>
      </w:pPr>
      <w:r>
        <w:t>Приложение 2</w:t>
      </w:r>
    </w:p>
    <w:tbl>
      <w:tblPr>
        <w:tblpPr w:leftFromText="180" w:rightFromText="180" w:vertAnchor="text" w:horzAnchor="page" w:tblpX="7753" w:tblpY="4"/>
        <w:tblW w:w="0" w:type="auto"/>
        <w:tblLook w:val="0000" w:firstRow="0" w:lastRow="0" w:firstColumn="0" w:lastColumn="0" w:noHBand="0" w:noVBand="0"/>
      </w:tblPr>
      <w:tblGrid>
        <w:gridCol w:w="4040"/>
      </w:tblGrid>
      <w:tr w:rsidR="008C5A90" w:rsidTr="009144EF">
        <w:trPr>
          <w:trHeight w:val="941"/>
        </w:trPr>
        <w:tc>
          <w:tcPr>
            <w:tcW w:w="4040" w:type="dxa"/>
          </w:tcPr>
          <w:p w:rsidR="008C5A90" w:rsidRPr="007867F7" w:rsidRDefault="008C5A90" w:rsidP="009144EF">
            <w:pPr>
              <w:pStyle w:val="ConsPlusNormal"/>
              <w:rPr>
                <w:bCs/>
              </w:rPr>
            </w:pPr>
            <w:r>
              <w:rPr>
                <w:bCs/>
              </w:rPr>
              <w:t>к  Поряд</w:t>
            </w:r>
            <w:r w:rsidRPr="007867F7">
              <w:rPr>
                <w:bCs/>
              </w:rPr>
              <w:t>к</w:t>
            </w:r>
            <w:r>
              <w:rPr>
                <w:bCs/>
              </w:rPr>
              <w:t>у</w:t>
            </w:r>
          </w:p>
          <w:p w:rsidR="008C5A90" w:rsidRPr="007867F7" w:rsidRDefault="008C5A90" w:rsidP="009144EF">
            <w:pPr>
              <w:pStyle w:val="ConsPlusNormal"/>
              <w:rPr>
                <w:bCs/>
              </w:rPr>
            </w:pPr>
            <w:r w:rsidRPr="007867F7">
              <w:rPr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8C5A90" w:rsidRPr="007867F7" w:rsidRDefault="008C5A90" w:rsidP="009144EF">
            <w:pPr>
              <w:pStyle w:val="ConsPlusNormal"/>
              <w:rPr>
                <w:bCs/>
              </w:rPr>
            </w:pPr>
            <w:r w:rsidRPr="007867F7">
              <w:rPr>
                <w:bCs/>
              </w:rPr>
              <w:t>в Здвинском районе</w:t>
            </w:r>
            <w:r>
              <w:rPr>
                <w:bCs/>
              </w:rPr>
              <w:t xml:space="preserve"> Новосибирской области на 2020-2022</w:t>
            </w:r>
            <w:r w:rsidRPr="007867F7">
              <w:rPr>
                <w:bCs/>
              </w:rPr>
              <w:t xml:space="preserve"> годы»</w:t>
            </w:r>
          </w:p>
          <w:p w:rsidR="008C5A90" w:rsidRDefault="008C5A90" w:rsidP="009144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C5A90" w:rsidRDefault="008C5A90" w:rsidP="008C5A90">
      <w:pPr>
        <w:pStyle w:val="ConsPlusNormal"/>
        <w:ind w:left="5954"/>
        <w:jc w:val="center"/>
      </w:pPr>
    </w:p>
    <w:p w:rsidR="008C5A90" w:rsidRDefault="008C5A90" w:rsidP="008C5A90">
      <w:pPr>
        <w:pStyle w:val="ConsPlusNormal"/>
        <w:ind w:left="5954"/>
        <w:jc w:val="center"/>
      </w:pPr>
    </w:p>
    <w:p w:rsidR="008C5A90" w:rsidRDefault="008C5A90" w:rsidP="008C5A90">
      <w:pPr>
        <w:pStyle w:val="ConsPlusNormal"/>
        <w:ind w:left="5954"/>
        <w:jc w:val="center"/>
      </w:pPr>
    </w:p>
    <w:p w:rsidR="008C5A90" w:rsidRDefault="008C5A90" w:rsidP="008C5A90">
      <w:pPr>
        <w:autoSpaceDE w:val="0"/>
        <w:autoSpaceDN w:val="0"/>
        <w:adjustRightInd w:val="0"/>
      </w:pPr>
    </w:p>
    <w:p w:rsidR="008C5A90" w:rsidRDefault="008C5A90" w:rsidP="008C5A90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8C5A90" w:rsidRDefault="008C5A90" w:rsidP="008C5A90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8C5A90" w:rsidRDefault="008C5A90" w:rsidP="008C5A90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8C5A90" w:rsidRDefault="008C5A90" w:rsidP="008C5A90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8C5A90" w:rsidRDefault="008C5A90" w:rsidP="008C5A90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8C5A90" w:rsidRDefault="008C5A90" w:rsidP="008C5A90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8C5A90" w:rsidRDefault="008C5A90" w:rsidP="008C5A90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8C5A90" w:rsidRDefault="008C5A90" w:rsidP="008C5A90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8C5A90" w:rsidRPr="00FF577D" w:rsidRDefault="008C5A90" w:rsidP="008C5A90">
      <w:pPr>
        <w:pStyle w:val="1"/>
        <w:rPr>
          <w:sz w:val="24"/>
        </w:rPr>
      </w:pPr>
      <w:r>
        <w:rPr>
          <w:sz w:val="24"/>
        </w:rPr>
        <w:t xml:space="preserve">    </w:t>
      </w:r>
      <w:r w:rsidRPr="00FF577D">
        <w:rPr>
          <w:sz w:val="24"/>
        </w:rPr>
        <w:t xml:space="preserve">Таблицы экономических показателей </w:t>
      </w:r>
      <w:r w:rsidRPr="00FF577D">
        <w:rPr>
          <w:sz w:val="24"/>
        </w:rPr>
        <w:lastRenderedPageBreak/>
        <w:t>деятельности СМиСП</w:t>
      </w:r>
      <w:r w:rsidRPr="00FF577D">
        <w:rPr>
          <w:sz w:val="24"/>
        </w:rPr>
        <w:br/>
        <w:t>для получения финансовой поддержки</w:t>
      </w:r>
    </w:p>
    <w:p w:rsidR="008C5A90" w:rsidRDefault="008C5A90" w:rsidP="008C5A90">
      <w:pPr>
        <w:ind w:firstLine="720"/>
        <w:jc w:val="both"/>
      </w:pPr>
    </w:p>
    <w:p w:rsidR="008C5A90" w:rsidRDefault="008C5A90" w:rsidP="008C5A90">
      <w:pPr>
        <w:ind w:firstLine="698"/>
        <w:jc w:val="right"/>
      </w:pPr>
      <w:bookmarkStart w:id="4" w:name="sub_38"/>
      <w:r w:rsidRPr="00FF577D">
        <w:rPr>
          <w:rStyle w:val="ae"/>
          <w:bCs/>
        </w:rPr>
        <w:t>Таблица N 1</w:t>
      </w:r>
      <w:bookmarkEnd w:id="4"/>
    </w:p>
    <w:p w:rsidR="008C5A90" w:rsidRPr="00FF577D" w:rsidRDefault="008C5A90" w:rsidP="008C5A90">
      <w:pPr>
        <w:pStyle w:val="1"/>
        <w:rPr>
          <w:sz w:val="24"/>
        </w:rPr>
      </w:pPr>
      <w:r w:rsidRPr="00FF577D">
        <w:rPr>
          <w:sz w:val="24"/>
        </w:rPr>
        <w:t>Экономические показатели деятельности СМиСП,</w:t>
      </w:r>
      <w:r w:rsidRPr="00FF577D">
        <w:rPr>
          <w:sz w:val="24"/>
        </w:rPr>
        <w:br/>
        <w:t>применяющего общую систему налогообложения</w:t>
      </w:r>
    </w:p>
    <w:p w:rsidR="008C5A90" w:rsidRDefault="008C5A90" w:rsidP="008C5A90">
      <w:pPr>
        <w:ind w:firstLine="720"/>
        <w:jc w:val="both"/>
      </w:pPr>
    </w:p>
    <w:p w:rsidR="008C5A90" w:rsidRDefault="008C5A90" w:rsidP="008C5A90">
      <w:pPr>
        <w:ind w:firstLine="720"/>
        <w:jc w:val="both"/>
      </w:pPr>
      <w:r w:rsidRPr="00FF577D">
        <w:rPr>
          <w:rStyle w:val="ae"/>
          <w:bCs/>
        </w:rPr>
        <w:t>Наименование СМиСП</w:t>
      </w:r>
      <w:r>
        <w:rPr>
          <w:rStyle w:val="ae"/>
          <w:bCs/>
        </w:rPr>
        <w:t xml:space="preserve"> ______________________________________________</w:t>
      </w:r>
    </w:p>
    <w:tbl>
      <w:tblPr>
        <w:tblpPr w:leftFromText="180" w:rightFromText="180" w:vertAnchor="text" w:horzAnchor="margin" w:tblpXSpec="center" w:tblpY="5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2126"/>
        <w:gridCol w:w="1809"/>
      </w:tblGrid>
      <w:tr w:rsidR="008C5A90" w:rsidRPr="006E23FC" w:rsidTr="009144EF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N</w:t>
            </w:r>
          </w:p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финансовой поддержке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A90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8C5A90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оказания финансовой поддержки</w:t>
            </w:r>
          </w:p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выручка,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3F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rPr>
          <w:trHeight w:val="5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уровень рентабельности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3FC">
              <w:rPr>
                <w:rFonts w:ascii="Times New Roman" w:hAnsi="Times New Roman" w:cs="Times New Roman"/>
              </w:rPr>
              <w:t>реализованной продукции</w:t>
            </w:r>
          </w:p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 xml:space="preserve">(п. 2.1 / </w:t>
            </w:r>
            <w:hyperlink w:anchor="sub_77" w:history="1">
              <w:r w:rsidRPr="006E23FC">
                <w:rPr>
                  <w:rFonts w:ascii="Times New Roman" w:hAnsi="Times New Roman" w:cs="Times New Roman"/>
                </w:rPr>
                <w:t>п. 2.2</w:t>
              </w:r>
            </w:hyperlink>
            <w:r w:rsidRPr="006E23FC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5" w:name="sub_76"/>
            <w:r w:rsidRPr="006E23FC">
              <w:rPr>
                <w:rFonts w:ascii="Times New Roman" w:hAnsi="Times New Roman" w:cs="Times New Roman"/>
              </w:rPr>
              <w:t>2.1</w:t>
            </w:r>
            <w:bookmarkEnd w:id="5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фактическая прибыль за год (стр. 050 из формы 2 бухгалтерской отчетности),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6" w:name="sub_77"/>
            <w:r w:rsidRPr="006E23FC">
              <w:rPr>
                <w:rFonts w:ascii="Times New Roman" w:hAnsi="Times New Roman" w:cs="Times New Roman"/>
              </w:rPr>
              <w:t>2.2</w:t>
            </w:r>
            <w:bookmarkEnd w:id="6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себестоимость реализованной продукции</w:t>
            </w:r>
          </w:p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за год (стр. 020 + 030 + 040 из формы 2 бухгалтерской</w:t>
            </w:r>
          </w:p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отчетности),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" w:name="sub_79"/>
            <w:r w:rsidRPr="006E23FC">
              <w:rPr>
                <w:rFonts w:ascii="Times New Roman" w:hAnsi="Times New Roman" w:cs="Times New Roman"/>
              </w:rPr>
              <w:t>3.1</w:t>
            </w:r>
            <w:bookmarkEnd w:id="7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8" w:name="sub_81"/>
            <w:r w:rsidRPr="006E23FC">
              <w:rPr>
                <w:rFonts w:ascii="Times New Roman" w:hAnsi="Times New Roman" w:cs="Times New Roman"/>
              </w:rPr>
              <w:t>3.2</w:t>
            </w:r>
            <w:bookmarkEnd w:id="8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9" w:name="sub_78"/>
            <w:r w:rsidRPr="006E23FC">
              <w:rPr>
                <w:rFonts w:ascii="Times New Roman" w:hAnsi="Times New Roman" w:cs="Times New Roman"/>
              </w:rPr>
              <w:t>4</w:t>
            </w:r>
            <w:bookmarkEnd w:id="9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(</w:t>
            </w:r>
            <w:hyperlink w:anchor="sub_78" w:history="1">
              <w:r w:rsidRPr="006E23FC">
                <w:rPr>
                  <w:rFonts w:ascii="Times New Roman" w:hAnsi="Times New Roman" w:cs="Times New Roman"/>
                </w:rPr>
                <w:t>п. 4</w:t>
              </w:r>
            </w:hyperlink>
            <w:r w:rsidRPr="006E23FC">
              <w:rPr>
                <w:rFonts w:ascii="Times New Roman" w:hAnsi="Times New Roman" w:cs="Times New Roman"/>
              </w:rPr>
              <w:t xml:space="preserve"> /(п. 3.1+п. 3.2)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3F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прирост поступлений в</w:t>
            </w:r>
          </w:p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консолидированный бюджет Новосибирской области в год оказания финансовой поддержки в</w:t>
            </w:r>
          </w:p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сравнении с предшествующим годом (тыс. руб.) всего,</w:t>
            </w:r>
          </w:p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транспортному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6E23FC" w:rsidTr="009144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6E23FC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8C5A90" w:rsidRDefault="008C5A90" w:rsidP="008C5A90">
      <w:pPr>
        <w:ind w:firstLine="720"/>
        <w:jc w:val="both"/>
      </w:pPr>
    </w:p>
    <w:p w:rsidR="008C5A90" w:rsidRDefault="008C5A90" w:rsidP="008C5A90">
      <w:pPr>
        <w:ind w:firstLine="720"/>
        <w:jc w:val="both"/>
      </w:pPr>
    </w:p>
    <w:p w:rsidR="008C5A90" w:rsidRPr="006E23FC" w:rsidRDefault="008C5A90" w:rsidP="008C5A90">
      <w:pPr>
        <w:ind w:firstLine="720"/>
        <w:jc w:val="both"/>
      </w:pPr>
    </w:p>
    <w:p w:rsidR="008C5A90" w:rsidRPr="006E23FC" w:rsidRDefault="008C5A90" w:rsidP="008C5A90">
      <w:pPr>
        <w:jc w:val="both"/>
      </w:pPr>
      <w:r w:rsidRPr="006E23FC">
        <w:t>Руководитель организации ______________________________________ (_____________)</w:t>
      </w:r>
    </w:p>
    <w:p w:rsidR="008C5A90" w:rsidRPr="006E23FC" w:rsidRDefault="008C5A90" w:rsidP="008C5A90">
      <w:pPr>
        <w:jc w:val="both"/>
      </w:pPr>
      <w:r w:rsidRPr="006E23FC">
        <w:t>(индивидуальный предприниматель)</w:t>
      </w:r>
    </w:p>
    <w:p w:rsidR="008C5A90" w:rsidRDefault="008C5A90" w:rsidP="008C5A90">
      <w:bookmarkStart w:id="10" w:name="sub_39"/>
      <w:r>
        <w:br w:type="page"/>
      </w:r>
    </w:p>
    <w:p w:rsidR="008C5A90" w:rsidRPr="00A617F7" w:rsidRDefault="008C5A90" w:rsidP="008C5A90">
      <w:pPr>
        <w:jc w:val="right"/>
      </w:pPr>
      <w:r w:rsidRPr="00A617F7">
        <w:rPr>
          <w:rStyle w:val="ae"/>
          <w:bCs/>
        </w:rPr>
        <w:lastRenderedPageBreak/>
        <w:t>Таблица N 2</w:t>
      </w:r>
    </w:p>
    <w:bookmarkEnd w:id="10"/>
    <w:p w:rsidR="008C5A90" w:rsidRPr="00FF577D" w:rsidRDefault="008C5A90" w:rsidP="008C5A90">
      <w:pPr>
        <w:ind w:firstLine="720"/>
        <w:jc w:val="both"/>
      </w:pPr>
    </w:p>
    <w:p w:rsidR="008C5A90" w:rsidRPr="00F31661" w:rsidRDefault="008C5A90" w:rsidP="00F31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1661">
        <w:rPr>
          <w:rFonts w:ascii="Times New Roman" w:hAnsi="Times New Roman" w:cs="Times New Roman"/>
          <w:sz w:val="24"/>
          <w:szCs w:val="24"/>
        </w:rPr>
        <w:t>Экономические показатели деятельности СМиСП,</w:t>
      </w:r>
    </w:p>
    <w:p w:rsidR="008C5A90" w:rsidRPr="00F31661" w:rsidRDefault="008C5A90" w:rsidP="00F31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1661">
        <w:rPr>
          <w:rFonts w:ascii="Times New Roman" w:hAnsi="Times New Roman" w:cs="Times New Roman"/>
          <w:sz w:val="24"/>
          <w:szCs w:val="24"/>
        </w:rPr>
        <w:t>применяющего упрощенную систему налогообложения,</w:t>
      </w:r>
    </w:p>
    <w:p w:rsidR="008C5A90" w:rsidRPr="00F31661" w:rsidRDefault="008C5A90" w:rsidP="00F31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1661">
        <w:rPr>
          <w:rFonts w:ascii="Times New Roman" w:hAnsi="Times New Roman" w:cs="Times New Roman"/>
          <w:sz w:val="24"/>
          <w:szCs w:val="24"/>
        </w:rPr>
        <w:t>патентную систему налогообложения,</w:t>
      </w:r>
    </w:p>
    <w:p w:rsidR="008C5A90" w:rsidRPr="00F31661" w:rsidRDefault="008C5A90" w:rsidP="00F31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1661">
        <w:rPr>
          <w:rFonts w:ascii="Times New Roman" w:hAnsi="Times New Roman" w:cs="Times New Roman"/>
          <w:sz w:val="24"/>
          <w:szCs w:val="24"/>
        </w:rPr>
        <w:t>систему налогообложения в виде единого налога на вмененный доход для отдельных видов деятельности, систему налогообложения для сельскохозяйственных товаропроизводителей</w:t>
      </w:r>
      <w:bookmarkStart w:id="11" w:name="_GoBack"/>
      <w:bookmarkEnd w:id="11"/>
    </w:p>
    <w:p w:rsidR="008C5A90" w:rsidRDefault="008C5A90" w:rsidP="008C5A90">
      <w:pPr>
        <w:ind w:firstLine="720"/>
        <w:jc w:val="both"/>
        <w:rPr>
          <w:rStyle w:val="ae"/>
          <w:bCs/>
        </w:rPr>
      </w:pPr>
      <w:r w:rsidRPr="00AB56F1">
        <w:rPr>
          <w:rStyle w:val="ae"/>
          <w:bCs/>
        </w:rPr>
        <w:t>Наименование СМиСП</w:t>
      </w:r>
      <w:r>
        <w:rPr>
          <w:rStyle w:val="ae"/>
          <w:bCs/>
        </w:rPr>
        <w:t>______________________________________</w:t>
      </w:r>
    </w:p>
    <w:tbl>
      <w:tblPr>
        <w:tblpPr w:leftFromText="180" w:rightFromText="180" w:vertAnchor="text" w:horzAnchor="margin" w:tblpXSpec="center" w:tblpY="4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5222"/>
        <w:gridCol w:w="2126"/>
        <w:gridCol w:w="1843"/>
      </w:tblGrid>
      <w:tr w:rsidR="008C5A90" w:rsidRPr="00AB56F1" w:rsidTr="009144EF">
        <w:trPr>
          <w:cantSplit/>
          <w:trHeight w:val="1194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N</w:t>
            </w:r>
          </w:p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финансовой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  <w:p w:rsidR="008C5A90" w:rsidRPr="006E23FC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выручка,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6F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уровень рентабельности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6F1">
              <w:rPr>
                <w:rFonts w:ascii="Times New Roman" w:hAnsi="Times New Roman" w:cs="Times New Roman"/>
              </w:rPr>
              <w:t>реализованной продукции</w:t>
            </w:r>
          </w:p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(п. 3 / п. 4),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2" w:name="sub_82"/>
            <w:r w:rsidRPr="00AB56F1">
              <w:rPr>
                <w:rFonts w:ascii="Times New Roman" w:hAnsi="Times New Roman" w:cs="Times New Roman"/>
              </w:rPr>
              <w:t>3</w:t>
            </w:r>
            <w:bookmarkEnd w:id="12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расходы,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3" w:name="sub_83"/>
            <w:r w:rsidRPr="00AB56F1">
              <w:rPr>
                <w:rFonts w:ascii="Times New Roman" w:hAnsi="Times New Roman" w:cs="Times New Roman"/>
              </w:rPr>
              <w:t>4</w:t>
            </w:r>
            <w:bookmarkEnd w:id="13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чистый доход *</w:t>
            </w:r>
            <w:r w:rsidRPr="00AB56F1">
              <w:rPr>
                <w:rFonts w:ascii="Times New Roman" w:hAnsi="Times New Roman" w:cs="Times New Roman"/>
              </w:rPr>
              <w:t>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4" w:name="sub_84"/>
            <w:r w:rsidRPr="00AB56F1">
              <w:rPr>
                <w:rFonts w:ascii="Times New Roman" w:hAnsi="Times New Roman" w:cs="Times New Roman"/>
              </w:rPr>
              <w:t>5.1</w:t>
            </w:r>
            <w:bookmarkEnd w:id="14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5" w:name="sub_85"/>
            <w:r w:rsidRPr="00AB56F1">
              <w:rPr>
                <w:rFonts w:ascii="Times New Roman" w:hAnsi="Times New Roman" w:cs="Times New Roman"/>
              </w:rPr>
              <w:t>5.2</w:t>
            </w:r>
            <w:bookmarkEnd w:id="15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6" w:name="sub_86"/>
            <w:r w:rsidRPr="00AB56F1">
              <w:rPr>
                <w:rFonts w:ascii="Times New Roman" w:hAnsi="Times New Roman" w:cs="Times New Roman"/>
              </w:rPr>
              <w:t>6</w:t>
            </w:r>
            <w:bookmarkEnd w:id="16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(</w:t>
            </w:r>
            <w:hyperlink w:anchor="sub_86" w:history="1">
              <w:r w:rsidRPr="00AB56F1">
                <w:rPr>
                  <w:rFonts w:ascii="Times New Roman" w:hAnsi="Times New Roman" w:cs="Times New Roman"/>
                </w:rPr>
                <w:t>п. 6</w:t>
              </w:r>
            </w:hyperlink>
            <w:r w:rsidRPr="00AB56F1">
              <w:rPr>
                <w:rFonts w:ascii="Times New Roman" w:hAnsi="Times New Roman" w:cs="Times New Roman"/>
              </w:rPr>
              <w:t>/ (п. 5.1+ п. 5.2)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прирост поступлений в консолидированный бюджет</w:t>
            </w:r>
          </w:p>
          <w:p w:rsidR="008C5A90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Новосибирской области в год оказания финансовой поддержки в сравнении с предшествующим годом (тыс. руб.) всего,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единому налогу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6F1">
              <w:rPr>
                <w:rFonts w:ascii="Times New Roman" w:hAnsi="Times New Roman" w:cs="Times New Roman"/>
              </w:rPr>
              <w:t>о транспортному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C5A90" w:rsidRPr="00AB56F1" w:rsidTr="009144EF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d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A90" w:rsidRPr="00AB56F1" w:rsidRDefault="008C5A90" w:rsidP="009144E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8C5A90" w:rsidRDefault="008C5A90" w:rsidP="008C5A90">
      <w:pPr>
        <w:ind w:firstLine="720"/>
        <w:jc w:val="both"/>
      </w:pPr>
    </w:p>
    <w:p w:rsidR="008C5A90" w:rsidRDefault="008C5A90" w:rsidP="008C5A90">
      <w:pPr>
        <w:ind w:firstLine="720"/>
        <w:jc w:val="both"/>
      </w:pPr>
    </w:p>
    <w:p w:rsidR="008C5A90" w:rsidRPr="00AB56F1" w:rsidRDefault="008C5A90" w:rsidP="008C5A90">
      <w:pPr>
        <w:ind w:firstLine="720"/>
        <w:jc w:val="both"/>
      </w:pPr>
    </w:p>
    <w:p w:rsidR="008C5A90" w:rsidRPr="00AB56F1" w:rsidRDefault="008C5A90" w:rsidP="008C5A90">
      <w:pPr>
        <w:jc w:val="both"/>
      </w:pPr>
      <w:r w:rsidRPr="00AB56F1">
        <w:t>Руководитель организации</w:t>
      </w:r>
    </w:p>
    <w:p w:rsidR="008C5A90" w:rsidRDefault="008C5A90" w:rsidP="008C5A90">
      <w:pPr>
        <w:jc w:val="both"/>
      </w:pPr>
      <w:r w:rsidRPr="00AB56F1">
        <w:t>(индивидуальный предприниматель) _____________________________ (_______________)</w:t>
      </w:r>
    </w:p>
    <w:p w:rsidR="008C5A90" w:rsidRDefault="008C5A90" w:rsidP="008C5A90">
      <w:pPr>
        <w:ind w:firstLine="720"/>
        <w:jc w:val="both"/>
      </w:pPr>
    </w:p>
    <w:p w:rsidR="008C5A90" w:rsidRDefault="008C5A90" w:rsidP="008C5A90">
      <w:pPr>
        <w:ind w:firstLine="720"/>
        <w:jc w:val="both"/>
      </w:pPr>
    </w:p>
    <w:p w:rsidR="008C5A90" w:rsidRPr="00C10307" w:rsidRDefault="008C5A90" w:rsidP="008C5A90">
      <w:pPr>
        <w:jc w:val="both"/>
      </w:pPr>
      <w:r w:rsidRPr="00D07082">
        <w:rPr>
          <w:rStyle w:val="ae"/>
          <w:bCs/>
        </w:rPr>
        <w:t>Примечания</w:t>
      </w:r>
      <w:r w:rsidRPr="00C10307">
        <w:t>:</w:t>
      </w:r>
    </w:p>
    <w:p w:rsidR="008C5A90" w:rsidRDefault="008C5A90" w:rsidP="008C5A90">
      <w:pPr>
        <w:jc w:val="both"/>
        <w:rPr>
          <w:color w:val="000000"/>
        </w:rPr>
      </w:pPr>
      <w:bookmarkStart w:id="17" w:name="sub_89"/>
      <w:r>
        <w:t>*</w:t>
      </w:r>
      <w:r w:rsidRPr="00AB56F1">
        <w:t>Доход за вычетом суммы расходов и уплаченных налог</w:t>
      </w:r>
      <w:bookmarkEnd w:id="17"/>
      <w:r>
        <w:t>ов</w:t>
      </w:r>
    </w:p>
    <w:p w:rsidR="005E5EFB" w:rsidRDefault="005E5EFB" w:rsidP="00440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0" w:lineRule="atLeast"/>
        <w:jc w:val="both"/>
        <w:textAlignment w:val="baseline"/>
        <w:rPr>
          <w:sz w:val="24"/>
          <w:szCs w:val="24"/>
        </w:rPr>
        <w:sectPr w:rsidR="005E5EFB">
          <w:head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EFB" w:rsidRPr="005E5EFB" w:rsidRDefault="005E5EFB" w:rsidP="005E5EFB">
      <w:pPr>
        <w:pStyle w:val="a3"/>
        <w:jc w:val="right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lastRenderedPageBreak/>
        <w:t>Приложение 2</w:t>
      </w:r>
    </w:p>
    <w:p w:rsidR="005E5EFB" w:rsidRPr="005E5EFB" w:rsidRDefault="005E5EFB" w:rsidP="005E5EFB">
      <w:pPr>
        <w:pStyle w:val="a3"/>
        <w:jc w:val="right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t>К постановлению администрации</w:t>
      </w:r>
    </w:p>
    <w:p w:rsidR="005E5EFB" w:rsidRPr="005E5EFB" w:rsidRDefault="005E5EFB" w:rsidP="005E5EFB">
      <w:pPr>
        <w:pStyle w:val="a3"/>
        <w:jc w:val="right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t xml:space="preserve">Верх-Урюмского сельсовета </w:t>
      </w:r>
    </w:p>
    <w:p w:rsidR="005E5EFB" w:rsidRPr="005E5EFB" w:rsidRDefault="005E5EFB" w:rsidP="005E5EF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16.03.2020 № 17-па</w:t>
      </w:r>
    </w:p>
    <w:p w:rsidR="005E5EFB" w:rsidRPr="005E5EFB" w:rsidRDefault="005E5EFB" w:rsidP="005E5EFB">
      <w:pPr>
        <w:pStyle w:val="a3"/>
        <w:jc w:val="center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t>Основные мероприятия муниципальной программы</w:t>
      </w:r>
    </w:p>
    <w:p w:rsidR="005E5EFB" w:rsidRPr="005E5EFB" w:rsidRDefault="005E5EFB" w:rsidP="005E5EFB">
      <w:pPr>
        <w:pStyle w:val="a3"/>
        <w:jc w:val="center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t>«Развития субъектов малого и среднего предпринимательства</w:t>
      </w:r>
    </w:p>
    <w:p w:rsidR="005E5EFB" w:rsidRPr="005E5EFB" w:rsidRDefault="005E5EFB" w:rsidP="005E5EFB">
      <w:pPr>
        <w:pStyle w:val="a3"/>
        <w:jc w:val="center"/>
        <w:rPr>
          <w:rFonts w:ascii="Times New Roman" w:hAnsi="Times New Roman" w:cs="Times New Roman"/>
        </w:rPr>
      </w:pPr>
      <w:r w:rsidRPr="005E5EFB">
        <w:rPr>
          <w:rFonts w:ascii="Times New Roman" w:hAnsi="Times New Roman" w:cs="Times New Roman"/>
        </w:rPr>
        <w:t>в Верх-Урюмском сельсовете на 2018-2020 годы»</w:t>
      </w:r>
    </w:p>
    <w:p w:rsidR="005E5EFB" w:rsidRPr="005E5EFB" w:rsidRDefault="005E5EFB" w:rsidP="005E5EF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134"/>
        <w:gridCol w:w="142"/>
        <w:gridCol w:w="708"/>
        <w:gridCol w:w="993"/>
        <w:gridCol w:w="850"/>
        <w:gridCol w:w="1134"/>
        <w:gridCol w:w="2126"/>
        <w:gridCol w:w="3402"/>
      </w:tblGrid>
      <w:tr w:rsidR="005E5EFB" w:rsidRPr="007578BE" w:rsidTr="005E5EFB">
        <w:trPr>
          <w:trHeight w:val="360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Наименование</w:t>
            </w:r>
          </w:p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Наименование</w:t>
            </w:r>
          </w:p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Единица</w:t>
            </w:r>
          </w:p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Ответственный</w:t>
            </w:r>
          </w:p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Ожидаемый</w:t>
            </w:r>
          </w:p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E5EFB" w:rsidRPr="007578BE" w:rsidTr="005E5EFB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в том числе по годам</w:t>
            </w:r>
          </w:p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EFB" w:rsidRPr="007578BE" w:rsidTr="005E5EFB">
        <w:trPr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EFB" w:rsidRPr="007578BE" w:rsidTr="005E5EFB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9</w:t>
            </w:r>
          </w:p>
        </w:tc>
      </w:tr>
      <w:tr w:rsidR="005E5EFB" w:rsidRPr="007578BE" w:rsidTr="005E5EFB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rPr>
                <w:b/>
                <w:color w:val="000000"/>
              </w:rPr>
            </w:pPr>
            <w:r w:rsidRPr="005A568C">
              <w:rPr>
                <w:b/>
                <w:color w:val="000000"/>
              </w:rPr>
              <w:t>1. Цель муниципальной программы  – создание условий для развития малого и среднего предпринимательства, прежде всего в сфере материального производства и оказания услуг населению, для повышения экономической и социальной эффективности деятельности субъектов малого и среднего предпринимательства на территории Здвинского района</w:t>
            </w:r>
          </w:p>
        </w:tc>
      </w:tr>
      <w:tr w:rsidR="005E5EFB" w:rsidRPr="007578BE" w:rsidTr="005E5EFB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8D53D9" w:rsidRDefault="005E5EFB" w:rsidP="005E5EFB">
            <w:pPr>
              <w:rPr>
                <w:b/>
                <w:color w:val="000000"/>
              </w:rPr>
            </w:pPr>
            <w:r w:rsidRPr="008D53D9">
              <w:rPr>
                <w:b/>
                <w:color w:val="000000"/>
              </w:rPr>
              <w:t>Задача 1.</w:t>
            </w:r>
            <w:r w:rsidRPr="00F95BFC">
              <w:t xml:space="preserve"> </w:t>
            </w:r>
            <w:r w:rsidRPr="00EE5F24">
              <w:t>Форми</w:t>
            </w:r>
            <w:r>
              <w:t>рование условий, обеспечивающих сохранение</w:t>
            </w:r>
            <w:r w:rsidRPr="00A6183B">
              <w:t xml:space="preserve"> получателями финансовой поддержки количества рабочих мест в год оказания финансовой поддержки на уровне не ниже предшествующего года</w:t>
            </w:r>
          </w:p>
        </w:tc>
      </w:tr>
      <w:tr w:rsidR="005E5EFB" w:rsidRPr="005E5EFB" w:rsidTr="005E5EFB">
        <w:trPr>
          <w:trHeight w:val="7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1.1 Предоставление субсидий СМиСП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Сумма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затрат, в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администрацияВерх-Урюмского сельсовета  Здвинского района Новосибирской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46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местный бюджет*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внебюджетные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 xml:space="preserve">источники*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1147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</w:rPr>
              <w:lastRenderedPageBreak/>
              <w:t>1.2 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– портала «Малое и среднее предпринимательство Новосибирской области»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Сумма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затрат, в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</w:rPr>
              <w:t>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администрацияВерх-Урюмского сельсовета  Здвинского района Новосибирской области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обеспечение СмиСП актуальной информацией по вопросам развития и поддержки малого и среднего предпринимательства в Здвинском районе</w:t>
            </w:r>
          </w:p>
        </w:tc>
      </w:tr>
      <w:tr w:rsidR="005E5EFB" w:rsidRPr="005E5EFB" w:rsidTr="005E5EFB">
        <w:trPr>
          <w:trHeight w:val="682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федеральный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бюджет*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821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областной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</w:rPr>
              <w:t>бюджет НСО*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842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местный бюджет*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36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внебюджетные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</w:rPr>
              <w:t>источники*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Итого затрат на решение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задачи 1,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обласной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районный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местный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431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внебюджетные источники*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  <w:b/>
              </w:rPr>
              <w:t>Задача 2.</w:t>
            </w:r>
            <w:r w:rsidRPr="005E5EFB">
              <w:rPr>
                <w:rFonts w:ascii="Times New Roman" w:hAnsi="Times New Roman" w:cs="Times New Roman"/>
              </w:rPr>
              <w:t xml:space="preserve"> Содействие СмиСП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5E5EFB" w:rsidRPr="005E5EFB" w:rsidTr="005E5EFB">
        <w:trPr>
          <w:trHeight w:val="274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lastRenderedPageBreak/>
              <w:t xml:space="preserve">2.1 Содействие в подготовке документов для  получения микрозаймов через Микрокредитную компанию Новосибирский областной фонд микрофинансирования субъектов малого и среднего предпринимательства  </w:t>
            </w: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АдминистрацияВерх-Урюмского сельсовета  Здвинского района Новосибирской области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оформление заявок на получение микрозаймов – не менее 1 СмиСП</w:t>
            </w:r>
          </w:p>
        </w:tc>
      </w:tr>
      <w:tr w:rsidR="005E5EFB" w:rsidRPr="005E5EFB" w:rsidTr="005E5EFB">
        <w:trPr>
          <w:trHeight w:val="57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6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36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</w:rPr>
              <w:t>2.2 Содействие в подготовке документов для субсидирования части затрат в рамках реализации государственной программы Новосибирской области «Развитие субъектов малого и среднего предпринимательства в Новосибирской области на 2017-2022 годы»</w:t>
            </w:r>
          </w:p>
        </w:tc>
        <w:tc>
          <w:tcPr>
            <w:tcW w:w="66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АдминистрацияВерх-Урюмского сельсовета  Здвинского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оформление документов для получения субсидий – не менее 1 СмиСП</w:t>
            </w:r>
          </w:p>
        </w:tc>
      </w:tr>
      <w:tr w:rsidR="005E5EFB" w:rsidRPr="005E5EFB" w:rsidTr="005E5EFB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Итого затрат на решение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задачи 2,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федеральный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областной бюджет НСО*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внебюджетные источники*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360"/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5E5EFB">
              <w:rPr>
                <w:rFonts w:ascii="Times New Roman" w:hAnsi="Times New Roman" w:cs="Times New Roman"/>
              </w:rPr>
              <w:t>Развитие имущественной поддержки субъектам малого и среднего предпринимательства</w:t>
            </w:r>
          </w:p>
        </w:tc>
      </w:tr>
      <w:tr w:rsidR="005E5EFB" w:rsidRPr="005E5EFB" w:rsidTr="005E5EFB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</w:rPr>
              <w:lastRenderedPageBreak/>
              <w:t>3.1 Предоставление мер имущественной поддержки субъектам малого и среднего предпринимательства</w:t>
            </w:r>
          </w:p>
        </w:tc>
        <w:tc>
          <w:tcPr>
            <w:tcW w:w="49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администрацияВерх-Урюмского сельсовета  Здвинского района Новосибирской области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 xml:space="preserve">Количество объектов муниципального имущества, переданных СмиСП, 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не менее</w:t>
            </w:r>
            <w:r w:rsidRPr="005E5EF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</w:tr>
      <w:tr w:rsidR="005E5EFB" w:rsidRPr="005E5EFB" w:rsidTr="005E5EFB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Итого затрат на решение</w:t>
            </w:r>
          </w:p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задачи 3,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федеральный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областной бюджет НСО*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бюджет района*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внебюджетные источники*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E5EFB" w:rsidRPr="005E5EFB" w:rsidTr="005E5EFB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Итого затрат по программе*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5EF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  <w:r w:rsidRPr="005E5E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EFB" w:rsidRPr="005E5EFB" w:rsidRDefault="005E5EFB" w:rsidP="005E5EF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E5EFB" w:rsidRPr="005E5EFB" w:rsidRDefault="005E5EFB" w:rsidP="005E5EFB">
      <w:pPr>
        <w:pStyle w:val="a3"/>
        <w:rPr>
          <w:rFonts w:ascii="Times New Roman" w:hAnsi="Times New Roman" w:cs="Times New Roman"/>
        </w:rPr>
      </w:pPr>
    </w:p>
    <w:p w:rsidR="005E5EFB" w:rsidRDefault="005E5EFB" w:rsidP="00F3729D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5E5EFB" w:rsidSect="005E5E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729D" w:rsidRDefault="004400DD" w:rsidP="00F37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903457" wp14:editId="0934ED70">
            <wp:extent cx="5940425" cy="8475315"/>
            <wp:effectExtent l="0" t="0" r="3175" b="2540"/>
            <wp:docPr id="1" name="Рисунок 1" descr="C:\Users\Верх Урюм\Desktop\похоронное\CCI1703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 Урюм\Desktop\похоронное\CCI17032020_00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8590AB" wp14:editId="750BC5B0">
            <wp:extent cx="5940425" cy="8475315"/>
            <wp:effectExtent l="0" t="0" r="3175" b="2540"/>
            <wp:docPr id="2" name="Рисунок 2" descr="C:\Users\Верх Урюм\Desktop\похоронное\CCI1703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х Урюм\Desktop\похоронное\CCI17032020_00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65" w:rsidRDefault="00486465">
      <w:pPr>
        <w:spacing w:after="0" w:line="240" w:lineRule="auto"/>
      </w:pPr>
      <w:r>
        <w:separator/>
      </w:r>
    </w:p>
  </w:endnote>
  <w:endnote w:type="continuationSeparator" w:id="0">
    <w:p w:rsidR="00486465" w:rsidRDefault="004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65" w:rsidRDefault="00486465">
      <w:pPr>
        <w:spacing w:after="0" w:line="240" w:lineRule="auto"/>
      </w:pPr>
      <w:r>
        <w:separator/>
      </w:r>
    </w:p>
  </w:footnote>
  <w:footnote w:type="continuationSeparator" w:id="0">
    <w:p w:rsidR="00486465" w:rsidRDefault="0048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5E5EFB" w:rsidRDefault="005E5EF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6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E5EFB" w:rsidRPr="002B1FBA" w:rsidRDefault="005E5EFB" w:rsidP="005E5EFB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FA0"/>
    <w:multiLevelType w:val="hybridMultilevel"/>
    <w:tmpl w:val="3DA2F8CA"/>
    <w:lvl w:ilvl="0" w:tplc="7DC458C8">
      <w:start w:val="1"/>
      <w:numFmt w:val="decimal"/>
      <w:lvlText w:val="%1."/>
      <w:lvlJc w:val="left"/>
      <w:pPr>
        <w:ind w:left="4472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A77AAA"/>
    <w:multiLevelType w:val="hybridMultilevel"/>
    <w:tmpl w:val="9F1ED890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5D62"/>
    <w:multiLevelType w:val="hybridMultilevel"/>
    <w:tmpl w:val="7A5224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5">
    <w:nsid w:val="6A3F42F7"/>
    <w:multiLevelType w:val="multilevel"/>
    <w:tmpl w:val="CD0E440C"/>
    <w:lvl w:ilvl="0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72A14AB1"/>
    <w:multiLevelType w:val="multilevel"/>
    <w:tmpl w:val="B6207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400DD"/>
    <w:rsid w:val="00456C30"/>
    <w:rsid w:val="00486465"/>
    <w:rsid w:val="004940F9"/>
    <w:rsid w:val="004A60F0"/>
    <w:rsid w:val="005E5EFB"/>
    <w:rsid w:val="006D721F"/>
    <w:rsid w:val="00784D73"/>
    <w:rsid w:val="007901E5"/>
    <w:rsid w:val="007A289D"/>
    <w:rsid w:val="008C0612"/>
    <w:rsid w:val="008C5A90"/>
    <w:rsid w:val="008D7996"/>
    <w:rsid w:val="008E24D0"/>
    <w:rsid w:val="00A26095"/>
    <w:rsid w:val="00A74EEE"/>
    <w:rsid w:val="00B44FA8"/>
    <w:rsid w:val="00C65FEC"/>
    <w:rsid w:val="00D03466"/>
    <w:rsid w:val="00D1413B"/>
    <w:rsid w:val="00DE7CCC"/>
    <w:rsid w:val="00DF3D77"/>
    <w:rsid w:val="00DF6883"/>
    <w:rsid w:val="00E02144"/>
    <w:rsid w:val="00E859A8"/>
    <w:rsid w:val="00EB597F"/>
    <w:rsid w:val="00F20824"/>
    <w:rsid w:val="00F31661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4400DD"/>
    <w:pPr>
      <w:ind w:left="720"/>
      <w:contextualSpacing/>
    </w:pPr>
  </w:style>
  <w:style w:type="paragraph" w:customStyle="1" w:styleId="21">
    <w:name w:val="Основной текст 21"/>
    <w:basedOn w:val="a"/>
    <w:rsid w:val="004400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4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0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E5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Cell">
    <w:name w:val="ConsCell"/>
    <w:uiPriority w:val="99"/>
    <w:rsid w:val="005E5EFB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5A90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customStyle="1" w:styleId="ConsNormal">
    <w:name w:val="ConsNormal"/>
    <w:rsid w:val="008C5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8C5A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C5A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8C5A9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4400DD"/>
    <w:pPr>
      <w:ind w:left="720"/>
      <w:contextualSpacing/>
    </w:pPr>
  </w:style>
  <w:style w:type="paragraph" w:customStyle="1" w:styleId="21">
    <w:name w:val="Основной текст 21"/>
    <w:basedOn w:val="a"/>
    <w:rsid w:val="004400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4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0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E5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Cell">
    <w:name w:val="ConsCell"/>
    <w:uiPriority w:val="99"/>
    <w:rsid w:val="005E5EFB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5A90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customStyle="1" w:styleId="ConsNormal">
    <w:name w:val="ConsNormal"/>
    <w:rsid w:val="008C5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8C5A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C5A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8C5A90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109/" TargetMode="External"/><Relationship Id="rId13" Type="http://schemas.openxmlformats.org/officeDocument/2006/relationships/hyperlink" Target="consultantplus://offline/ref=6A44AA833F09AB059496BEA460F1935E49CFC5CDB2A5E99159C71BB3BBF9701D0714F6B0D2C8BD83IAW1L" TargetMode="External"/><Relationship Id="rId18" Type="http://schemas.openxmlformats.org/officeDocument/2006/relationships/hyperlink" Target="http://base.garant.ru/7208918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44AA833F09AB059496BEA460F1935E4AC6C6C5B1ABE99159C71BB3BBF9701D0714F6B0D2CBBF8CIAW8L" TargetMode="External"/><Relationship Id="rId17" Type="http://schemas.openxmlformats.org/officeDocument/2006/relationships/hyperlink" Target="http://base.garant.ru/7208918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44AA833F09AB059496BEA460F1935E49CFC5CDB2A5E99159C71BB3BBIFW9L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4AA833F09AB059496A0A9769DCD5741CD98C1B0ACE0C4029840EEECF07A4A405BAFF296C5BD85A14B1AI6W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44AA833F09AB059496A0A9769DCD5741CD98C1BEA5E5C6019840EEECF07A4A405BAFF296C5BD84A04C18I6W6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A44AA833F09AB059496BEA460F1935E49CFC5CDB2A5E99159C71BB3BBF9701D0714F6B0D2C8BD83IAW1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4AA833F09AB059496BEA460F1935E4AC6C6C5B1ABE99159C71BB3BBF9701D0714F6B0D2CBBF8CIAW8L" TargetMode="External"/><Relationship Id="rId14" Type="http://schemas.openxmlformats.org/officeDocument/2006/relationships/hyperlink" Target="consultantplus://offline/ref=6A44AA833F09AB059496A0A9769DCD5741CD98C1B0ACE0C4029840EEECF07A4A405BAFF296C5BD85A14B1AI6W2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7159</Words>
  <Characters>40809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33</cp:revision>
  <dcterms:created xsi:type="dcterms:W3CDTF">2017-01-19T03:28:00Z</dcterms:created>
  <dcterms:modified xsi:type="dcterms:W3CDTF">2020-04-01T03:16:00Z</dcterms:modified>
</cp:coreProperties>
</file>