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E5" w:rsidRDefault="00D134E5" w:rsidP="00D134E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8662C" w:rsidRDefault="0078662C" w:rsidP="00D134E5">
      <w:pPr>
        <w:jc w:val="center"/>
        <w:rPr>
          <w:b/>
          <w:sz w:val="32"/>
        </w:rPr>
      </w:pPr>
      <w:r>
        <w:rPr>
          <w:b/>
          <w:sz w:val="32"/>
        </w:rPr>
        <w:t>ВЕРХ-УРЮМСКОГО СЕЛЬСОВЕТА</w:t>
      </w:r>
    </w:p>
    <w:p w:rsidR="00D134E5" w:rsidRDefault="00D134E5" w:rsidP="00D134E5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 НОВОСИБИРСКОЙ ОБЛАСТИ</w:t>
      </w:r>
    </w:p>
    <w:p w:rsidR="00D134E5" w:rsidRDefault="00D134E5" w:rsidP="00D134E5">
      <w:pPr>
        <w:rPr>
          <w:b/>
          <w:sz w:val="32"/>
        </w:rPr>
      </w:pPr>
    </w:p>
    <w:p w:rsidR="00D134E5" w:rsidRPr="003762AA" w:rsidRDefault="00D134E5" w:rsidP="00D134E5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D134E5" w:rsidRDefault="00D134E5" w:rsidP="00D134E5">
      <w:pPr>
        <w:jc w:val="center"/>
        <w:rPr>
          <w:sz w:val="28"/>
          <w:szCs w:val="28"/>
        </w:rPr>
      </w:pPr>
    </w:p>
    <w:p w:rsidR="00D134E5" w:rsidRDefault="00D134E5" w:rsidP="00D134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78662C">
        <w:rPr>
          <w:sz w:val="28"/>
          <w:szCs w:val="28"/>
        </w:rPr>
        <w:t>8</w:t>
      </w:r>
      <w:r>
        <w:rPr>
          <w:sz w:val="28"/>
          <w:szCs w:val="28"/>
        </w:rPr>
        <w:t xml:space="preserve">.01.2015 № </w:t>
      </w:r>
      <w:r w:rsidR="0078662C">
        <w:rPr>
          <w:sz w:val="28"/>
          <w:szCs w:val="28"/>
        </w:rPr>
        <w:t>04</w:t>
      </w:r>
      <w:r>
        <w:rPr>
          <w:sz w:val="28"/>
          <w:szCs w:val="28"/>
        </w:rPr>
        <w:t>-па</w:t>
      </w:r>
    </w:p>
    <w:p w:rsidR="00D134E5" w:rsidRDefault="00D134E5" w:rsidP="00D134E5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662C" w:rsidRDefault="008B1326" w:rsidP="008B13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78662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78662C" w:rsidRDefault="0078662C" w:rsidP="008B13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B1326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8B1326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8B1326" w:rsidRDefault="0078662C" w:rsidP="008B13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12.10.2010 № 45</w:t>
      </w:r>
    </w:p>
    <w:p w:rsidR="00D134E5" w:rsidRDefault="00D134E5" w:rsidP="00D134E5">
      <w:pPr>
        <w:tabs>
          <w:tab w:val="left" w:pos="1197"/>
        </w:tabs>
        <w:rPr>
          <w:b/>
          <w:sz w:val="28"/>
        </w:rPr>
      </w:pPr>
    </w:p>
    <w:p w:rsidR="00D134E5" w:rsidRDefault="00D134E5" w:rsidP="00D134E5"/>
    <w:p w:rsidR="00D134E5" w:rsidRPr="00CB4C6B" w:rsidRDefault="008B1326" w:rsidP="00242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В целях приведения муниципального нормативного правового акта администрации </w:t>
      </w:r>
      <w:proofErr w:type="spellStart"/>
      <w:r w:rsidR="0078662C">
        <w:rPr>
          <w:sz w:val="28"/>
          <w:szCs w:val="28"/>
        </w:rPr>
        <w:t>Верх-Урюмского</w:t>
      </w:r>
      <w:proofErr w:type="spellEnd"/>
      <w:r w:rsidR="0078662C">
        <w:rPr>
          <w:sz w:val="28"/>
          <w:szCs w:val="28"/>
        </w:rPr>
        <w:t xml:space="preserve"> сельсовета </w:t>
      </w:r>
      <w:proofErr w:type="spellStart"/>
      <w:r w:rsidRPr="00CB4C6B">
        <w:rPr>
          <w:sz w:val="28"/>
          <w:szCs w:val="28"/>
        </w:rPr>
        <w:t>Здвинского</w:t>
      </w:r>
      <w:proofErr w:type="spellEnd"/>
      <w:r w:rsidRPr="00CB4C6B">
        <w:rPr>
          <w:sz w:val="28"/>
          <w:szCs w:val="28"/>
        </w:rPr>
        <w:t xml:space="preserve"> района</w:t>
      </w:r>
      <w:r w:rsidR="0078662C">
        <w:rPr>
          <w:sz w:val="28"/>
          <w:szCs w:val="28"/>
        </w:rPr>
        <w:t xml:space="preserve"> Новосибирской </w:t>
      </w:r>
      <w:proofErr w:type="spellStart"/>
      <w:r w:rsidR="0078662C">
        <w:rPr>
          <w:sz w:val="28"/>
          <w:szCs w:val="28"/>
        </w:rPr>
        <w:t>обасти</w:t>
      </w:r>
      <w:proofErr w:type="spellEnd"/>
      <w:r w:rsidRPr="00CB4C6B">
        <w:rPr>
          <w:sz w:val="28"/>
          <w:szCs w:val="28"/>
        </w:rPr>
        <w:t xml:space="preserve"> в соответствие с Указом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интересов», </w:t>
      </w: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2429C3" w:rsidRPr="00CB4C6B" w:rsidRDefault="00CB4C6B" w:rsidP="002429C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429C3" w:rsidRPr="00CB4C6B">
        <w:rPr>
          <w:sz w:val="28"/>
          <w:szCs w:val="28"/>
        </w:rPr>
        <w:t xml:space="preserve">Внести в постановление </w:t>
      </w:r>
      <w:r w:rsidR="0078662C">
        <w:rPr>
          <w:sz w:val="28"/>
          <w:szCs w:val="28"/>
        </w:rPr>
        <w:t xml:space="preserve">администрации </w:t>
      </w:r>
      <w:proofErr w:type="spellStart"/>
      <w:r w:rsidR="0078662C">
        <w:rPr>
          <w:sz w:val="28"/>
          <w:szCs w:val="28"/>
        </w:rPr>
        <w:t>Верх-Урюмского</w:t>
      </w:r>
      <w:proofErr w:type="spellEnd"/>
      <w:r w:rsidR="0078662C">
        <w:rPr>
          <w:sz w:val="28"/>
          <w:szCs w:val="28"/>
        </w:rPr>
        <w:t xml:space="preserve"> сельсовета </w:t>
      </w:r>
      <w:r w:rsidR="002429C3" w:rsidRPr="00CB4C6B">
        <w:rPr>
          <w:sz w:val="28"/>
          <w:szCs w:val="28"/>
        </w:rPr>
        <w:t xml:space="preserve"> </w:t>
      </w:r>
      <w:proofErr w:type="spellStart"/>
      <w:r w:rsidR="002429C3" w:rsidRPr="00CB4C6B">
        <w:rPr>
          <w:sz w:val="28"/>
          <w:szCs w:val="28"/>
        </w:rPr>
        <w:t>Здвинского</w:t>
      </w:r>
      <w:proofErr w:type="spellEnd"/>
      <w:r w:rsidR="002429C3" w:rsidRPr="00CB4C6B">
        <w:rPr>
          <w:sz w:val="28"/>
          <w:szCs w:val="28"/>
        </w:rPr>
        <w:t xml:space="preserve"> района</w:t>
      </w:r>
      <w:r w:rsidR="0078662C">
        <w:rPr>
          <w:sz w:val="28"/>
          <w:szCs w:val="28"/>
        </w:rPr>
        <w:t xml:space="preserve"> Новосибирской области от 12</w:t>
      </w:r>
      <w:r w:rsidR="00B92617">
        <w:rPr>
          <w:sz w:val="28"/>
          <w:szCs w:val="28"/>
        </w:rPr>
        <w:t>.10.2010</w:t>
      </w:r>
      <w:r w:rsidR="002429C3" w:rsidRPr="00CB4C6B">
        <w:rPr>
          <w:sz w:val="28"/>
          <w:szCs w:val="28"/>
        </w:rPr>
        <w:t xml:space="preserve"> № </w:t>
      </w:r>
      <w:r w:rsidR="00B92617">
        <w:rPr>
          <w:sz w:val="28"/>
          <w:szCs w:val="28"/>
        </w:rPr>
        <w:t>45</w:t>
      </w:r>
      <w:r w:rsidR="002429C3" w:rsidRPr="00CB4C6B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B92617">
        <w:rPr>
          <w:sz w:val="28"/>
          <w:szCs w:val="28"/>
        </w:rPr>
        <w:t>Верх-Урюмского</w:t>
      </w:r>
      <w:proofErr w:type="spellEnd"/>
      <w:r w:rsidR="00B92617">
        <w:rPr>
          <w:sz w:val="28"/>
          <w:szCs w:val="28"/>
        </w:rPr>
        <w:t xml:space="preserve"> сельсовета </w:t>
      </w:r>
      <w:proofErr w:type="spellStart"/>
      <w:r w:rsidR="002429C3" w:rsidRPr="00CB4C6B">
        <w:rPr>
          <w:sz w:val="28"/>
          <w:szCs w:val="28"/>
        </w:rPr>
        <w:t>Здвинского</w:t>
      </w:r>
      <w:proofErr w:type="spellEnd"/>
      <w:r w:rsidR="002429C3" w:rsidRPr="00CB4C6B">
        <w:rPr>
          <w:sz w:val="28"/>
          <w:szCs w:val="28"/>
        </w:rPr>
        <w:t xml:space="preserve"> района</w:t>
      </w:r>
      <w:r w:rsidR="00B92617">
        <w:rPr>
          <w:sz w:val="28"/>
          <w:szCs w:val="28"/>
        </w:rPr>
        <w:t xml:space="preserve"> Новосибирской области</w:t>
      </w:r>
      <w:r w:rsidR="002429C3" w:rsidRPr="00CB4C6B">
        <w:rPr>
          <w:sz w:val="28"/>
          <w:szCs w:val="28"/>
        </w:rPr>
        <w:t>» следующие изменения:</w:t>
      </w:r>
    </w:p>
    <w:p w:rsidR="003C6246" w:rsidRPr="00CB4C6B" w:rsidRDefault="00CB4C6B" w:rsidP="003C6246">
      <w:pPr>
        <w:jc w:val="both"/>
        <w:rPr>
          <w:sz w:val="28"/>
          <w:szCs w:val="28"/>
        </w:rPr>
      </w:pPr>
      <w:r w:rsidRPr="00CB4C6B">
        <w:rPr>
          <w:color w:val="FF0000"/>
          <w:sz w:val="28"/>
          <w:szCs w:val="28"/>
        </w:rPr>
        <w:t xml:space="preserve">       </w:t>
      </w:r>
      <w:r w:rsidRPr="00CB4C6B">
        <w:rPr>
          <w:sz w:val="28"/>
          <w:szCs w:val="28"/>
        </w:rPr>
        <w:t>1. В</w:t>
      </w:r>
      <w:r w:rsidR="003C6246" w:rsidRPr="00CB4C6B">
        <w:rPr>
          <w:sz w:val="28"/>
          <w:szCs w:val="28"/>
        </w:rPr>
        <w:t xml:space="preserve"> Положении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B92617">
        <w:rPr>
          <w:sz w:val="28"/>
          <w:szCs w:val="28"/>
        </w:rPr>
        <w:t>Верх-Урюмского</w:t>
      </w:r>
      <w:proofErr w:type="spellEnd"/>
      <w:r w:rsidR="00B92617">
        <w:rPr>
          <w:sz w:val="28"/>
          <w:szCs w:val="28"/>
        </w:rPr>
        <w:t xml:space="preserve"> сельсовета </w:t>
      </w:r>
      <w:proofErr w:type="spellStart"/>
      <w:r w:rsidR="003C6246" w:rsidRPr="00CB4C6B">
        <w:rPr>
          <w:sz w:val="28"/>
          <w:szCs w:val="28"/>
        </w:rPr>
        <w:t>Здвинского</w:t>
      </w:r>
      <w:proofErr w:type="spellEnd"/>
      <w:r w:rsidR="003C6246" w:rsidRPr="00CB4C6B">
        <w:rPr>
          <w:sz w:val="28"/>
          <w:szCs w:val="28"/>
        </w:rPr>
        <w:t xml:space="preserve"> района</w:t>
      </w:r>
      <w:r w:rsidR="00B92617">
        <w:rPr>
          <w:sz w:val="28"/>
          <w:szCs w:val="28"/>
        </w:rPr>
        <w:t xml:space="preserve"> Новосибирской области </w:t>
      </w:r>
      <w:r w:rsidR="003C6246" w:rsidRPr="00CB4C6B">
        <w:rPr>
          <w:sz w:val="28"/>
          <w:szCs w:val="28"/>
        </w:rPr>
        <w:t xml:space="preserve"> (далее – Положение):</w:t>
      </w:r>
    </w:p>
    <w:p w:rsidR="00D134E5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92617">
        <w:rPr>
          <w:rFonts w:eastAsiaTheme="minorHAnsi"/>
          <w:sz w:val="28"/>
          <w:szCs w:val="28"/>
          <w:lang w:eastAsia="en-US"/>
        </w:rPr>
        <w:t>) пункт 14 дополнить пунктом  4</w:t>
      </w:r>
      <w:r w:rsidR="003C6246" w:rsidRPr="00CB4C6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F4125" w:rsidRPr="00CB4C6B" w:rsidRDefault="00B92617" w:rsidP="003F41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«4</w:t>
      </w:r>
      <w:r w:rsidR="003C6246" w:rsidRPr="00CB4C6B">
        <w:rPr>
          <w:rFonts w:eastAsiaTheme="minorHAnsi"/>
          <w:sz w:val="28"/>
          <w:szCs w:val="28"/>
          <w:lang w:eastAsia="en-US"/>
        </w:rPr>
        <w:t xml:space="preserve">) </w:t>
      </w:r>
      <w:r w:rsidR="003F4125" w:rsidRPr="00CB4C6B"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4" w:history="1">
        <w:r w:rsidR="003F4125" w:rsidRPr="00CB4C6B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3F4125"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 в администрацию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="003F4125" w:rsidRPr="00CB4C6B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eastAsiaTheme="minorHAnsi"/>
          <w:sz w:val="28"/>
          <w:szCs w:val="28"/>
          <w:lang w:eastAsia="en-US"/>
        </w:rPr>
        <w:t>сельсовета</w:t>
      </w:r>
      <w:r w:rsidR="003F4125" w:rsidRPr="00CB4C6B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</w:r>
      <w:proofErr w:type="gramEnd"/>
      <w:r w:rsidR="003F4125" w:rsidRPr="00CB4C6B">
        <w:rPr>
          <w:rFonts w:eastAsiaTheme="minorHAnsi"/>
          <w:sz w:val="28"/>
          <w:szCs w:val="28"/>
          <w:lang w:eastAsia="en-US"/>
        </w:rPr>
        <w:t xml:space="preserve">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="003F4125"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C6246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A6912" w:rsidRPr="00CB4C6B">
        <w:rPr>
          <w:rFonts w:eastAsiaTheme="minorHAnsi"/>
          <w:sz w:val="28"/>
          <w:szCs w:val="28"/>
          <w:lang w:eastAsia="en-US"/>
        </w:rPr>
        <w:t>)  дополнить пунктами 15.1 – 15.3 следующего содержания: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lastRenderedPageBreak/>
        <w:t xml:space="preserve">«15.1. Обращение, указанное в </w:t>
      </w:r>
      <w:hyperlink r:id="rId5" w:history="1">
        <w:r w:rsidR="00B92617">
          <w:rPr>
            <w:rFonts w:eastAsiaTheme="minorHAnsi"/>
            <w:sz w:val="28"/>
            <w:szCs w:val="28"/>
            <w:lang w:eastAsia="en-US"/>
          </w:rPr>
          <w:t>абзаце втором подпункта 2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 </w:t>
        </w:r>
        <w:r w:rsidRPr="00B92617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4 настоящего Положения, подается гражданином, замещавшим должность муниципальной службы в администрации </w:t>
      </w:r>
      <w:r w:rsidR="00B92617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, </w:t>
      </w:r>
      <w:r w:rsidR="00CB4C6B" w:rsidRPr="00CB4C6B">
        <w:rPr>
          <w:rFonts w:eastAsiaTheme="minorHAnsi"/>
          <w:sz w:val="28"/>
          <w:szCs w:val="28"/>
          <w:lang w:eastAsia="en-US"/>
        </w:rPr>
        <w:t xml:space="preserve"> </w:t>
      </w:r>
      <w:r w:rsidRPr="00CB4C6B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B92617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>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В обращении гражданином указываются: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дата рождения;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адрес места жительства;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замещаемые должности в течение последних двух лет до дня увольнения с </w:t>
      </w:r>
      <w:r w:rsidR="00DD781E">
        <w:rPr>
          <w:rFonts w:eastAsiaTheme="minorHAnsi"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наименование и местонахождение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характер деятельности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должностные (служебные) обязанности, исполняемые гражданином во время замещения им должности </w:t>
      </w:r>
      <w:r w:rsidR="00DD781E">
        <w:rPr>
          <w:rFonts w:eastAsiaTheme="minorHAnsi"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функции по муниципальному управлению в отношении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вид договора (трудовой или гражданско-правовой);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предполагаемый срок действия договора (трудовой или гражданско-правовой);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сумма оплаты за выполнение (оказание) по договору работ (услуг).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В </w:t>
      </w:r>
      <w:r w:rsidR="00B92617">
        <w:rPr>
          <w:rFonts w:eastAsiaTheme="minorHAnsi"/>
          <w:sz w:val="28"/>
          <w:szCs w:val="28"/>
          <w:lang w:eastAsia="en-US"/>
        </w:rPr>
        <w:t xml:space="preserve"> администрации 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CB4C6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15.2. Обращение, указанное в </w:t>
      </w:r>
      <w:hyperlink r:id="rId7" w:history="1">
        <w:r w:rsidR="00B92617">
          <w:rPr>
            <w:rFonts w:eastAsiaTheme="minorHAnsi"/>
            <w:sz w:val="28"/>
            <w:szCs w:val="28"/>
            <w:lang w:eastAsia="en-US"/>
          </w:rPr>
          <w:t>абзаце втором подпункта 2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</w:t>
        </w:r>
        <w:r w:rsidRPr="00CB4C6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CB4C6B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15.3. Уведомление, указанное в </w:t>
      </w:r>
      <w:hyperlink r:id="rId8" w:history="1">
        <w:r w:rsidR="00B92617">
          <w:rPr>
            <w:rFonts w:eastAsiaTheme="minorHAnsi"/>
            <w:sz w:val="28"/>
            <w:szCs w:val="28"/>
            <w:lang w:eastAsia="en-US"/>
          </w:rPr>
          <w:t xml:space="preserve">подпункте 4 </w:t>
        </w:r>
        <w:r w:rsidRPr="00CB4C6B">
          <w:rPr>
            <w:rFonts w:eastAsiaTheme="minorHAnsi"/>
            <w:sz w:val="28"/>
            <w:szCs w:val="28"/>
            <w:lang w:eastAsia="en-US"/>
          </w:rPr>
          <w:t>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4 настоящего Положения, рассматривается </w:t>
      </w:r>
      <w:r w:rsidR="00A675C5">
        <w:rPr>
          <w:rFonts w:eastAsiaTheme="minorHAnsi"/>
          <w:sz w:val="28"/>
          <w:szCs w:val="28"/>
          <w:lang w:eastAsia="en-US"/>
        </w:rPr>
        <w:t xml:space="preserve"> администрацией</w:t>
      </w:r>
      <w:r w:rsidR="00CB4C6B" w:rsidRPr="00CB4C6B">
        <w:rPr>
          <w:rFonts w:eastAsiaTheme="minorHAnsi"/>
          <w:sz w:val="28"/>
          <w:szCs w:val="28"/>
          <w:lang w:eastAsia="en-US"/>
        </w:rPr>
        <w:t xml:space="preserve"> </w:t>
      </w:r>
      <w:r w:rsidR="00A675C5">
        <w:rPr>
          <w:rFonts w:eastAsiaTheme="minorHAnsi"/>
          <w:sz w:val="28"/>
          <w:szCs w:val="28"/>
          <w:lang w:eastAsia="en-US"/>
        </w:rPr>
        <w:t>поселения, которая</w:t>
      </w:r>
      <w:r w:rsidRPr="00CB4C6B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9" w:history="1">
        <w:r w:rsidRPr="00CB4C6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602566" w:rsidRPr="00CB4C6B" w:rsidRDefault="00E12623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02566" w:rsidRPr="00CB4C6B">
        <w:rPr>
          <w:rFonts w:eastAsiaTheme="minorHAnsi"/>
          <w:sz w:val="28"/>
          <w:szCs w:val="28"/>
          <w:lang w:eastAsia="en-US"/>
        </w:rPr>
        <w:t>) подпункт 1 пункта 16 дополнить словами «, за исключение случаев, предусмотренных пунктами 15.1 и 15.2 настоящего Положения</w:t>
      </w:r>
      <w:proofErr w:type="gramStart"/>
      <w:r w:rsidR="00602566" w:rsidRPr="00CB4C6B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602566" w:rsidRPr="00CB4C6B">
        <w:rPr>
          <w:rFonts w:eastAsiaTheme="minorHAnsi"/>
          <w:sz w:val="28"/>
          <w:szCs w:val="28"/>
          <w:lang w:eastAsia="en-US"/>
        </w:rPr>
        <w:t>;</w:t>
      </w:r>
    </w:p>
    <w:p w:rsidR="004A6912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602566" w:rsidRPr="00CB4C6B">
        <w:rPr>
          <w:rFonts w:eastAsiaTheme="minorHAnsi"/>
          <w:sz w:val="28"/>
          <w:szCs w:val="28"/>
          <w:lang w:eastAsia="en-US"/>
        </w:rPr>
        <w:t>) дополнить пунктами 16.1 и 16.2 следующего содержания: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«16.1. Заседание комиссии по рассмотрению заявления, указанного в </w:t>
      </w:r>
      <w:hyperlink r:id="rId10" w:history="1">
        <w:r w:rsidRPr="00CB4C6B">
          <w:rPr>
            <w:rFonts w:eastAsiaTheme="minorHAnsi"/>
            <w:sz w:val="28"/>
            <w:szCs w:val="28"/>
            <w:lang w:eastAsia="en-US"/>
          </w:rPr>
          <w:t>абзаце третьем подпункта</w:t>
        </w:r>
        <w:r w:rsidRPr="00CB4C6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="00A675C5" w:rsidRPr="00A675C5">
          <w:rPr>
            <w:rFonts w:eastAsiaTheme="minorHAnsi"/>
            <w:sz w:val="28"/>
            <w:szCs w:val="28"/>
            <w:lang w:eastAsia="en-US"/>
          </w:rPr>
          <w:t>2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16.2. Уведомление, указанное в </w:t>
      </w:r>
      <w:hyperlink r:id="rId11" w:history="1">
        <w:r w:rsidRPr="00CB4C6B">
          <w:rPr>
            <w:rFonts w:eastAsiaTheme="minorHAnsi"/>
            <w:sz w:val="28"/>
            <w:szCs w:val="28"/>
            <w:lang w:eastAsia="en-US"/>
          </w:rPr>
          <w:t>подпункте</w:t>
        </w:r>
        <w:r w:rsidR="00A675C5">
          <w:rPr>
            <w:rFonts w:eastAsiaTheme="minorHAnsi"/>
            <w:sz w:val="28"/>
            <w:szCs w:val="28"/>
            <w:lang w:eastAsia="en-US"/>
          </w:rPr>
          <w:t xml:space="preserve"> 4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как правило, рассматривается на очередном (плановом) заседании комиссии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</w:t>
      </w:r>
      <w:r w:rsidR="008A135A" w:rsidRPr="00CB4C6B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8A135A" w:rsidRPr="00CB4C6B" w:rsidRDefault="00E12623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A135A" w:rsidRPr="00CB4C6B">
        <w:rPr>
          <w:rFonts w:eastAsiaTheme="minorHAnsi"/>
          <w:sz w:val="28"/>
          <w:szCs w:val="28"/>
          <w:lang w:eastAsia="en-US"/>
        </w:rPr>
        <w:t>) пункты 17 и 18 Положения изложить в следующей редакции: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«17. 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Заседание комиссии проводится в присутствии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A675C5">
        <w:rPr>
          <w:rFonts w:eastAsiaTheme="minorHAnsi"/>
          <w:bCs/>
          <w:sz w:val="28"/>
          <w:szCs w:val="28"/>
          <w:lang w:eastAsia="en-US"/>
        </w:rPr>
        <w:t>поселения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При наличии письменной просьбы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администрации района</w:t>
      </w:r>
      <w:r w:rsidRPr="00CB4C6B">
        <w:rPr>
          <w:rFonts w:eastAsiaTheme="minorHAnsi"/>
          <w:bCs/>
          <w:sz w:val="28"/>
          <w:szCs w:val="28"/>
          <w:lang w:eastAsia="en-US"/>
        </w:rPr>
        <w:t>, о рассмотрении указанного вопроса без его участия заседание комиссии проводится в его отсутствие.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В случае неявки на заседание комиссии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(его представителя)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A675C5">
        <w:rPr>
          <w:rFonts w:eastAsiaTheme="minorHAnsi"/>
          <w:bCs/>
          <w:sz w:val="28"/>
          <w:szCs w:val="28"/>
          <w:lang w:eastAsia="en-US"/>
        </w:rPr>
        <w:t>поселения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(его представителя), при отсутствии письменной просьбы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указанного гражданина о рассмотрении данного вопроса без его участия рассмотрение вопроса откладывается.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A675C5">
        <w:rPr>
          <w:rFonts w:eastAsiaTheme="minorHAnsi"/>
          <w:bCs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bCs/>
          <w:sz w:val="28"/>
          <w:szCs w:val="28"/>
          <w:lang w:eastAsia="en-US"/>
        </w:rPr>
        <w:t>.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муниципального службы в администрации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06FB1" w:rsidRPr="00CB4C6B" w:rsidRDefault="00E12623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06FB1" w:rsidRPr="00CB4C6B">
        <w:rPr>
          <w:rFonts w:eastAsiaTheme="minorHAnsi"/>
          <w:sz w:val="28"/>
          <w:szCs w:val="28"/>
          <w:lang w:eastAsia="en-US"/>
        </w:rPr>
        <w:t>) дополнить пунктом 24.1 следующего содержания: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«24.1. По итогам рассмотрения вопроса, указанного в </w:t>
      </w:r>
      <w:hyperlink r:id="rId12" w:history="1">
        <w:r w:rsidR="00A675C5">
          <w:rPr>
            <w:rFonts w:eastAsiaTheme="minorHAnsi"/>
            <w:sz w:val="28"/>
            <w:szCs w:val="28"/>
            <w:lang w:eastAsia="en-US"/>
          </w:rPr>
          <w:t>подпункте 4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4 настоящего Положения, комиссия принимает в отношении гражданина, замещавшего должность муниципальной службы в администрации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CB4C6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 В этом случае комиссия рекомендует Главе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06FB1" w:rsidRPr="00CB4C6B" w:rsidRDefault="00E12623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06FB1" w:rsidRPr="00CB4C6B">
        <w:rPr>
          <w:rFonts w:eastAsiaTheme="minorHAnsi"/>
          <w:sz w:val="28"/>
          <w:szCs w:val="28"/>
          <w:lang w:eastAsia="en-US"/>
        </w:rPr>
        <w:t>)</w:t>
      </w:r>
      <w:r w:rsidR="00A264E5" w:rsidRPr="00CB4C6B">
        <w:rPr>
          <w:rFonts w:eastAsiaTheme="minorHAnsi"/>
          <w:sz w:val="28"/>
          <w:szCs w:val="28"/>
          <w:lang w:eastAsia="en-US"/>
        </w:rPr>
        <w:t xml:space="preserve"> дополнить пунктом 34.1 следующего содержания:</w:t>
      </w:r>
    </w:p>
    <w:p w:rsidR="00A264E5" w:rsidRPr="00CB4C6B" w:rsidRDefault="00A264E5" w:rsidP="00A26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«34.1. 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администрации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муниципальной службы в администрации </w:t>
      </w:r>
      <w:r w:rsidR="00A675C5">
        <w:rPr>
          <w:rFonts w:eastAsiaTheme="minorHAnsi"/>
          <w:sz w:val="28"/>
          <w:szCs w:val="28"/>
          <w:lang w:eastAsia="en-US"/>
        </w:rPr>
        <w:t>поселения</w:t>
      </w:r>
      <w:r w:rsidRPr="00CB4C6B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r:id="rId14" w:history="1">
        <w:r w:rsidR="00A675C5">
          <w:rPr>
            <w:rFonts w:eastAsiaTheme="minorHAnsi"/>
            <w:sz w:val="28"/>
            <w:szCs w:val="28"/>
            <w:lang w:eastAsia="en-US"/>
          </w:rPr>
          <w:t>абзаце втором подпункта 2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CB4C6B">
        <w:rPr>
          <w:rFonts w:eastAsiaTheme="minorHAnsi"/>
          <w:sz w:val="28"/>
          <w:szCs w:val="28"/>
          <w:lang w:eastAsia="en-US"/>
        </w:rPr>
        <w:t xml:space="preserve"> соответствующего заседания комиссии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264E5" w:rsidRPr="00CB4C6B" w:rsidRDefault="00A264E5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4E5" w:rsidRPr="00CB4C6B" w:rsidRDefault="00A264E5" w:rsidP="00A264E5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2. Настоящее постановление вступает в силу со дня, следующего за днем его официального опубликования в газете «</w:t>
      </w:r>
      <w:r w:rsidR="00A675C5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proofErr w:type="spellStart"/>
      <w:r w:rsidR="00A675C5">
        <w:rPr>
          <w:sz w:val="28"/>
          <w:szCs w:val="28"/>
        </w:rPr>
        <w:t>Верх-Урюмского</w:t>
      </w:r>
      <w:proofErr w:type="spellEnd"/>
      <w:r w:rsidR="00A675C5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A264E5" w:rsidRDefault="00A264E5" w:rsidP="00A264E5">
      <w:pPr>
        <w:rPr>
          <w:b/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A675C5" w:rsidRDefault="00A675C5" w:rsidP="00A264E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64E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264E5" w:rsidRDefault="00A264E5" w:rsidP="00A26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</w:t>
      </w:r>
      <w:r w:rsidR="00A675C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</w:t>
      </w:r>
      <w:r w:rsidR="00A675C5">
        <w:rPr>
          <w:sz w:val="28"/>
          <w:szCs w:val="28"/>
        </w:rPr>
        <w:t xml:space="preserve">                       И.А.Морозов                    </w:t>
      </w:r>
    </w:p>
    <w:p w:rsidR="00A264E5" w:rsidRDefault="00A264E5" w:rsidP="00A264E5">
      <w:pPr>
        <w:rPr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506FB1" w:rsidRPr="00506FB1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A135A" w:rsidRPr="00506FB1" w:rsidRDefault="008A135A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02566" w:rsidRPr="00040CDB" w:rsidRDefault="00602566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602566" w:rsidRPr="00040CDB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134E5"/>
    <w:rsid w:val="0001612C"/>
    <w:rsid w:val="0005651F"/>
    <w:rsid w:val="000F2ED5"/>
    <w:rsid w:val="001A57B3"/>
    <w:rsid w:val="001B045D"/>
    <w:rsid w:val="002429C3"/>
    <w:rsid w:val="003665FD"/>
    <w:rsid w:val="003C6246"/>
    <w:rsid w:val="003F4125"/>
    <w:rsid w:val="004357DB"/>
    <w:rsid w:val="0045074F"/>
    <w:rsid w:val="00454A31"/>
    <w:rsid w:val="004A6912"/>
    <w:rsid w:val="00506FB1"/>
    <w:rsid w:val="00602566"/>
    <w:rsid w:val="0078662C"/>
    <w:rsid w:val="008A135A"/>
    <w:rsid w:val="008B1326"/>
    <w:rsid w:val="008C32B7"/>
    <w:rsid w:val="008F0AD8"/>
    <w:rsid w:val="00943CA2"/>
    <w:rsid w:val="009541BC"/>
    <w:rsid w:val="009E70D4"/>
    <w:rsid w:val="00A264E5"/>
    <w:rsid w:val="00A675C5"/>
    <w:rsid w:val="00B92617"/>
    <w:rsid w:val="00C03FD3"/>
    <w:rsid w:val="00C051C4"/>
    <w:rsid w:val="00CB4C6B"/>
    <w:rsid w:val="00D134E5"/>
    <w:rsid w:val="00DB3FF5"/>
    <w:rsid w:val="00DD781E"/>
    <w:rsid w:val="00E12623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E5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E5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8B1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28E2F75AC1DB959748C84A1C5B2F3DE08D984EDFD0905E7082BCF91C803BB63DA264A93D9FF724D74F9n3R0J" TargetMode="External"/><Relationship Id="rId13" Type="http://schemas.openxmlformats.org/officeDocument/2006/relationships/hyperlink" Target="consultantplus://offline/ref=8A63E244418AF1C4154B5B0F4E27DED9A7E87903864CBA31DDCF877AE08ABBE8B524C67AL1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1013ED173281FC7197E4C50FD0107339C22F9FB325E60F6FBAFD9A22BB33AFF98267847F25C50FB6E142S4QAJ" TargetMode="External"/><Relationship Id="rId12" Type="http://schemas.openxmlformats.org/officeDocument/2006/relationships/hyperlink" Target="consultantplus://offline/ref=8A63E244418AF1C4154B5B0C5C4B80D0AFE4250B8449B8628190DC27B783B1BFF26B9F3B517FF8E7045FBBL1f8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1A21E04A27356044E398F05B1B1BFEFC4A7FA44DA9A68D1403888009363E407668401cENAJ" TargetMode="External"/><Relationship Id="rId11" Type="http://schemas.openxmlformats.org/officeDocument/2006/relationships/hyperlink" Target="consultantplus://offline/ref=7FD11067A735F7FD37C582409D723E0CB380CB71834134C5B587542792B6360318C3C4DA1F80B20C7ED09710W4J" TargetMode="External"/><Relationship Id="rId5" Type="http://schemas.openxmlformats.org/officeDocument/2006/relationships/hyperlink" Target="consultantplus://offline/ref=A5A1A21E04A27356044E398C17DDEFB6E7C8FBF246DF983B8D1F63D5579A69B34029DD40A68F0CC3466C1Dc5N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194D426F85DCD819DCFB4576C5267E090837276D0CBCB751D45AF3FD10CF091E47EBA610A2B06A3B7D3EM5W1J" TargetMode="External"/><Relationship Id="rId4" Type="http://schemas.openxmlformats.org/officeDocument/2006/relationships/hyperlink" Target="consultantplus://offline/ref=ED44BD1FB72295159CDE4B5DA6FBA5C50CDC435C427738821B89A2D237004B2096834394VDy3I" TargetMode="External"/><Relationship Id="rId9" Type="http://schemas.openxmlformats.org/officeDocument/2006/relationships/hyperlink" Target="consultantplus://offline/ref=F1028E2F75AC1DB959748C87B3A9ECFAD604858CEFF80B56BB577092C6C109EC24957F0BnDRFJ" TargetMode="External"/><Relationship Id="rId14" Type="http://schemas.openxmlformats.org/officeDocument/2006/relationships/hyperlink" Target="consultantplus://offline/ref=3DF36E33ABE0B64EFA5DECEC0A1783A848518A7E53EBA9D21B14F454D43B31AEAB993B5B13974EBB4CACDE0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2015-02-11T09:19:00Z</cp:lastPrinted>
  <dcterms:created xsi:type="dcterms:W3CDTF">2015-01-27T07:15:00Z</dcterms:created>
  <dcterms:modified xsi:type="dcterms:W3CDTF">2015-02-11T09:20:00Z</dcterms:modified>
</cp:coreProperties>
</file>