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A360C1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1255BC">
        <w:rPr>
          <w:rFonts w:ascii="Times New Roman" w:hAnsi="Times New Roman" w:cs="Times New Roman"/>
          <w:szCs w:val="28"/>
        </w:rPr>
        <w:t xml:space="preserve">   </w:t>
      </w:r>
      <w:r w:rsidR="00F3729D">
        <w:rPr>
          <w:rFonts w:ascii="Times New Roman" w:hAnsi="Times New Roman" w:cs="Times New Roman"/>
          <w:szCs w:val="28"/>
        </w:rPr>
        <w:t>1</w:t>
      </w:r>
      <w:r w:rsidR="001255BC">
        <w:rPr>
          <w:rFonts w:ascii="Times New Roman" w:hAnsi="Times New Roman" w:cs="Times New Roman"/>
          <w:szCs w:val="28"/>
        </w:rPr>
        <w:t>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1255BC">
        <w:rPr>
          <w:rFonts w:ascii="Times New Roman" w:hAnsi="Times New Roman" w:cs="Times New Roman"/>
          <w:szCs w:val="28"/>
        </w:rPr>
        <w:t>сент</w:t>
      </w:r>
      <w:r>
        <w:rPr>
          <w:rFonts w:ascii="Times New Roman" w:hAnsi="Times New Roman" w:cs="Times New Roman"/>
          <w:szCs w:val="28"/>
        </w:rPr>
        <w:t>я</w:t>
      </w:r>
      <w:r w:rsidR="001255BC">
        <w:rPr>
          <w:rFonts w:ascii="Times New Roman" w:hAnsi="Times New Roman" w:cs="Times New Roman"/>
          <w:szCs w:val="28"/>
        </w:rPr>
        <w:t>бря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811BCF">
        <w:rPr>
          <w:rFonts w:ascii="Times New Roman" w:hAnsi="Times New Roman" w:cs="Times New Roman"/>
          <w:szCs w:val="28"/>
        </w:rPr>
        <w:t>9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1255BC">
        <w:rPr>
          <w:rFonts w:ascii="Times New Roman" w:hAnsi="Times New Roman" w:cs="Times New Roman"/>
          <w:szCs w:val="28"/>
        </w:rPr>
        <w:t>24</w:t>
      </w:r>
    </w:p>
    <w:p w:rsidR="001255BC" w:rsidRDefault="001255BC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5BC" w:rsidRPr="001255BC" w:rsidRDefault="001255BC" w:rsidP="001255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>НЕ ЗАБУДТЕ О БЕЗОПАСНОСТИ</w:t>
      </w:r>
    </w:p>
    <w:p w:rsidR="001255BC" w:rsidRPr="001255BC" w:rsidRDefault="001255BC" w:rsidP="001255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>(К ОСЕННЕМУ СЕЗОНУ ОХОТЫ)</w:t>
      </w:r>
    </w:p>
    <w:p w:rsidR="001255BC" w:rsidRPr="001255BC" w:rsidRDefault="001255BC" w:rsidP="001255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>Охота на водоплавающую   дичь является одним из увлекательных видов активного отдыха, несет в себе массу положительных эмоций, заряжает энергией, приносит радость. Давая возможность отвлечься от повседневных накопившихся забот. 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соблюдения требований, которые предъявляются к пользованию маломерными судами. Приобретая или изготавливая лодку нужно уточнить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5BC">
        <w:rPr>
          <w:rFonts w:ascii="Times New Roman" w:hAnsi="Times New Roman" w:cs="Times New Roman"/>
          <w:sz w:val="24"/>
          <w:szCs w:val="24"/>
        </w:rPr>
        <w:t xml:space="preserve"> подлежит ли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 Вы можете получить в государственной инспекции по маломерным судам по адресу: </w:t>
      </w:r>
      <w:proofErr w:type="spellStart"/>
      <w:r w:rsidRPr="001255BC">
        <w:rPr>
          <w:rStyle w:val="a9"/>
          <w:rFonts w:ascii="Times New Roman" w:hAnsi="Times New Roman" w:cs="Times New Roman"/>
          <w:i w:val="0"/>
          <w:sz w:val="24"/>
          <w:szCs w:val="24"/>
        </w:rPr>
        <w:t>с.Здвинск</w:t>
      </w:r>
      <w:proofErr w:type="spellEnd"/>
      <w:r w:rsidRPr="001255BC">
        <w:rPr>
          <w:rStyle w:val="a9"/>
          <w:rFonts w:ascii="Times New Roman" w:hAnsi="Times New Roman" w:cs="Times New Roman"/>
          <w:i w:val="0"/>
          <w:sz w:val="24"/>
          <w:szCs w:val="24"/>
        </w:rPr>
        <w:t>, ул.Здвинского,10</w:t>
      </w:r>
      <w:r w:rsidRPr="001255BC">
        <w:rPr>
          <w:rFonts w:ascii="Times New Roman" w:hAnsi="Times New Roman" w:cs="Times New Roman"/>
          <w:sz w:val="24"/>
          <w:szCs w:val="24"/>
        </w:rPr>
        <w:t xml:space="preserve">.Там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</w:t>
      </w:r>
      <w:r w:rsidRPr="001255BC">
        <w:rPr>
          <w:rFonts w:ascii="Times New Roman" w:hAnsi="Times New Roman" w:cs="Times New Roman"/>
          <w:sz w:val="24"/>
          <w:szCs w:val="24"/>
        </w:rPr>
        <w:t>пассажир вместимости</w:t>
      </w:r>
      <w:bookmarkStart w:id="0" w:name="_GoBack"/>
      <w:bookmarkEnd w:id="0"/>
      <w:r w:rsidRPr="001255BC">
        <w:rPr>
          <w:rFonts w:ascii="Times New Roman" w:hAnsi="Times New Roman" w:cs="Times New Roman"/>
          <w:sz w:val="24"/>
          <w:szCs w:val="24"/>
        </w:rPr>
        <w:t>, определят район и условия плавания, оснащения спасательным и другим оборудованием.</w:t>
      </w: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 xml:space="preserve"> Соблюдайте правила безопасности на водных объектах. </w:t>
      </w: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>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согласно статьи 11.10 КоАП РФ влечет наложение административного штрафа на гражданина в размере от 300 до 500 рублей</w:t>
      </w:r>
      <w:proofErr w:type="gramStart"/>
      <w:r w:rsidRPr="001255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 xml:space="preserve">Не оставляйте без присмотра ваше маломерное судно, этим могут воспользоваться посторонние или дети – это  может закончиться трагически. </w:t>
      </w:r>
      <w:proofErr w:type="gramStart"/>
      <w:r w:rsidRPr="001255BC">
        <w:rPr>
          <w:rFonts w:ascii="Times New Roman" w:hAnsi="Times New Roman" w:cs="Times New Roman"/>
          <w:sz w:val="24"/>
          <w:szCs w:val="24"/>
        </w:rPr>
        <w:t>Не управляйте сами и не доверяйте управление маломерным судном лицам, находящемся в состоянии опьянения ничего хорошего от этого ожидать не следует.</w:t>
      </w:r>
      <w:proofErr w:type="gramEnd"/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kern w:val="36"/>
          <w:sz w:val="24"/>
          <w:szCs w:val="24"/>
        </w:rPr>
        <w:t>Обращаем Ваше внимание на Статья 11.8 КоАП РФ</w:t>
      </w:r>
      <w:proofErr w:type="gramStart"/>
      <w:r w:rsidRPr="001255BC">
        <w:rPr>
          <w:rFonts w:ascii="Times New Roman" w:hAnsi="Times New Roman" w:cs="Times New Roman"/>
          <w:kern w:val="36"/>
          <w:sz w:val="24"/>
          <w:szCs w:val="24"/>
        </w:rPr>
        <w:t> .</w:t>
      </w:r>
      <w:proofErr w:type="gramEnd"/>
      <w:r w:rsidRPr="001255BC">
        <w:rPr>
          <w:rFonts w:ascii="Times New Roman" w:hAnsi="Times New Roman" w:cs="Times New Roman"/>
          <w:kern w:val="36"/>
          <w:sz w:val="24"/>
          <w:szCs w:val="24"/>
        </w:rPr>
        <w:t xml:space="preserve"> Нарушение правил эксплуатации судов, а также управление судном лицом, не имеющим права управления</w:t>
      </w: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8084"/>
      <w:bookmarkEnd w:id="1"/>
      <w:r w:rsidRPr="001255BC">
        <w:rPr>
          <w:rFonts w:ascii="Times New Roman" w:hAnsi="Times New Roman" w:cs="Times New Roman"/>
          <w:sz w:val="24"/>
          <w:szCs w:val="24"/>
        </w:rPr>
        <w:t xml:space="preserve">1. Управление судном (в том числе маломерным, подлежащим государственной регистрации), не прошедшим технического осмотра 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</w:r>
      <w:r w:rsidRPr="001255BC">
        <w:rPr>
          <w:rFonts w:ascii="Times New Roman" w:hAnsi="Times New Roman" w:cs="Times New Roman"/>
          <w:sz w:val="24"/>
          <w:szCs w:val="24"/>
        </w:rPr>
        <w:t>пассажир вместимости</w:t>
      </w:r>
      <w:r w:rsidRPr="001255BC">
        <w:rPr>
          <w:rFonts w:ascii="Times New Roman" w:hAnsi="Times New Roman" w:cs="Times New Roman"/>
          <w:sz w:val="24"/>
          <w:szCs w:val="24"/>
        </w:rPr>
        <w:t>, ограничений по району и условиям плавания, за исключением случаев, предусмотренных </w:t>
      </w:r>
      <w:hyperlink r:id="rId7" w:anchor="dst8088" w:history="1">
        <w:r w:rsidRPr="001255BC">
          <w:rPr>
            <w:rStyle w:val="a8"/>
            <w:rFonts w:ascii="Times New Roman" w:hAnsi="Times New Roman" w:cs="Times New Roman"/>
            <w:color w:val="666699"/>
            <w:sz w:val="24"/>
            <w:szCs w:val="24"/>
          </w:rPr>
          <w:t>частью 3</w:t>
        </w:r>
      </w:hyperlink>
      <w:r w:rsidRPr="001255BC">
        <w:rPr>
          <w:rFonts w:ascii="Times New Roman" w:hAnsi="Times New Roman" w:cs="Times New Roman"/>
          <w:sz w:val="24"/>
          <w:szCs w:val="24"/>
        </w:rPr>
        <w:t> настоящей статьи,</w:t>
      </w: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 xml:space="preserve"> -</w:t>
      </w:r>
      <w:bookmarkStart w:id="2" w:name="dst8762"/>
      <w:bookmarkEnd w:id="2"/>
      <w:r w:rsidRPr="001255BC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пяти тысяч до десяти тысяч рублей.</w:t>
      </w: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8086"/>
      <w:bookmarkEnd w:id="3"/>
      <w:r w:rsidRPr="001255BC">
        <w:rPr>
          <w:rFonts w:ascii="Times New Roman" w:hAnsi="Times New Roman" w:cs="Times New Roman"/>
          <w:sz w:val="24"/>
          <w:szCs w:val="24"/>
        </w:rPr>
        <w:t>2. Управление судном лицом, не имеющим права управления этим судном, или передача управления судном лицу, не имеющему права управления,</w:t>
      </w: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 xml:space="preserve"> -</w:t>
      </w:r>
      <w:bookmarkStart w:id="4" w:name="dst8763"/>
      <w:bookmarkEnd w:id="4"/>
      <w:r w:rsidRPr="001255BC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десяти тысяч до пятнадцати тысяч рублей.</w:t>
      </w: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8088"/>
      <w:bookmarkEnd w:id="5"/>
      <w:r w:rsidRPr="001255BC">
        <w:rPr>
          <w:rFonts w:ascii="Times New Roman" w:hAnsi="Times New Roman" w:cs="Times New Roman"/>
          <w:sz w:val="24"/>
          <w:szCs w:val="24"/>
        </w:rPr>
        <w:lastRenderedPageBreak/>
        <w:t>3. Управление судном (в том числе маломерным, подлежащим государственной регистрации), не зарегистрированным в установленном порядке либо имеющим </w:t>
      </w:r>
      <w:hyperlink r:id="rId8" w:anchor="dst100047" w:history="1">
        <w:r w:rsidRPr="001255BC">
          <w:rPr>
            <w:rStyle w:val="a8"/>
            <w:rFonts w:ascii="Times New Roman" w:hAnsi="Times New Roman" w:cs="Times New Roman"/>
            <w:color w:val="666699"/>
            <w:sz w:val="24"/>
            <w:szCs w:val="24"/>
          </w:rPr>
          <w:t>неисправности</w:t>
        </w:r>
      </w:hyperlink>
      <w:r w:rsidRPr="001255BC">
        <w:rPr>
          <w:rFonts w:ascii="Times New Roman" w:hAnsi="Times New Roman" w:cs="Times New Roman"/>
          <w:sz w:val="24"/>
          <w:szCs w:val="24"/>
        </w:rPr>
        <w:t xml:space="preserve">, с которыми запрещена его эксплуатация, </w:t>
      </w: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>-</w:t>
      </w:r>
      <w:bookmarkStart w:id="6" w:name="dst8764"/>
      <w:bookmarkEnd w:id="6"/>
      <w:r w:rsidRPr="001255BC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пятнадцати тысяч до двадцати тысяч рублей.</w:t>
      </w: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5BC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1255BC">
        <w:rPr>
          <w:rFonts w:ascii="Times New Roman" w:hAnsi="Times New Roman" w:cs="Times New Roman"/>
          <w:sz w:val="24"/>
          <w:szCs w:val="24"/>
        </w:rPr>
        <w:t xml:space="preserve"> 11.9 ч.1 КоАП РФ Управление судном (в том числе маломерным) судоводителем или иным лицом, находящемся в состоянии опьянения, влечет наложение административного штрафа в размере от 1500 до 2000 рублей или лишение прав управления маломерным судном (моторным) на срок от одного года до 2 лет.</w:t>
      </w: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 xml:space="preserve">Напоминаем вам, что маломерным судном считается </w:t>
      </w:r>
      <w:proofErr w:type="gramStart"/>
      <w:r w:rsidRPr="001255BC">
        <w:rPr>
          <w:rFonts w:ascii="Times New Roman" w:hAnsi="Times New Roman" w:cs="Times New Roman"/>
          <w:sz w:val="24"/>
          <w:szCs w:val="24"/>
        </w:rPr>
        <w:t>судно</w:t>
      </w:r>
      <w:proofErr w:type="gramEnd"/>
      <w:r w:rsidRPr="001255BC">
        <w:rPr>
          <w:rFonts w:ascii="Times New Roman" w:hAnsi="Times New Roman" w:cs="Times New Roman"/>
          <w:sz w:val="24"/>
          <w:szCs w:val="24"/>
        </w:rPr>
        <w:t xml:space="preserve"> длина которого не превышает </w:t>
      </w:r>
      <w:smartTag w:uri="urn:schemas-microsoft-com:office:smarttags" w:element="metricconverter">
        <w:smartTagPr>
          <w:attr w:name="ProductID" w:val="20 метров"/>
        </w:smartTagPr>
        <w:r w:rsidRPr="001255BC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Pr="001255BC">
        <w:rPr>
          <w:rFonts w:ascii="Times New Roman" w:hAnsi="Times New Roman" w:cs="Times New Roman"/>
          <w:sz w:val="24"/>
          <w:szCs w:val="24"/>
        </w:rPr>
        <w:t xml:space="preserve"> и количество людей на борту 12 человек. Все не коммерческие маломерные суда поднадзорны Государственной инспекции,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 КоАП  РФ. </w:t>
      </w:r>
    </w:p>
    <w:p w:rsidR="001255BC" w:rsidRPr="001255BC" w:rsidRDefault="001255BC" w:rsidP="00125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5BC">
        <w:rPr>
          <w:rFonts w:ascii="Times New Roman" w:hAnsi="Times New Roman" w:cs="Times New Roman"/>
          <w:sz w:val="24"/>
          <w:szCs w:val="24"/>
        </w:rPr>
        <w:t xml:space="preserve"> По этому, дабы не омрачать неприятностями осенний сезон охоты, рекомендуем судовладельцам маломерных судов укомплектовать их спасательными жилетами по количеству людей на борту и другим необходимым оборудованием, а также проверить маломерное судно на соответствие нормативных документов</w:t>
      </w:r>
      <w:proofErr w:type="gramStart"/>
      <w:r w:rsidRPr="001255B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255BC" w:rsidRPr="001255BC" w:rsidRDefault="001255BC" w:rsidP="001255BC">
      <w:pPr>
        <w:pStyle w:val="a3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1255BC">
        <w:rPr>
          <w:rStyle w:val="a9"/>
          <w:rFonts w:ascii="Times New Roman" w:hAnsi="Times New Roman" w:cs="Times New Roman"/>
          <w:i w:val="0"/>
          <w:sz w:val="24"/>
          <w:szCs w:val="24"/>
        </w:rPr>
        <w:t>Здвинский</w:t>
      </w:r>
      <w:proofErr w:type="spellEnd"/>
      <w:r w:rsidRPr="001255BC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инспекторский участок ФКУ «Центр ГИМС МЧС России по Новосибирской области»</w:t>
      </w:r>
    </w:p>
    <w:p w:rsidR="001255BC" w:rsidRPr="00F3729D" w:rsidRDefault="001255BC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C1" w:rsidRDefault="00A360C1">
      <w:pPr>
        <w:spacing w:after="0" w:line="240" w:lineRule="auto"/>
      </w:pPr>
      <w:r>
        <w:separator/>
      </w:r>
    </w:p>
  </w:endnote>
  <w:endnote w:type="continuationSeparator" w:id="0">
    <w:p w:rsidR="00A360C1" w:rsidRDefault="00A3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C1" w:rsidRDefault="00A360C1">
      <w:pPr>
        <w:spacing w:after="0" w:line="240" w:lineRule="auto"/>
      </w:pPr>
      <w:r>
        <w:separator/>
      </w:r>
    </w:p>
  </w:footnote>
  <w:footnote w:type="continuationSeparator" w:id="0">
    <w:p w:rsidR="00A360C1" w:rsidRDefault="00A3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5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A360C1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255BC"/>
    <w:rsid w:val="00193EAB"/>
    <w:rsid w:val="001D063F"/>
    <w:rsid w:val="001D58F8"/>
    <w:rsid w:val="001E0DFC"/>
    <w:rsid w:val="004230A9"/>
    <w:rsid w:val="00456C30"/>
    <w:rsid w:val="004940F9"/>
    <w:rsid w:val="004A60F0"/>
    <w:rsid w:val="0070401F"/>
    <w:rsid w:val="00784D73"/>
    <w:rsid w:val="007901E5"/>
    <w:rsid w:val="00811BCF"/>
    <w:rsid w:val="008C0612"/>
    <w:rsid w:val="008D7996"/>
    <w:rsid w:val="008E24D0"/>
    <w:rsid w:val="00A360C1"/>
    <w:rsid w:val="00A74EEE"/>
    <w:rsid w:val="00B44FA8"/>
    <w:rsid w:val="00C65FEC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Hyperlink"/>
    <w:basedOn w:val="a0"/>
    <w:uiPriority w:val="99"/>
    <w:rsid w:val="001255BC"/>
    <w:rPr>
      <w:color w:val="0000FF"/>
      <w:u w:val="single"/>
    </w:rPr>
  </w:style>
  <w:style w:type="character" w:styleId="a9">
    <w:name w:val="Intense Emphasis"/>
    <w:qFormat/>
    <w:rsid w:val="001255BC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Hyperlink"/>
    <w:basedOn w:val="a0"/>
    <w:uiPriority w:val="99"/>
    <w:rsid w:val="001255BC"/>
    <w:rPr>
      <w:color w:val="0000FF"/>
      <w:u w:val="single"/>
    </w:rPr>
  </w:style>
  <w:style w:type="character" w:styleId="a9">
    <w:name w:val="Intense Emphasis"/>
    <w:qFormat/>
    <w:rsid w:val="001255B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15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401/1008ea2a31a97aede3e031147e70d34359b20ab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27</cp:revision>
  <dcterms:created xsi:type="dcterms:W3CDTF">2017-01-19T03:28:00Z</dcterms:created>
  <dcterms:modified xsi:type="dcterms:W3CDTF">2019-09-13T02:22:00Z</dcterms:modified>
</cp:coreProperties>
</file>