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25" w:rsidRDefault="00FC7D25" w:rsidP="00FC7D2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«Прокуратура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проверила антитеррористическую защищенность объектов культуры»</w:t>
      </w:r>
    </w:p>
    <w:p w:rsidR="00FC7D25" w:rsidRDefault="00FC7D25" w:rsidP="00FC7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«Прокуратурой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в январе 2018 года проверена антитеррористическая защищенность объектов культуры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FC7D25" w:rsidRDefault="00FC7D25" w:rsidP="00FC7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антитеррористической защищенности объектов (территорий) в сфере культуры утверждены постановлением Правительства Российской Федерации от 11.02.2017 № 176 (далее - Требования).</w:t>
      </w:r>
    </w:p>
    <w:p w:rsidR="00FC7D25" w:rsidRDefault="00FC7D25" w:rsidP="00FC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7, 8, 19, 41, 43 Требований на здания домов культуры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района, музея боевой и трудовой славы, </w:t>
      </w:r>
      <w:proofErr w:type="spellStart"/>
      <w:r>
        <w:rPr>
          <w:sz w:val="28"/>
          <w:szCs w:val="28"/>
        </w:rPr>
        <w:t>Здвинской</w:t>
      </w:r>
      <w:proofErr w:type="spellEnd"/>
      <w:r>
        <w:rPr>
          <w:sz w:val="28"/>
          <w:szCs w:val="28"/>
        </w:rPr>
        <w:t xml:space="preserve"> библиотеки  </w:t>
      </w:r>
      <w:r>
        <w:rPr>
          <w:bCs/>
          <w:sz w:val="28"/>
          <w:szCs w:val="28"/>
        </w:rPr>
        <w:t>не составлены планы необходимых мероприятий по обеспечению антитеррористической защищенности, не на все здания составлены паспорта безопасности, действующие паспорта безопасности не соответствуют требованиям закона.</w:t>
      </w:r>
    </w:p>
    <w:p w:rsidR="00FC7D25" w:rsidRDefault="00FC7D25" w:rsidP="00FC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и исполнение организациями паспортов безопасности, выполнение мероприятия по антитеррористической защищенности зданий необходимо для обеспечения безопасности посетителей и сотрудников учреждений.</w:t>
      </w:r>
    </w:p>
    <w:p w:rsidR="00FC7D25" w:rsidRDefault="00FC7D25" w:rsidP="00FC7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устранения нарушений закона правообладателям объектов 24.01.2018 внесено 17 представлений, которые находятся на рассмотрении</w:t>
      </w:r>
      <w:r>
        <w:rPr>
          <w:sz w:val="28"/>
          <w:szCs w:val="28"/>
        </w:rPr>
        <w:t>»</w:t>
      </w:r>
    </w:p>
    <w:sectPr w:rsidR="00FC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F9"/>
    <w:rsid w:val="00622AF9"/>
    <w:rsid w:val="009D480C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5</cp:revision>
  <dcterms:created xsi:type="dcterms:W3CDTF">2018-05-03T04:56:00Z</dcterms:created>
  <dcterms:modified xsi:type="dcterms:W3CDTF">2018-05-03T04:58:00Z</dcterms:modified>
</cp:coreProperties>
</file>