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FC2B87"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4A60F0" w:rsidRDefault="004A60F0" w:rsidP="004A60F0">
      <w:pPr>
        <w:rPr>
          <w:rFonts w:ascii="Times New Roman" w:hAnsi="Times New Roman" w:cs="Times New Roman"/>
          <w:szCs w:val="28"/>
          <w:lang w:val="en-US"/>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991ABE" w:rsidRPr="00991ABE">
        <w:rPr>
          <w:rFonts w:ascii="Times New Roman" w:hAnsi="Times New Roman" w:cs="Times New Roman"/>
          <w:szCs w:val="28"/>
        </w:rPr>
        <w:t>24</w:t>
      </w:r>
      <w:r w:rsidRPr="00256012">
        <w:rPr>
          <w:rFonts w:ascii="Times New Roman" w:hAnsi="Times New Roman" w:cs="Times New Roman"/>
          <w:szCs w:val="28"/>
        </w:rPr>
        <w:t xml:space="preserve"> </w:t>
      </w:r>
      <w:r w:rsidRPr="00D937A7">
        <w:rPr>
          <w:rFonts w:ascii="Times New Roman" w:hAnsi="Times New Roman" w:cs="Times New Roman"/>
          <w:szCs w:val="28"/>
        </w:rPr>
        <w:t xml:space="preserve"> </w:t>
      </w:r>
      <w:r w:rsidR="00991ABE">
        <w:rPr>
          <w:rFonts w:ascii="Times New Roman" w:hAnsi="Times New Roman" w:cs="Times New Roman"/>
          <w:szCs w:val="28"/>
        </w:rPr>
        <w:t xml:space="preserve">февраля </w:t>
      </w:r>
      <w:r w:rsidRPr="00256012">
        <w:rPr>
          <w:rFonts w:ascii="Times New Roman" w:hAnsi="Times New Roman" w:cs="Times New Roman"/>
          <w:szCs w:val="28"/>
        </w:rPr>
        <w:t xml:space="preserve"> 201</w:t>
      </w:r>
      <w:r>
        <w:rPr>
          <w:rFonts w:ascii="Times New Roman" w:hAnsi="Times New Roman" w:cs="Times New Roman"/>
          <w:szCs w:val="28"/>
        </w:rPr>
        <w:t>7</w:t>
      </w:r>
      <w:r w:rsidRPr="00256012">
        <w:rPr>
          <w:rFonts w:ascii="Times New Roman" w:hAnsi="Times New Roman" w:cs="Times New Roman"/>
          <w:szCs w:val="28"/>
        </w:rPr>
        <w:t xml:space="preserve"> год  №  </w:t>
      </w:r>
      <w:r w:rsidR="00991ABE">
        <w:rPr>
          <w:rFonts w:ascii="Times New Roman" w:hAnsi="Times New Roman" w:cs="Times New Roman"/>
          <w:szCs w:val="28"/>
        </w:rPr>
        <w:t>6</w:t>
      </w:r>
    </w:p>
    <w:p w:rsidR="0019129F" w:rsidRPr="00D73869" w:rsidRDefault="0019129F" w:rsidP="0019129F">
      <w:pPr>
        <w:pStyle w:val="a3"/>
        <w:jc w:val="center"/>
        <w:rPr>
          <w:rFonts w:ascii="Times New Roman" w:hAnsi="Times New Roman" w:cs="Times New Roman"/>
          <w:b/>
          <w:sz w:val="28"/>
          <w:szCs w:val="28"/>
        </w:rPr>
      </w:pPr>
      <w:r w:rsidRPr="00D73869">
        <w:rPr>
          <w:rFonts w:ascii="Times New Roman" w:hAnsi="Times New Roman" w:cs="Times New Roman"/>
          <w:b/>
          <w:sz w:val="28"/>
          <w:szCs w:val="28"/>
        </w:rPr>
        <w:t>ПРОКУРАТУРА  РАЗЪЯСНЯЕТ</w:t>
      </w:r>
    </w:p>
    <w:p w:rsidR="0019129F" w:rsidRPr="00D73869" w:rsidRDefault="0019129F" w:rsidP="0019129F">
      <w:pPr>
        <w:shd w:val="clear" w:color="auto" w:fill="FFFFFF"/>
        <w:spacing w:after="0" w:line="240" w:lineRule="auto"/>
        <w:rPr>
          <w:rFonts w:ascii="Verdana" w:eastAsia="Times New Roman" w:hAnsi="Verdana" w:cs="Times New Roman"/>
          <w:b/>
          <w:sz w:val="28"/>
          <w:szCs w:val="28"/>
        </w:rPr>
      </w:pPr>
    </w:p>
    <w:p w:rsidR="0019129F" w:rsidRPr="008D1CF0" w:rsidRDefault="0019129F" w:rsidP="0019129F">
      <w:pPr>
        <w:spacing w:line="240" w:lineRule="auto"/>
        <w:ind w:firstLine="709"/>
        <w:jc w:val="both"/>
        <w:rPr>
          <w:rFonts w:ascii="Times New Roman" w:hAnsi="Times New Roman"/>
          <w:b/>
          <w:sz w:val="28"/>
          <w:szCs w:val="28"/>
        </w:rPr>
      </w:pPr>
      <w:proofErr w:type="gramStart"/>
      <w:r w:rsidRPr="008D1CF0">
        <w:rPr>
          <w:rFonts w:ascii="Times New Roman" w:hAnsi="Times New Roman"/>
          <w:b/>
          <w:sz w:val="28"/>
          <w:szCs w:val="28"/>
        </w:rPr>
        <w:t>В</w:t>
      </w:r>
      <w:proofErr w:type="gramEnd"/>
      <w:r w:rsidRPr="008D1CF0">
        <w:rPr>
          <w:rFonts w:ascii="Times New Roman" w:hAnsi="Times New Roman"/>
          <w:b/>
          <w:sz w:val="28"/>
          <w:szCs w:val="28"/>
        </w:rPr>
        <w:t xml:space="preserve"> </w:t>
      </w:r>
      <w:r>
        <w:rPr>
          <w:rFonts w:ascii="Times New Roman" w:hAnsi="Times New Roman"/>
          <w:b/>
          <w:sz w:val="28"/>
          <w:szCs w:val="28"/>
        </w:rPr>
        <w:t xml:space="preserve"> </w:t>
      </w:r>
      <w:proofErr w:type="gramStart"/>
      <w:r w:rsidRPr="008D1CF0">
        <w:rPr>
          <w:rFonts w:ascii="Times New Roman" w:hAnsi="Times New Roman"/>
          <w:b/>
          <w:sz w:val="28"/>
          <w:szCs w:val="28"/>
        </w:rPr>
        <w:t>Здвинском</w:t>
      </w:r>
      <w:proofErr w:type="gramEnd"/>
      <w:r w:rsidRPr="008D1CF0">
        <w:rPr>
          <w:rFonts w:ascii="Times New Roman" w:hAnsi="Times New Roman"/>
          <w:b/>
          <w:sz w:val="28"/>
          <w:szCs w:val="28"/>
        </w:rPr>
        <w:t xml:space="preserve"> </w:t>
      </w:r>
      <w:r>
        <w:rPr>
          <w:rFonts w:ascii="Times New Roman" w:hAnsi="Times New Roman"/>
          <w:b/>
          <w:sz w:val="28"/>
          <w:szCs w:val="28"/>
        </w:rPr>
        <w:t xml:space="preserve"> </w:t>
      </w:r>
      <w:r w:rsidRPr="008D1CF0">
        <w:rPr>
          <w:rFonts w:ascii="Times New Roman" w:hAnsi="Times New Roman"/>
          <w:b/>
          <w:sz w:val="28"/>
          <w:szCs w:val="28"/>
        </w:rPr>
        <w:t>районе прокуратура проверила организацию школьного питания</w:t>
      </w:r>
    </w:p>
    <w:p w:rsidR="0019129F" w:rsidRPr="00B5397A" w:rsidRDefault="0019129F" w:rsidP="0019129F">
      <w:pPr>
        <w:pStyle w:val="a9"/>
        <w:shd w:val="clear" w:color="auto" w:fill="FFFFFF"/>
        <w:spacing w:before="0" w:beforeAutospacing="0" w:after="0" w:afterAutospacing="0"/>
        <w:ind w:firstLine="709"/>
        <w:jc w:val="both"/>
        <w:rPr>
          <w:sz w:val="28"/>
          <w:szCs w:val="28"/>
        </w:rPr>
      </w:pPr>
      <w:r w:rsidRPr="00B5397A">
        <w:rPr>
          <w:sz w:val="28"/>
          <w:szCs w:val="28"/>
        </w:rPr>
        <w:t xml:space="preserve">Прокуратурой  </w:t>
      </w:r>
      <w:proofErr w:type="spellStart"/>
      <w:r w:rsidRPr="00B5397A">
        <w:rPr>
          <w:sz w:val="28"/>
          <w:szCs w:val="28"/>
        </w:rPr>
        <w:t>Здвинского</w:t>
      </w:r>
      <w:proofErr w:type="spellEnd"/>
      <w:r w:rsidRPr="00B5397A">
        <w:rPr>
          <w:sz w:val="28"/>
          <w:szCs w:val="28"/>
        </w:rPr>
        <w:t xml:space="preserve"> района  проведена проверка исполнения   санитарно-эпидемиологического законодательства в части организации школьного питания в деятельности образовательных</w:t>
      </w:r>
      <w:r>
        <w:rPr>
          <w:sz w:val="28"/>
          <w:szCs w:val="28"/>
        </w:rPr>
        <w:t xml:space="preserve"> организаций </w:t>
      </w:r>
      <w:r w:rsidRPr="00B5397A">
        <w:rPr>
          <w:sz w:val="28"/>
          <w:szCs w:val="28"/>
        </w:rPr>
        <w:t xml:space="preserve"> района.</w:t>
      </w:r>
    </w:p>
    <w:p w:rsidR="0019129F" w:rsidRPr="00B5397A" w:rsidRDefault="0019129F" w:rsidP="0019129F">
      <w:pPr>
        <w:pStyle w:val="a9"/>
        <w:shd w:val="clear" w:color="auto" w:fill="FFFFFF"/>
        <w:spacing w:before="0" w:beforeAutospacing="0" w:after="0" w:afterAutospacing="0"/>
        <w:ind w:firstLine="709"/>
        <w:jc w:val="both"/>
        <w:rPr>
          <w:sz w:val="28"/>
          <w:szCs w:val="28"/>
        </w:rPr>
      </w:pPr>
      <w:r w:rsidRPr="00B5397A">
        <w:rPr>
          <w:sz w:val="28"/>
          <w:szCs w:val="28"/>
        </w:rPr>
        <w:t xml:space="preserve">По действующему законодательству образовательные </w:t>
      </w:r>
      <w:r>
        <w:rPr>
          <w:sz w:val="28"/>
          <w:szCs w:val="28"/>
        </w:rPr>
        <w:t xml:space="preserve"> организации </w:t>
      </w:r>
      <w:r w:rsidRPr="00B5397A">
        <w:rPr>
          <w:sz w:val="28"/>
          <w:szCs w:val="28"/>
        </w:rPr>
        <w:t>обязаны создавать условия, гарантирующие охрану и укрепление здоровья обучающихся и воспитанников, в том числе организовать их питание с соблюдением требований санитарного законодательства.</w:t>
      </w:r>
    </w:p>
    <w:p w:rsidR="0019129F" w:rsidRPr="00B5397A" w:rsidRDefault="0019129F" w:rsidP="0019129F">
      <w:pPr>
        <w:pStyle w:val="a9"/>
        <w:shd w:val="clear" w:color="auto" w:fill="FFFFFF"/>
        <w:spacing w:before="0" w:beforeAutospacing="0" w:after="0" w:afterAutospacing="0"/>
        <w:ind w:firstLine="709"/>
        <w:jc w:val="both"/>
        <w:rPr>
          <w:sz w:val="28"/>
          <w:szCs w:val="28"/>
        </w:rPr>
      </w:pPr>
      <w:r w:rsidRPr="00B5397A">
        <w:rPr>
          <w:sz w:val="28"/>
          <w:szCs w:val="28"/>
        </w:rPr>
        <w:t xml:space="preserve">Установлено, что 7  школами  района требования санитарного законодательства </w:t>
      </w:r>
      <w:r>
        <w:rPr>
          <w:sz w:val="28"/>
          <w:szCs w:val="28"/>
        </w:rPr>
        <w:t xml:space="preserve"> грубо нарушаются.</w:t>
      </w:r>
    </w:p>
    <w:p w:rsidR="0019129F" w:rsidRPr="008D1CF0" w:rsidRDefault="0019129F" w:rsidP="0019129F">
      <w:pPr>
        <w:pStyle w:val="a9"/>
        <w:shd w:val="clear" w:color="auto" w:fill="FFFFFF"/>
        <w:spacing w:before="0" w:beforeAutospacing="0" w:after="0" w:afterAutospacing="0"/>
        <w:ind w:firstLine="709"/>
        <w:jc w:val="both"/>
        <w:rPr>
          <w:sz w:val="28"/>
          <w:szCs w:val="28"/>
        </w:rPr>
      </w:pPr>
      <w:proofErr w:type="gramStart"/>
      <w:r w:rsidRPr="00B5397A">
        <w:rPr>
          <w:sz w:val="28"/>
          <w:szCs w:val="28"/>
        </w:rPr>
        <w:t xml:space="preserve">Так, к работе в некоторых школах допущены лица, не прошедшие профессиональную гигиеническую  подготовку в установленном порядке, не проводится витаминизация третьих блюд,  </w:t>
      </w:r>
      <w:r w:rsidRPr="00B5397A">
        <w:rPr>
          <w:sz w:val="28"/>
          <w:szCs w:val="28"/>
          <w:shd w:val="clear" w:color="auto" w:fill="FFFFFF"/>
        </w:rPr>
        <w:t xml:space="preserve">ежедневно перед началом работы медицинским работником не проводится осмотр работников  столовой, ненадлежащим образом ведутся </w:t>
      </w:r>
      <w:r w:rsidRPr="00B5397A">
        <w:rPr>
          <w:sz w:val="28"/>
          <w:szCs w:val="28"/>
        </w:rPr>
        <w:t>журналы бракеража пищевых продуктов и продовольственного сырья, отобранные суточные пробы не хранятся 48 часов</w:t>
      </w:r>
      <w:r>
        <w:rPr>
          <w:sz w:val="28"/>
          <w:szCs w:val="28"/>
        </w:rPr>
        <w:t xml:space="preserve">, </w:t>
      </w:r>
      <w:r>
        <w:rPr>
          <w:sz w:val="27"/>
          <w:szCs w:val="27"/>
        </w:rPr>
        <w:t xml:space="preserve"> </w:t>
      </w:r>
      <w:r w:rsidRPr="00B5397A">
        <w:rPr>
          <w:sz w:val="28"/>
          <w:szCs w:val="28"/>
        </w:rPr>
        <w:t xml:space="preserve">допускается хранение </w:t>
      </w:r>
      <w:r w:rsidRPr="00B5397A">
        <w:rPr>
          <w:sz w:val="28"/>
          <w:szCs w:val="28"/>
          <w:shd w:val="clear" w:color="auto" w:fill="FFFFFF"/>
        </w:rPr>
        <w:t xml:space="preserve"> личных вещей персонала   вместе с санитарной одеждой, а также</w:t>
      </w:r>
      <w:proofErr w:type="gramEnd"/>
      <w:r w:rsidRPr="00B5397A">
        <w:rPr>
          <w:sz w:val="28"/>
          <w:szCs w:val="28"/>
          <w:shd w:val="clear" w:color="auto" w:fill="FFFFFF"/>
        </w:rPr>
        <w:t xml:space="preserve">  хранение уборочного инвентаря  в производственных  цехах.</w:t>
      </w:r>
    </w:p>
    <w:p w:rsidR="0019129F" w:rsidRPr="008D1CF0" w:rsidRDefault="0019129F" w:rsidP="0019129F">
      <w:pPr>
        <w:pStyle w:val="a9"/>
        <w:shd w:val="clear" w:color="auto" w:fill="FFFFFF"/>
        <w:spacing w:before="0" w:beforeAutospacing="0" w:after="0" w:afterAutospacing="0"/>
        <w:ind w:firstLine="709"/>
        <w:jc w:val="both"/>
        <w:rPr>
          <w:sz w:val="28"/>
          <w:szCs w:val="28"/>
        </w:rPr>
      </w:pPr>
      <w:r>
        <w:rPr>
          <w:sz w:val="28"/>
          <w:szCs w:val="28"/>
        </w:rPr>
        <w:t xml:space="preserve"> Для</w:t>
      </w:r>
      <w:r w:rsidRPr="008D1CF0">
        <w:rPr>
          <w:sz w:val="28"/>
          <w:szCs w:val="28"/>
        </w:rPr>
        <w:t xml:space="preserve"> устранения выявленных нарушений прокурором района </w:t>
      </w:r>
      <w:r>
        <w:rPr>
          <w:sz w:val="28"/>
          <w:szCs w:val="28"/>
        </w:rPr>
        <w:t xml:space="preserve"> </w:t>
      </w:r>
      <w:r w:rsidRPr="008D1CF0">
        <w:rPr>
          <w:sz w:val="28"/>
          <w:szCs w:val="28"/>
        </w:rPr>
        <w:t xml:space="preserve">директорам </w:t>
      </w:r>
      <w:r>
        <w:rPr>
          <w:sz w:val="28"/>
          <w:szCs w:val="28"/>
        </w:rPr>
        <w:t xml:space="preserve"> школ  внесены представления.</w:t>
      </w:r>
    </w:p>
    <w:p w:rsidR="0019129F" w:rsidRPr="00B5397A" w:rsidRDefault="0019129F" w:rsidP="0019129F">
      <w:pPr>
        <w:pStyle w:val="a9"/>
        <w:shd w:val="clear" w:color="auto" w:fill="FFFFFF"/>
        <w:spacing w:before="0" w:beforeAutospacing="0" w:after="0" w:afterAutospacing="0"/>
        <w:ind w:firstLine="709"/>
        <w:jc w:val="both"/>
        <w:rPr>
          <w:sz w:val="28"/>
          <w:szCs w:val="28"/>
        </w:rPr>
      </w:pPr>
      <w:r w:rsidRPr="008D1CF0">
        <w:rPr>
          <w:sz w:val="28"/>
          <w:szCs w:val="28"/>
        </w:rPr>
        <w:t>По выявленным фактам нарушения условий воспитания и обучения учеников образовательных</w:t>
      </w:r>
      <w:r>
        <w:rPr>
          <w:sz w:val="28"/>
          <w:szCs w:val="28"/>
        </w:rPr>
        <w:t xml:space="preserve"> организаций прокурор</w:t>
      </w:r>
      <w:r w:rsidRPr="008D1CF0">
        <w:rPr>
          <w:sz w:val="28"/>
          <w:szCs w:val="28"/>
        </w:rPr>
        <w:t xml:space="preserve"> района в отношении директоров </w:t>
      </w:r>
      <w:r>
        <w:rPr>
          <w:sz w:val="28"/>
          <w:szCs w:val="28"/>
        </w:rPr>
        <w:t xml:space="preserve"> школ возбудил</w:t>
      </w:r>
      <w:r w:rsidRPr="008D1CF0">
        <w:rPr>
          <w:sz w:val="28"/>
          <w:szCs w:val="28"/>
        </w:rPr>
        <w:t xml:space="preserve"> дела об административном правонарушении по ч.1 ст.6.7 КоАП РФ</w:t>
      </w:r>
      <w:r>
        <w:rPr>
          <w:sz w:val="28"/>
          <w:szCs w:val="28"/>
        </w:rPr>
        <w:t xml:space="preserve"> </w:t>
      </w:r>
      <w:r w:rsidRPr="008D1CF0">
        <w:rPr>
          <w:sz w:val="28"/>
          <w:szCs w:val="28"/>
        </w:rPr>
        <w:t>(нарушение санитарно-эпидемиологических требований к условиям отдыха и оздоровления д</w:t>
      </w:r>
      <w:r>
        <w:rPr>
          <w:sz w:val="28"/>
          <w:szCs w:val="28"/>
        </w:rPr>
        <w:t>етей, их воспитания и обучения)</w:t>
      </w:r>
      <w:r w:rsidRPr="008D1CF0">
        <w:rPr>
          <w:sz w:val="28"/>
          <w:szCs w:val="28"/>
        </w:rPr>
        <w:t xml:space="preserve">, </w:t>
      </w:r>
      <w:proofErr w:type="gramStart"/>
      <w:r w:rsidRPr="008D1CF0">
        <w:rPr>
          <w:sz w:val="28"/>
          <w:szCs w:val="28"/>
        </w:rPr>
        <w:t>санкция</w:t>
      </w:r>
      <w:proofErr w:type="gramEnd"/>
      <w:r w:rsidRPr="008D1CF0">
        <w:rPr>
          <w:sz w:val="28"/>
          <w:szCs w:val="28"/>
        </w:rPr>
        <w:t xml:space="preserve"> которой предусматривает наказание для должностных лиц в виде штрафа в размере </w:t>
      </w:r>
      <w:r w:rsidRPr="007E195F">
        <w:rPr>
          <w:sz w:val="28"/>
          <w:szCs w:val="28"/>
          <w:u w:val="single"/>
        </w:rPr>
        <w:t>от трех тысяч до семи тысяч</w:t>
      </w:r>
      <w:r w:rsidRPr="007E195F">
        <w:rPr>
          <w:rStyle w:val="apple-converted-space"/>
          <w:sz w:val="28"/>
          <w:szCs w:val="28"/>
          <w:u w:val="single"/>
        </w:rPr>
        <w:t> </w:t>
      </w:r>
      <w:hyperlink r:id="rId9" w:tgtFrame="_blank" w:history="1">
        <w:r w:rsidRPr="007E195F">
          <w:rPr>
            <w:rStyle w:val="ac"/>
            <w:bCs/>
            <w:color w:val="000000" w:themeColor="text1"/>
            <w:sz w:val="28"/>
            <w:szCs w:val="28"/>
          </w:rPr>
          <w:t>рублей</w:t>
        </w:r>
      </w:hyperlink>
      <w:r w:rsidRPr="007E195F">
        <w:rPr>
          <w:color w:val="000000" w:themeColor="text1"/>
          <w:sz w:val="28"/>
          <w:szCs w:val="28"/>
        </w:rPr>
        <w:t>.</w:t>
      </w:r>
    </w:p>
    <w:p w:rsidR="0019129F" w:rsidRPr="008D1CF0" w:rsidRDefault="0019129F" w:rsidP="0019129F">
      <w:pPr>
        <w:pStyle w:val="a9"/>
        <w:shd w:val="clear" w:color="auto" w:fill="FFFFFF"/>
        <w:spacing w:before="0" w:beforeAutospacing="0" w:after="0" w:afterAutospacing="0"/>
        <w:ind w:firstLine="709"/>
        <w:jc w:val="both"/>
        <w:rPr>
          <w:sz w:val="28"/>
          <w:szCs w:val="28"/>
        </w:rPr>
      </w:pPr>
      <w:r w:rsidRPr="008D1CF0">
        <w:rPr>
          <w:sz w:val="28"/>
          <w:szCs w:val="28"/>
        </w:rPr>
        <w:t xml:space="preserve">В настоящее время </w:t>
      </w:r>
      <w:r>
        <w:rPr>
          <w:sz w:val="28"/>
          <w:szCs w:val="28"/>
        </w:rPr>
        <w:t xml:space="preserve"> акты</w:t>
      </w:r>
      <w:r w:rsidRPr="008D1CF0">
        <w:rPr>
          <w:sz w:val="28"/>
          <w:szCs w:val="28"/>
        </w:rPr>
        <w:t xml:space="preserve"> прокурорского реагирования находятся на рассмотрении.</w:t>
      </w:r>
    </w:p>
    <w:p w:rsidR="0019129F" w:rsidRPr="008D1CF0" w:rsidRDefault="0019129F" w:rsidP="0019129F">
      <w:pPr>
        <w:pStyle w:val="a9"/>
        <w:shd w:val="clear" w:color="auto" w:fill="FFFFFF"/>
        <w:spacing w:before="0" w:beforeAutospacing="0" w:after="0" w:afterAutospacing="0"/>
        <w:ind w:firstLine="709"/>
        <w:jc w:val="both"/>
        <w:rPr>
          <w:sz w:val="28"/>
          <w:szCs w:val="28"/>
        </w:rPr>
      </w:pPr>
      <w:r>
        <w:rPr>
          <w:sz w:val="28"/>
          <w:szCs w:val="28"/>
        </w:rPr>
        <w:t xml:space="preserve"> </w:t>
      </w:r>
    </w:p>
    <w:p w:rsidR="0019129F" w:rsidRPr="008D1CF0" w:rsidRDefault="0019129F" w:rsidP="0019129F">
      <w:pPr>
        <w:spacing w:after="0" w:line="240" w:lineRule="auto"/>
        <w:ind w:firstLine="709"/>
        <w:rPr>
          <w:rFonts w:ascii="Times New Roman" w:hAnsi="Times New Roman"/>
          <w:sz w:val="28"/>
          <w:szCs w:val="28"/>
        </w:rPr>
      </w:pPr>
    </w:p>
    <w:p w:rsidR="0019129F" w:rsidRPr="0019129F" w:rsidRDefault="0019129F" w:rsidP="004A60F0">
      <w:pPr>
        <w:rPr>
          <w:rFonts w:ascii="Times New Roman" w:hAnsi="Times New Roman" w:cs="Times New Roman"/>
          <w:szCs w:val="28"/>
        </w:rPr>
      </w:pPr>
      <w:bookmarkStart w:id="0" w:name="_GoBack"/>
      <w:bookmarkEnd w:id="0"/>
    </w:p>
    <w:p w:rsidR="008D7996" w:rsidRDefault="008D7996" w:rsidP="00991ABE">
      <w:pPr>
        <w:pStyle w:val="a3"/>
        <w:rPr>
          <w:rFonts w:ascii="Times New Roman" w:hAnsi="Times New Roman" w:cs="Times New Roman"/>
        </w:rPr>
      </w:pPr>
    </w:p>
    <w:p w:rsidR="00991ABE" w:rsidRPr="00991ABE" w:rsidRDefault="00991ABE" w:rsidP="00991ABE">
      <w:pPr>
        <w:pStyle w:val="a3"/>
        <w:jc w:val="center"/>
        <w:rPr>
          <w:rFonts w:ascii="Times New Roman" w:hAnsi="Times New Roman" w:cs="Times New Roman"/>
          <w:sz w:val="24"/>
          <w:szCs w:val="24"/>
        </w:rPr>
      </w:pPr>
      <w:r w:rsidRPr="00991ABE">
        <w:rPr>
          <w:rFonts w:ascii="Times New Roman" w:hAnsi="Times New Roman" w:cs="Times New Roman"/>
          <w:sz w:val="24"/>
          <w:szCs w:val="24"/>
        </w:rPr>
        <w:t>СОВЕТ ДЕПУТАТОВ</w:t>
      </w:r>
    </w:p>
    <w:p w:rsidR="00991ABE" w:rsidRDefault="00991ABE" w:rsidP="00991ABE">
      <w:pPr>
        <w:pStyle w:val="a3"/>
        <w:jc w:val="center"/>
        <w:rPr>
          <w:rFonts w:ascii="Times New Roman" w:hAnsi="Times New Roman" w:cs="Times New Roman"/>
          <w:sz w:val="24"/>
          <w:szCs w:val="24"/>
        </w:rPr>
      </w:pPr>
      <w:r w:rsidRPr="00991ABE">
        <w:rPr>
          <w:rFonts w:ascii="Times New Roman" w:hAnsi="Times New Roman" w:cs="Times New Roman"/>
          <w:sz w:val="24"/>
          <w:szCs w:val="24"/>
        </w:rPr>
        <w:t>ВЕРХ – УРЮМСКОГО СЕЛЬСОВЕТА</w:t>
      </w:r>
      <w:r w:rsidRPr="00991ABE">
        <w:rPr>
          <w:rFonts w:ascii="Times New Roman" w:hAnsi="Times New Roman" w:cs="Times New Roman"/>
          <w:sz w:val="24"/>
          <w:szCs w:val="24"/>
        </w:rPr>
        <w:br/>
        <w:t>ЗДВИНСКОГО РАЙОНА НОВОСИБИРСКОЙ ОБЛАСТИ</w:t>
      </w:r>
    </w:p>
    <w:p w:rsidR="00991ABE" w:rsidRPr="00991ABE" w:rsidRDefault="00991ABE" w:rsidP="00991ABE">
      <w:pPr>
        <w:pStyle w:val="a3"/>
        <w:jc w:val="center"/>
        <w:rPr>
          <w:rFonts w:ascii="Times New Roman" w:hAnsi="Times New Roman" w:cs="Times New Roman"/>
          <w:sz w:val="24"/>
          <w:szCs w:val="24"/>
        </w:rPr>
      </w:pPr>
    </w:p>
    <w:p w:rsidR="00991ABE" w:rsidRDefault="00991ABE" w:rsidP="00991ABE">
      <w:pPr>
        <w:pStyle w:val="aa"/>
        <w:widowControl w:val="0"/>
        <w:jc w:val="center"/>
        <w:rPr>
          <w:b/>
          <w:sz w:val="28"/>
          <w:szCs w:val="28"/>
        </w:rPr>
      </w:pPr>
      <w:r>
        <w:rPr>
          <w:b/>
          <w:sz w:val="28"/>
          <w:szCs w:val="28"/>
        </w:rPr>
        <w:t>пятого созыва</w:t>
      </w:r>
    </w:p>
    <w:p w:rsidR="00991ABE" w:rsidRDefault="00991ABE" w:rsidP="00991ABE">
      <w:pPr>
        <w:pStyle w:val="aa"/>
        <w:widowControl w:val="0"/>
        <w:jc w:val="center"/>
        <w:rPr>
          <w:b/>
          <w:sz w:val="28"/>
          <w:szCs w:val="28"/>
        </w:rPr>
      </w:pPr>
      <w:r>
        <w:rPr>
          <w:b/>
          <w:sz w:val="28"/>
          <w:szCs w:val="28"/>
        </w:rPr>
        <w:t>Решение</w:t>
      </w:r>
    </w:p>
    <w:p w:rsidR="00991ABE" w:rsidRPr="00D73869" w:rsidRDefault="00991ABE" w:rsidP="00D73869">
      <w:pPr>
        <w:tabs>
          <w:tab w:val="left" w:pos="3285"/>
        </w:tabs>
        <w:jc w:val="center"/>
        <w:rPr>
          <w:b/>
          <w:sz w:val="32"/>
          <w:szCs w:val="32"/>
        </w:rPr>
      </w:pPr>
      <w:r>
        <w:rPr>
          <w:b/>
          <w:sz w:val="28"/>
          <w:szCs w:val="28"/>
        </w:rPr>
        <w:t>четырнадцатой сессии</w:t>
      </w:r>
    </w:p>
    <w:p w:rsidR="00991ABE" w:rsidRPr="002B3420" w:rsidRDefault="00991ABE" w:rsidP="00991ABE">
      <w:pPr>
        <w:pStyle w:val="aa"/>
        <w:widowControl w:val="0"/>
        <w:rPr>
          <w:sz w:val="28"/>
          <w:szCs w:val="28"/>
        </w:rPr>
      </w:pPr>
      <w:r>
        <w:rPr>
          <w:sz w:val="28"/>
          <w:szCs w:val="28"/>
        </w:rPr>
        <w:t>21.02.2017</w:t>
      </w:r>
      <w:r w:rsidRPr="002B3420">
        <w:rPr>
          <w:sz w:val="28"/>
          <w:szCs w:val="28"/>
        </w:rPr>
        <w:t xml:space="preserve"> года                          с. Верх-Урюм                  </w:t>
      </w:r>
      <w:r>
        <w:rPr>
          <w:sz w:val="28"/>
          <w:szCs w:val="28"/>
        </w:rPr>
        <w:t xml:space="preserve">         </w:t>
      </w:r>
      <w:r w:rsidRPr="002B3420">
        <w:rPr>
          <w:sz w:val="28"/>
          <w:szCs w:val="28"/>
        </w:rPr>
        <w:t xml:space="preserve"> №</w:t>
      </w:r>
      <w:r>
        <w:rPr>
          <w:sz w:val="28"/>
          <w:szCs w:val="28"/>
        </w:rPr>
        <w:t xml:space="preserve"> 01</w:t>
      </w:r>
    </w:p>
    <w:p w:rsidR="00991ABE" w:rsidRDefault="00991ABE" w:rsidP="00991ABE">
      <w:pPr>
        <w:pStyle w:val="aa"/>
        <w:widowControl w:val="0"/>
        <w:jc w:val="center"/>
        <w:rPr>
          <w:rFonts w:ascii="Arial" w:hAnsi="Arial" w:cs="Arial"/>
          <w:b/>
        </w:rPr>
      </w:pPr>
      <w:r>
        <w:rPr>
          <w:rFonts w:ascii="Arial" w:hAnsi="Arial" w:cs="Arial"/>
          <w:b/>
        </w:rPr>
        <w:t>О внесении изменений в решение 13 сессии Совета депутатов Верх-</w:t>
      </w:r>
      <w:proofErr w:type="spellStart"/>
      <w:r>
        <w:rPr>
          <w:rFonts w:ascii="Arial" w:hAnsi="Arial" w:cs="Arial"/>
          <w:b/>
        </w:rPr>
        <w:t>Урюмского</w:t>
      </w:r>
      <w:proofErr w:type="spellEnd"/>
      <w:r>
        <w:rPr>
          <w:rFonts w:ascii="Arial" w:hAnsi="Arial" w:cs="Arial"/>
          <w:b/>
        </w:rPr>
        <w:t xml:space="preserve"> сельсовета  от 20.12.2016 г. № 58 «О бюджете Верх-</w:t>
      </w:r>
      <w:proofErr w:type="spellStart"/>
      <w:r>
        <w:rPr>
          <w:rFonts w:ascii="Arial" w:hAnsi="Arial" w:cs="Arial"/>
          <w:b/>
        </w:rPr>
        <w:t>Урюмского</w:t>
      </w:r>
      <w:proofErr w:type="spellEnd"/>
      <w:r>
        <w:rPr>
          <w:rFonts w:ascii="Arial" w:hAnsi="Arial" w:cs="Arial"/>
          <w:b/>
        </w:rPr>
        <w:t xml:space="preserve"> сельсовета </w:t>
      </w:r>
      <w:proofErr w:type="spellStart"/>
      <w:r>
        <w:rPr>
          <w:rFonts w:ascii="Arial" w:hAnsi="Arial" w:cs="Arial"/>
          <w:b/>
        </w:rPr>
        <w:t>Здвинского</w:t>
      </w:r>
      <w:proofErr w:type="spellEnd"/>
      <w:r>
        <w:rPr>
          <w:rFonts w:ascii="Arial" w:hAnsi="Arial" w:cs="Arial"/>
          <w:b/>
        </w:rPr>
        <w:t xml:space="preserve"> района Новосибирской области  на 2017 год и на плановый период 2018 и 2019 годов»</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Совет депутатов Верх </w:t>
      </w:r>
      <w:proofErr w:type="gramStart"/>
      <w:r w:rsidRPr="00991ABE">
        <w:rPr>
          <w:rFonts w:ascii="Times New Roman" w:hAnsi="Times New Roman" w:cs="Times New Roman"/>
          <w:sz w:val="24"/>
          <w:szCs w:val="24"/>
        </w:rPr>
        <w:t>-</w:t>
      </w:r>
      <w:proofErr w:type="spellStart"/>
      <w:r w:rsidRPr="00991ABE">
        <w:rPr>
          <w:rFonts w:ascii="Times New Roman" w:hAnsi="Times New Roman" w:cs="Times New Roman"/>
          <w:sz w:val="24"/>
          <w:szCs w:val="24"/>
        </w:rPr>
        <w:t>У</w:t>
      </w:r>
      <w:proofErr w:type="gramEnd"/>
      <w:r w:rsidRPr="00991ABE">
        <w:rPr>
          <w:rFonts w:ascii="Times New Roman" w:hAnsi="Times New Roman" w:cs="Times New Roman"/>
          <w:sz w:val="24"/>
          <w:szCs w:val="24"/>
        </w:rPr>
        <w:t>рюмского</w:t>
      </w:r>
      <w:proofErr w:type="spellEnd"/>
      <w:r w:rsidRPr="00991ABE">
        <w:rPr>
          <w:rFonts w:ascii="Times New Roman" w:hAnsi="Times New Roman" w:cs="Times New Roman"/>
          <w:sz w:val="24"/>
          <w:szCs w:val="24"/>
        </w:rPr>
        <w:t xml:space="preserve"> сельсовета решил: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Внести в решение 13 сессии Советов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от 20.12.2016г  № 58 « О бюджете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на 2017 и плановый период 2018 и 2019 годов»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1. Пункт 1 п.1 изложить в следующей редакции «общий объем доходов  бюджета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в сумме 6756,1 тыс. рублей.</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2. Пункт 1 п.2 изложить в следующей редакции «общий объем расходов  бюджета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в сумме 7458,3 тыс. рублей.</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3.   Пункт 1 п.3 изложить в следующей редакции: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Дефицит бюджета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на 2017  год утвердить в сумме 702,2 </w:t>
      </w:r>
      <w:proofErr w:type="spellStart"/>
      <w:proofErr w:type="gramStart"/>
      <w:r w:rsidRPr="00991ABE">
        <w:rPr>
          <w:rFonts w:ascii="Times New Roman" w:hAnsi="Times New Roman" w:cs="Times New Roman"/>
          <w:sz w:val="24"/>
          <w:szCs w:val="24"/>
        </w:rPr>
        <w:t>тыс</w:t>
      </w:r>
      <w:proofErr w:type="spellEnd"/>
      <w:proofErr w:type="gramEnd"/>
      <w:r w:rsidRPr="00991ABE">
        <w:rPr>
          <w:rFonts w:ascii="Times New Roman" w:hAnsi="Times New Roman" w:cs="Times New Roman"/>
          <w:sz w:val="24"/>
          <w:szCs w:val="24"/>
        </w:rPr>
        <w:t xml:space="preserve"> </w:t>
      </w:r>
      <w:proofErr w:type="spellStart"/>
      <w:r w:rsidRPr="00991ABE">
        <w:rPr>
          <w:rFonts w:ascii="Times New Roman" w:hAnsi="Times New Roman" w:cs="Times New Roman"/>
          <w:sz w:val="24"/>
          <w:szCs w:val="24"/>
        </w:rPr>
        <w:t>руб</w:t>
      </w:r>
      <w:proofErr w:type="spellEnd"/>
      <w:r w:rsidRPr="00991ABE">
        <w:rPr>
          <w:rFonts w:ascii="Times New Roman" w:hAnsi="Times New Roman" w:cs="Times New Roman"/>
          <w:sz w:val="24"/>
          <w:szCs w:val="24"/>
        </w:rPr>
        <w:t>,  что составляет 37,4%  от общего объема доходов бюджета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без у</w:t>
      </w:r>
      <w:r w:rsidR="00D73869">
        <w:rPr>
          <w:rFonts w:ascii="Times New Roman" w:hAnsi="Times New Roman" w:cs="Times New Roman"/>
          <w:sz w:val="24"/>
          <w:szCs w:val="24"/>
        </w:rPr>
        <w:t>чета безвозмездных поступлений.</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4. Пункт 2 п.1 изложить в следующей редакции «общий объем доходов бюджета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на 2018год  в сумме 3402,8 тыс. рублей., на 2019 год в сумме 7614,3 </w:t>
      </w:r>
      <w:proofErr w:type="spellStart"/>
      <w:r w:rsidRPr="00991ABE">
        <w:rPr>
          <w:rFonts w:ascii="Times New Roman" w:hAnsi="Times New Roman" w:cs="Times New Roman"/>
          <w:sz w:val="24"/>
          <w:szCs w:val="24"/>
        </w:rPr>
        <w:t>тыс</w:t>
      </w:r>
      <w:proofErr w:type="gramStart"/>
      <w:r w:rsidRPr="00991ABE">
        <w:rPr>
          <w:rFonts w:ascii="Times New Roman" w:hAnsi="Times New Roman" w:cs="Times New Roman"/>
          <w:sz w:val="24"/>
          <w:szCs w:val="24"/>
        </w:rPr>
        <w:t>.р</w:t>
      </w:r>
      <w:proofErr w:type="gramEnd"/>
      <w:r w:rsidRPr="00991ABE">
        <w:rPr>
          <w:rFonts w:ascii="Times New Roman" w:hAnsi="Times New Roman" w:cs="Times New Roman"/>
          <w:sz w:val="24"/>
          <w:szCs w:val="24"/>
        </w:rPr>
        <w:t>уб</w:t>
      </w:r>
      <w:proofErr w:type="spellEnd"/>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5. Пункт 2 п.2 изложить в следующей редакции «общий объем расходов  бюджета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на 2018 год в сумме 3402,8 тыс. рублей, в том числе условно утвержденные расходы в сумме 83,1 тыс. рублей,  и на 2019 год в сумме 7614,3 тыс. рублей, в том числе условно утвержденные расходы в сумме 176,7  </w:t>
      </w:r>
      <w:proofErr w:type="spellStart"/>
      <w:r w:rsidRPr="00991ABE">
        <w:rPr>
          <w:rFonts w:ascii="Times New Roman" w:hAnsi="Times New Roman" w:cs="Times New Roman"/>
          <w:sz w:val="24"/>
          <w:szCs w:val="24"/>
        </w:rPr>
        <w:t>тыс</w:t>
      </w:r>
      <w:proofErr w:type="gramStart"/>
      <w:r w:rsidRPr="00991ABE">
        <w:rPr>
          <w:rFonts w:ascii="Times New Roman" w:hAnsi="Times New Roman" w:cs="Times New Roman"/>
          <w:sz w:val="24"/>
          <w:szCs w:val="24"/>
        </w:rPr>
        <w:t>.р</w:t>
      </w:r>
      <w:proofErr w:type="gramEnd"/>
      <w:r w:rsidRPr="00991ABE">
        <w:rPr>
          <w:rFonts w:ascii="Times New Roman" w:hAnsi="Times New Roman" w:cs="Times New Roman"/>
          <w:sz w:val="24"/>
          <w:szCs w:val="24"/>
        </w:rPr>
        <w:t>ублей</w:t>
      </w:r>
      <w:proofErr w:type="spellEnd"/>
      <w:r w:rsidRPr="00991ABE">
        <w:rPr>
          <w:rFonts w:ascii="Times New Roman" w:hAnsi="Times New Roman" w:cs="Times New Roman"/>
          <w:sz w:val="24"/>
          <w:szCs w:val="24"/>
        </w:rPr>
        <w:t>.»</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6.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991ABE">
        <w:rPr>
          <w:rFonts w:ascii="Times New Roman" w:hAnsi="Times New Roman" w:cs="Times New Roman"/>
          <w:sz w:val="24"/>
          <w:szCs w:val="24"/>
        </w:rPr>
        <w:t>Урюмского</w:t>
      </w:r>
      <w:proofErr w:type="spellEnd"/>
      <w:r w:rsidR="00D73869">
        <w:rPr>
          <w:rFonts w:ascii="Times New Roman" w:hAnsi="Times New Roman" w:cs="Times New Roman"/>
          <w:sz w:val="24"/>
          <w:szCs w:val="24"/>
        </w:rPr>
        <w:t xml:space="preserve"> сельсовета </w:t>
      </w:r>
      <w:proofErr w:type="spellStart"/>
      <w:r w:rsidR="00D73869">
        <w:rPr>
          <w:rFonts w:ascii="Times New Roman" w:hAnsi="Times New Roman" w:cs="Times New Roman"/>
          <w:sz w:val="24"/>
          <w:szCs w:val="24"/>
        </w:rPr>
        <w:t>Здвинского</w:t>
      </w:r>
      <w:proofErr w:type="spellEnd"/>
      <w:r w:rsidR="00D73869">
        <w:rPr>
          <w:rFonts w:ascii="Times New Roman" w:hAnsi="Times New Roman" w:cs="Times New Roman"/>
          <w:sz w:val="24"/>
          <w:szCs w:val="24"/>
        </w:rPr>
        <w:t xml:space="preserve"> района»:</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на 2017 год </w:t>
      </w:r>
      <w:proofErr w:type="gramStart"/>
      <w:r w:rsidRPr="00991ABE">
        <w:rPr>
          <w:rFonts w:ascii="Times New Roman" w:hAnsi="Times New Roman" w:cs="Times New Roman"/>
          <w:sz w:val="24"/>
          <w:szCs w:val="24"/>
        </w:rPr>
        <w:t>согласно таблицы</w:t>
      </w:r>
      <w:proofErr w:type="gramEnd"/>
      <w:r w:rsidRPr="00991ABE">
        <w:rPr>
          <w:rFonts w:ascii="Times New Roman" w:hAnsi="Times New Roman" w:cs="Times New Roman"/>
          <w:sz w:val="24"/>
          <w:szCs w:val="24"/>
        </w:rPr>
        <w:t xml:space="preserve"> 1  к настоящему решению.</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на 2018-2019 год </w:t>
      </w:r>
      <w:proofErr w:type="gramStart"/>
      <w:r w:rsidRPr="00991ABE">
        <w:rPr>
          <w:rFonts w:ascii="Times New Roman" w:hAnsi="Times New Roman" w:cs="Times New Roman"/>
          <w:sz w:val="24"/>
          <w:szCs w:val="24"/>
        </w:rPr>
        <w:t>согласно т</w:t>
      </w:r>
      <w:r w:rsidR="00D73869">
        <w:rPr>
          <w:rFonts w:ascii="Times New Roman" w:hAnsi="Times New Roman" w:cs="Times New Roman"/>
          <w:sz w:val="24"/>
          <w:szCs w:val="24"/>
        </w:rPr>
        <w:t>аблицы</w:t>
      </w:r>
      <w:proofErr w:type="gramEnd"/>
      <w:r w:rsidR="00D73869">
        <w:rPr>
          <w:rFonts w:ascii="Times New Roman" w:hAnsi="Times New Roman" w:cs="Times New Roman"/>
          <w:sz w:val="24"/>
          <w:szCs w:val="24"/>
        </w:rPr>
        <w:t xml:space="preserve"> 2  к настоящему решению.</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7. Утвердить изменения в приложение 5 «Ведомственная структура расходов бюджета Верх - </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00D73869">
        <w:rPr>
          <w:rFonts w:ascii="Times New Roman" w:hAnsi="Times New Roman" w:cs="Times New Roman"/>
          <w:sz w:val="24"/>
          <w:szCs w:val="24"/>
        </w:rPr>
        <w:t xml:space="preserve"> района » к настоящему решению:</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на 2017 год </w:t>
      </w:r>
      <w:proofErr w:type="gramStart"/>
      <w:r w:rsidRPr="00991ABE">
        <w:rPr>
          <w:rFonts w:ascii="Times New Roman" w:hAnsi="Times New Roman" w:cs="Times New Roman"/>
          <w:sz w:val="24"/>
          <w:szCs w:val="24"/>
        </w:rPr>
        <w:t>согласно таблицы</w:t>
      </w:r>
      <w:proofErr w:type="gramEnd"/>
      <w:r w:rsidRPr="00991ABE">
        <w:rPr>
          <w:rFonts w:ascii="Times New Roman" w:hAnsi="Times New Roman" w:cs="Times New Roman"/>
          <w:sz w:val="24"/>
          <w:szCs w:val="24"/>
        </w:rPr>
        <w:t xml:space="preserve"> 1  к настоящему решению.</w:t>
      </w:r>
    </w:p>
    <w:p w:rsidR="00991ABE" w:rsidRPr="00991ABE" w:rsidRDefault="00991ABE" w:rsidP="00991ABE">
      <w:pPr>
        <w:pStyle w:val="a3"/>
        <w:rPr>
          <w:rFonts w:ascii="Times New Roman" w:hAnsi="Times New Roman" w:cs="Times New Roman"/>
          <w:sz w:val="24"/>
          <w:szCs w:val="24"/>
        </w:rPr>
      </w:pPr>
      <w:bookmarkStart w:id="1" w:name="OLE_LINK1"/>
      <w:r w:rsidRPr="00991ABE">
        <w:rPr>
          <w:rFonts w:ascii="Times New Roman" w:hAnsi="Times New Roman" w:cs="Times New Roman"/>
          <w:sz w:val="24"/>
          <w:szCs w:val="24"/>
        </w:rPr>
        <w:t xml:space="preserve">на 2018-2019 год </w:t>
      </w:r>
      <w:proofErr w:type="gramStart"/>
      <w:r w:rsidRPr="00991ABE">
        <w:rPr>
          <w:rFonts w:ascii="Times New Roman" w:hAnsi="Times New Roman" w:cs="Times New Roman"/>
          <w:sz w:val="24"/>
          <w:szCs w:val="24"/>
        </w:rPr>
        <w:t>согласно таблицы</w:t>
      </w:r>
      <w:proofErr w:type="gramEnd"/>
      <w:r w:rsidRPr="00991ABE">
        <w:rPr>
          <w:rFonts w:ascii="Times New Roman" w:hAnsi="Times New Roman" w:cs="Times New Roman"/>
          <w:sz w:val="24"/>
          <w:szCs w:val="24"/>
        </w:rPr>
        <w:t xml:space="preserve"> 2  к настоящему решен</w:t>
      </w:r>
      <w:r w:rsidR="00D73869">
        <w:rPr>
          <w:rFonts w:ascii="Times New Roman" w:hAnsi="Times New Roman" w:cs="Times New Roman"/>
          <w:sz w:val="24"/>
          <w:szCs w:val="24"/>
        </w:rPr>
        <w:t>ию.</w:t>
      </w:r>
    </w:p>
    <w:bookmarkEnd w:id="1"/>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8. Утвердить изменения в приложении 9 «Источники финансирования дефицита бюджета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к настоящему </w:t>
      </w:r>
      <w:r w:rsidR="00D73869">
        <w:rPr>
          <w:rFonts w:ascii="Times New Roman" w:hAnsi="Times New Roman" w:cs="Times New Roman"/>
          <w:sz w:val="24"/>
          <w:szCs w:val="24"/>
        </w:rPr>
        <w:t>решению в прилагаемой редакции.</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на 2017 год </w:t>
      </w:r>
      <w:proofErr w:type="gramStart"/>
      <w:r w:rsidRPr="00991ABE">
        <w:rPr>
          <w:rFonts w:ascii="Times New Roman" w:hAnsi="Times New Roman" w:cs="Times New Roman"/>
          <w:sz w:val="24"/>
          <w:szCs w:val="24"/>
        </w:rPr>
        <w:t>согласно таблицы</w:t>
      </w:r>
      <w:proofErr w:type="gramEnd"/>
      <w:r w:rsidRPr="00991ABE">
        <w:rPr>
          <w:rFonts w:ascii="Times New Roman" w:hAnsi="Times New Roman" w:cs="Times New Roman"/>
          <w:sz w:val="24"/>
          <w:szCs w:val="24"/>
        </w:rPr>
        <w:t xml:space="preserve"> 1  к настоящему решению.</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на 2018-2019 год </w:t>
      </w:r>
      <w:proofErr w:type="gramStart"/>
      <w:r w:rsidRPr="00991ABE">
        <w:rPr>
          <w:rFonts w:ascii="Times New Roman" w:hAnsi="Times New Roman" w:cs="Times New Roman"/>
          <w:sz w:val="24"/>
          <w:szCs w:val="24"/>
        </w:rPr>
        <w:t>согласно т</w:t>
      </w:r>
      <w:r w:rsidR="00D73869">
        <w:rPr>
          <w:rFonts w:ascii="Times New Roman" w:hAnsi="Times New Roman" w:cs="Times New Roman"/>
          <w:sz w:val="24"/>
          <w:szCs w:val="24"/>
        </w:rPr>
        <w:t>аблицы</w:t>
      </w:r>
      <w:proofErr w:type="gramEnd"/>
      <w:r w:rsidR="00D73869">
        <w:rPr>
          <w:rFonts w:ascii="Times New Roman" w:hAnsi="Times New Roman" w:cs="Times New Roman"/>
          <w:sz w:val="24"/>
          <w:szCs w:val="24"/>
        </w:rPr>
        <w:t xml:space="preserve"> 2  к настоящему решению.</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lastRenderedPageBreak/>
        <w:t xml:space="preserve">        9. Решение опубликовать в периодическом печатном </w:t>
      </w:r>
      <w:r w:rsidR="00D73869">
        <w:rPr>
          <w:rFonts w:ascii="Times New Roman" w:hAnsi="Times New Roman" w:cs="Times New Roman"/>
          <w:sz w:val="24"/>
          <w:szCs w:val="24"/>
        </w:rPr>
        <w:t>издании «Верх-</w:t>
      </w:r>
      <w:proofErr w:type="spellStart"/>
      <w:r w:rsidR="00D73869">
        <w:rPr>
          <w:rFonts w:ascii="Times New Roman" w:hAnsi="Times New Roman" w:cs="Times New Roman"/>
          <w:sz w:val="24"/>
          <w:szCs w:val="24"/>
        </w:rPr>
        <w:t>Урюмский</w:t>
      </w:r>
      <w:proofErr w:type="spellEnd"/>
      <w:r w:rsidR="00D73869">
        <w:rPr>
          <w:rFonts w:ascii="Times New Roman" w:hAnsi="Times New Roman" w:cs="Times New Roman"/>
          <w:sz w:val="24"/>
          <w:szCs w:val="24"/>
        </w:rPr>
        <w:t xml:space="preserve"> вестник»</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10. Решение вступает в</w:t>
      </w:r>
      <w:r w:rsidR="00D73869">
        <w:rPr>
          <w:rFonts w:ascii="Times New Roman" w:hAnsi="Times New Roman" w:cs="Times New Roman"/>
          <w:sz w:val="24"/>
          <w:szCs w:val="24"/>
        </w:rPr>
        <w:t xml:space="preserve"> силу с момента его подписания.</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Председатель Совета депутатов</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Н.В.Котлов</w:t>
      </w:r>
      <w:proofErr w:type="spellEnd"/>
    </w:p>
    <w:p w:rsidR="00991ABE" w:rsidRPr="00991ABE" w:rsidRDefault="00991ABE" w:rsidP="00991ABE">
      <w:pPr>
        <w:pStyle w:val="a3"/>
        <w:rPr>
          <w:rFonts w:ascii="Times New Roman" w:hAnsi="Times New Roman" w:cs="Times New Roman"/>
          <w:sz w:val="24"/>
          <w:szCs w:val="24"/>
        </w:rPr>
      </w:pPr>
    </w:p>
    <w:p w:rsidR="00991ABE" w:rsidRPr="00D73869" w:rsidRDefault="00991ABE" w:rsidP="00D73869">
      <w:pPr>
        <w:pStyle w:val="a3"/>
        <w:rPr>
          <w:rFonts w:ascii="Times New Roman" w:hAnsi="Times New Roman" w:cs="Times New Roman"/>
          <w:sz w:val="24"/>
          <w:szCs w:val="24"/>
        </w:rPr>
      </w:pPr>
      <w:r w:rsidRPr="00991ABE">
        <w:rPr>
          <w:rFonts w:ascii="Times New Roman" w:hAnsi="Times New Roman" w:cs="Times New Roman"/>
          <w:sz w:val="24"/>
          <w:szCs w:val="24"/>
        </w:rPr>
        <w:t xml:space="preserve">  Глава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И.А.Морозов</w:t>
      </w:r>
      <w:proofErr w:type="spellEnd"/>
      <w:r w:rsidRPr="00991ABE">
        <w:rPr>
          <w:rFonts w:ascii="Times New Roman" w:hAnsi="Times New Roman" w:cs="Times New Roman"/>
          <w:sz w:val="24"/>
          <w:szCs w:val="24"/>
        </w:rPr>
        <w:t xml:space="preserve">                                                  </w:t>
      </w:r>
      <w:r w:rsidR="00D73869">
        <w:rPr>
          <w:rFonts w:ascii="Times New Roman" w:hAnsi="Times New Roman" w:cs="Times New Roman"/>
          <w:sz w:val="24"/>
          <w:szCs w:val="24"/>
        </w:rPr>
        <w:t xml:space="preserve">                      </w:t>
      </w:r>
    </w:p>
    <w:p w:rsidR="00991ABE" w:rsidRPr="00991ABE" w:rsidRDefault="00991ABE" w:rsidP="00991ABE">
      <w:pPr>
        <w:pStyle w:val="a3"/>
        <w:rPr>
          <w:rFonts w:ascii="Times New Roman" w:hAnsi="Times New Roman" w:cs="Times New Roman"/>
        </w:rPr>
      </w:pPr>
    </w:p>
    <w:p w:rsidR="00991ABE" w:rsidRPr="00D73869" w:rsidRDefault="00991ABE" w:rsidP="00D73869">
      <w:pPr>
        <w:pStyle w:val="a3"/>
        <w:jc w:val="center"/>
        <w:rPr>
          <w:rFonts w:ascii="Times New Roman" w:hAnsi="Times New Roman" w:cs="Times New Roman"/>
          <w:b/>
          <w:sz w:val="24"/>
          <w:szCs w:val="24"/>
        </w:rPr>
      </w:pPr>
      <w:r w:rsidRPr="00D73869">
        <w:rPr>
          <w:rFonts w:ascii="Times New Roman" w:hAnsi="Times New Roman" w:cs="Times New Roman"/>
          <w:b/>
          <w:sz w:val="24"/>
          <w:szCs w:val="24"/>
        </w:rPr>
        <w:t>СОВЕТ ДЕПУТАТОВ</w:t>
      </w:r>
    </w:p>
    <w:p w:rsidR="00991ABE" w:rsidRPr="00D73869" w:rsidRDefault="00991ABE" w:rsidP="00D73869">
      <w:pPr>
        <w:pStyle w:val="a3"/>
        <w:jc w:val="center"/>
        <w:rPr>
          <w:rFonts w:ascii="Times New Roman" w:hAnsi="Times New Roman" w:cs="Times New Roman"/>
          <w:b/>
          <w:sz w:val="24"/>
          <w:szCs w:val="24"/>
        </w:rPr>
      </w:pPr>
      <w:r w:rsidRPr="00D73869">
        <w:rPr>
          <w:rFonts w:ascii="Times New Roman" w:hAnsi="Times New Roman" w:cs="Times New Roman"/>
          <w:b/>
          <w:sz w:val="24"/>
          <w:szCs w:val="24"/>
        </w:rPr>
        <w:t>ВЕРХ-УРЮМСКОГО  СЕЛЬСОВЕТА</w:t>
      </w:r>
    </w:p>
    <w:p w:rsidR="00991ABE" w:rsidRPr="00D73869" w:rsidRDefault="00991ABE" w:rsidP="00D73869">
      <w:pPr>
        <w:pStyle w:val="a3"/>
        <w:jc w:val="center"/>
        <w:rPr>
          <w:rFonts w:ascii="Times New Roman" w:hAnsi="Times New Roman" w:cs="Times New Roman"/>
          <w:b/>
          <w:sz w:val="24"/>
          <w:szCs w:val="24"/>
        </w:rPr>
      </w:pPr>
      <w:r w:rsidRPr="00D73869">
        <w:rPr>
          <w:rFonts w:ascii="Times New Roman" w:hAnsi="Times New Roman" w:cs="Times New Roman"/>
          <w:b/>
          <w:sz w:val="24"/>
          <w:szCs w:val="24"/>
        </w:rPr>
        <w:t>ЗДВИНСКОГО РАЙОНА НОВОСИБИРСКОЙ ОБЛАСТИ</w:t>
      </w:r>
    </w:p>
    <w:p w:rsidR="00991ABE" w:rsidRPr="00D73869" w:rsidRDefault="00991ABE" w:rsidP="00D73869">
      <w:pPr>
        <w:pStyle w:val="a3"/>
        <w:jc w:val="center"/>
        <w:rPr>
          <w:rFonts w:ascii="Times New Roman" w:hAnsi="Times New Roman" w:cs="Times New Roman"/>
          <w:b/>
          <w:sz w:val="24"/>
          <w:szCs w:val="24"/>
        </w:rPr>
      </w:pPr>
      <w:r w:rsidRPr="00D73869">
        <w:rPr>
          <w:rFonts w:ascii="Times New Roman" w:hAnsi="Times New Roman" w:cs="Times New Roman"/>
          <w:b/>
          <w:sz w:val="24"/>
          <w:szCs w:val="24"/>
        </w:rPr>
        <w:t>пятого созыва</w:t>
      </w:r>
    </w:p>
    <w:p w:rsidR="00991ABE" w:rsidRPr="00991ABE" w:rsidRDefault="00991ABE" w:rsidP="00D73869">
      <w:pPr>
        <w:pStyle w:val="a3"/>
        <w:jc w:val="center"/>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proofErr w:type="gramStart"/>
      <w:r w:rsidRPr="00991ABE">
        <w:rPr>
          <w:rFonts w:ascii="Times New Roman" w:hAnsi="Times New Roman" w:cs="Times New Roman"/>
          <w:sz w:val="24"/>
          <w:szCs w:val="24"/>
        </w:rPr>
        <w:t>Р</w:t>
      </w:r>
      <w:proofErr w:type="gramEnd"/>
      <w:r w:rsidRPr="00991ABE">
        <w:rPr>
          <w:rFonts w:ascii="Times New Roman" w:hAnsi="Times New Roman" w:cs="Times New Roman"/>
          <w:sz w:val="24"/>
          <w:szCs w:val="24"/>
        </w:rPr>
        <w:t xml:space="preserve"> Е Ш Е Н И Е</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Четырнадцатой   сессия</w:t>
      </w:r>
    </w:p>
    <w:p w:rsidR="00991ABE" w:rsidRPr="00991ABE" w:rsidRDefault="00991ABE" w:rsidP="00D73869">
      <w:pPr>
        <w:pStyle w:val="a3"/>
        <w:jc w:val="center"/>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21.02.2017 год                                    № 02                            с. Верх-Урюм</w:t>
      </w: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 xml:space="preserve">О </w:t>
      </w:r>
      <w:proofErr w:type="gramStart"/>
      <w:r w:rsidRPr="00991ABE">
        <w:rPr>
          <w:rFonts w:ascii="Times New Roman" w:hAnsi="Times New Roman" w:cs="Times New Roman"/>
          <w:sz w:val="24"/>
          <w:szCs w:val="24"/>
        </w:rPr>
        <w:t>Положении</w:t>
      </w:r>
      <w:proofErr w:type="gramEnd"/>
      <w:r w:rsidRPr="00991ABE">
        <w:rPr>
          <w:rFonts w:ascii="Times New Roman" w:hAnsi="Times New Roman" w:cs="Times New Roman"/>
          <w:sz w:val="24"/>
          <w:szCs w:val="24"/>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w:t>
      </w: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w:t>
      </w:r>
      <w:proofErr w:type="gramStart"/>
      <w:r w:rsidRPr="00991ABE">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r w:rsidRPr="00991ABE">
        <w:rPr>
          <w:rFonts w:ascii="Times New Roman" w:hAnsi="Times New Roman" w:cs="Times New Roman"/>
          <w:sz w:val="24"/>
          <w:szCs w:val="24"/>
        </w:rPr>
        <w:t xml:space="preserve"> муниципальных образований Новосибирской области» Совет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w:t>
      </w:r>
      <w:r w:rsidR="00D73869">
        <w:rPr>
          <w:rFonts w:ascii="Times New Roman" w:hAnsi="Times New Roman" w:cs="Times New Roman"/>
          <w:sz w:val="24"/>
          <w:szCs w:val="24"/>
        </w:rPr>
        <w:t>нского</w:t>
      </w:r>
      <w:proofErr w:type="spellEnd"/>
      <w:r w:rsidR="00D73869">
        <w:rPr>
          <w:rFonts w:ascii="Times New Roman" w:hAnsi="Times New Roman" w:cs="Times New Roman"/>
          <w:sz w:val="24"/>
          <w:szCs w:val="24"/>
        </w:rPr>
        <w:t xml:space="preserve"> района        </w:t>
      </w:r>
      <w:proofErr w:type="gramStart"/>
      <w:r w:rsidR="00D73869">
        <w:rPr>
          <w:rFonts w:ascii="Times New Roman" w:hAnsi="Times New Roman" w:cs="Times New Roman"/>
          <w:sz w:val="24"/>
          <w:szCs w:val="24"/>
        </w:rPr>
        <w:t>р</w:t>
      </w:r>
      <w:proofErr w:type="gramEnd"/>
      <w:r w:rsidR="00D73869">
        <w:rPr>
          <w:rFonts w:ascii="Times New Roman" w:hAnsi="Times New Roman" w:cs="Times New Roman"/>
          <w:sz w:val="24"/>
          <w:szCs w:val="24"/>
        </w:rPr>
        <w:t xml:space="preserve"> е ш и л:</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 Принять Положение об оплате труда лиц, замещающих муниципальные должности, действующих на постоянной основе и муниципальных служащих органов местного самоуправления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(прилагается).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2.Признать утратившими силу:</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Решение  от 27.09.2012 г № 5  Совета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«О </w:t>
      </w:r>
      <w:proofErr w:type="gramStart"/>
      <w:r w:rsidRPr="00991ABE">
        <w:rPr>
          <w:rFonts w:ascii="Times New Roman" w:hAnsi="Times New Roman" w:cs="Times New Roman"/>
          <w:sz w:val="24"/>
          <w:szCs w:val="24"/>
        </w:rPr>
        <w:t>Положении</w:t>
      </w:r>
      <w:proofErr w:type="gramEnd"/>
      <w:r w:rsidRPr="00991ABE">
        <w:rPr>
          <w:rFonts w:ascii="Times New Roman" w:hAnsi="Times New Roman" w:cs="Times New Roman"/>
          <w:sz w:val="24"/>
          <w:szCs w:val="24"/>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Решение от 28.02.2013 № 4 Совета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«О внесении изменений в решение № 5 от 27.09.2012 г»</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Решение от 28.06.2013 № 3 Совета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«О внесении изменений</w:t>
      </w:r>
      <w:r w:rsidR="00D73869">
        <w:rPr>
          <w:rFonts w:ascii="Times New Roman" w:hAnsi="Times New Roman" w:cs="Times New Roman"/>
          <w:sz w:val="24"/>
          <w:szCs w:val="24"/>
        </w:rPr>
        <w:t xml:space="preserve"> в решение № 5 от 27.09.2012 г»</w:t>
      </w:r>
    </w:p>
    <w:p w:rsidR="00991ABE" w:rsidRPr="00991ABE" w:rsidRDefault="00D73869" w:rsidP="00D73869">
      <w:pPr>
        <w:pStyle w:val="a3"/>
        <w:jc w:val="both"/>
        <w:rPr>
          <w:rFonts w:ascii="Times New Roman" w:hAnsi="Times New Roman" w:cs="Times New Roman"/>
          <w:sz w:val="24"/>
          <w:szCs w:val="24"/>
        </w:rPr>
      </w:pPr>
      <w:r>
        <w:rPr>
          <w:rFonts w:ascii="Times New Roman" w:hAnsi="Times New Roman" w:cs="Times New Roman"/>
          <w:sz w:val="24"/>
          <w:szCs w:val="24"/>
        </w:rPr>
        <w:t>3</w:t>
      </w:r>
      <w:r w:rsidR="00991ABE" w:rsidRPr="00991ABE">
        <w:rPr>
          <w:rFonts w:ascii="Times New Roman" w:hAnsi="Times New Roman" w:cs="Times New Roman"/>
          <w:sz w:val="24"/>
          <w:szCs w:val="24"/>
        </w:rPr>
        <w:t xml:space="preserve"> .  Действие настоящего решения распространяется на отношения, возникшие с 1 января 2017 года</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Председатель Совета депутатов</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Н.В.Котлов</w:t>
      </w:r>
      <w:proofErr w:type="spellEnd"/>
      <w:r w:rsidRPr="00991ABE">
        <w:rPr>
          <w:rFonts w:ascii="Times New Roman" w:hAnsi="Times New Roman" w:cs="Times New Roman"/>
          <w:sz w:val="24"/>
          <w:szCs w:val="24"/>
        </w:rPr>
        <w:t xml:space="preserve"> </w:t>
      </w:r>
    </w:p>
    <w:p w:rsidR="00991ABE" w:rsidRPr="00991ABE" w:rsidRDefault="00991ABE" w:rsidP="00991ABE">
      <w:pPr>
        <w:pStyle w:val="a3"/>
        <w:rPr>
          <w:rFonts w:ascii="Times New Roman" w:hAnsi="Times New Roman" w:cs="Times New Roman"/>
          <w:sz w:val="24"/>
          <w:szCs w:val="24"/>
        </w:rPr>
      </w:pP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lastRenderedPageBreak/>
        <w:t xml:space="preserve"> Глава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И.А.Морозов</w:t>
      </w:r>
      <w:proofErr w:type="spellEnd"/>
    </w:p>
    <w:p w:rsidR="00991ABE" w:rsidRPr="00991ABE" w:rsidRDefault="00991ABE" w:rsidP="00991ABE">
      <w:pPr>
        <w:pStyle w:val="a3"/>
        <w:rPr>
          <w:rFonts w:ascii="Times New Roman" w:hAnsi="Times New Roman" w:cs="Times New Roman"/>
          <w:sz w:val="24"/>
          <w:szCs w:val="24"/>
        </w:rPr>
      </w:pP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w:t>
      </w:r>
    </w:p>
    <w:tbl>
      <w:tblPr>
        <w:tblW w:w="0" w:type="auto"/>
        <w:tblLook w:val="01E0" w:firstRow="1" w:lastRow="1" w:firstColumn="1" w:lastColumn="1" w:noHBand="0" w:noVBand="0"/>
      </w:tblPr>
      <w:tblGrid>
        <w:gridCol w:w="3190"/>
        <w:gridCol w:w="2318"/>
        <w:gridCol w:w="4063"/>
      </w:tblGrid>
      <w:tr w:rsidR="00991ABE" w:rsidRPr="00991ABE" w:rsidTr="007B732E">
        <w:tc>
          <w:tcPr>
            <w:tcW w:w="3190" w:type="dxa"/>
          </w:tcPr>
          <w:p w:rsidR="00991ABE" w:rsidRPr="00991ABE" w:rsidRDefault="00991ABE" w:rsidP="00991ABE">
            <w:pPr>
              <w:pStyle w:val="a3"/>
              <w:rPr>
                <w:rFonts w:ascii="Times New Roman" w:hAnsi="Times New Roman" w:cs="Times New Roman"/>
                <w:sz w:val="24"/>
                <w:szCs w:val="24"/>
              </w:rPr>
            </w:pPr>
          </w:p>
        </w:tc>
        <w:tc>
          <w:tcPr>
            <w:tcW w:w="2318" w:type="dxa"/>
          </w:tcPr>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tc>
        <w:tc>
          <w:tcPr>
            <w:tcW w:w="4063" w:type="dxa"/>
          </w:tcPr>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right"/>
              <w:rPr>
                <w:rFonts w:ascii="Times New Roman" w:hAnsi="Times New Roman" w:cs="Times New Roman"/>
                <w:sz w:val="24"/>
                <w:szCs w:val="24"/>
              </w:rPr>
            </w:pPr>
            <w:r w:rsidRPr="00991ABE">
              <w:rPr>
                <w:rFonts w:ascii="Times New Roman" w:hAnsi="Times New Roman" w:cs="Times New Roman"/>
                <w:sz w:val="24"/>
                <w:szCs w:val="24"/>
              </w:rPr>
              <w:t>Утверждено</w:t>
            </w:r>
          </w:p>
          <w:p w:rsidR="00991ABE" w:rsidRPr="00991ABE" w:rsidRDefault="00991ABE" w:rsidP="00D73869">
            <w:pPr>
              <w:pStyle w:val="a3"/>
              <w:jc w:val="right"/>
              <w:rPr>
                <w:rFonts w:ascii="Times New Roman" w:hAnsi="Times New Roman" w:cs="Times New Roman"/>
                <w:sz w:val="24"/>
                <w:szCs w:val="24"/>
              </w:rPr>
            </w:pPr>
            <w:r w:rsidRPr="00991ABE">
              <w:rPr>
                <w:rFonts w:ascii="Times New Roman" w:hAnsi="Times New Roman" w:cs="Times New Roman"/>
                <w:sz w:val="24"/>
                <w:szCs w:val="24"/>
              </w:rPr>
              <w:t>решением  14 сессии Совета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w:t>
            </w:r>
          </w:p>
          <w:p w:rsidR="00991ABE" w:rsidRPr="00991ABE" w:rsidRDefault="00991ABE" w:rsidP="00D73869">
            <w:pPr>
              <w:pStyle w:val="a3"/>
              <w:jc w:val="right"/>
              <w:rPr>
                <w:rFonts w:ascii="Times New Roman" w:hAnsi="Times New Roman" w:cs="Times New Roman"/>
                <w:sz w:val="24"/>
                <w:szCs w:val="24"/>
              </w:rPr>
            </w:pPr>
            <w:r w:rsidRPr="00991ABE">
              <w:rPr>
                <w:rFonts w:ascii="Times New Roman" w:hAnsi="Times New Roman" w:cs="Times New Roman"/>
                <w:sz w:val="24"/>
                <w:szCs w:val="24"/>
              </w:rPr>
              <w:t>от 21.02.2017 № 02</w:t>
            </w:r>
          </w:p>
        </w:tc>
      </w:tr>
      <w:tr w:rsidR="00991ABE" w:rsidRPr="00991ABE" w:rsidTr="007B732E">
        <w:tc>
          <w:tcPr>
            <w:tcW w:w="3190" w:type="dxa"/>
          </w:tcPr>
          <w:p w:rsidR="00991ABE" w:rsidRPr="00991ABE" w:rsidRDefault="00991ABE" w:rsidP="00991ABE">
            <w:pPr>
              <w:pStyle w:val="a3"/>
              <w:rPr>
                <w:rFonts w:ascii="Times New Roman" w:hAnsi="Times New Roman" w:cs="Times New Roman"/>
                <w:sz w:val="24"/>
                <w:szCs w:val="24"/>
              </w:rPr>
            </w:pPr>
          </w:p>
        </w:tc>
        <w:tc>
          <w:tcPr>
            <w:tcW w:w="2318" w:type="dxa"/>
          </w:tcPr>
          <w:p w:rsidR="00991ABE" w:rsidRPr="00991ABE" w:rsidRDefault="00991ABE" w:rsidP="00991ABE">
            <w:pPr>
              <w:pStyle w:val="a3"/>
              <w:rPr>
                <w:rFonts w:ascii="Times New Roman" w:hAnsi="Times New Roman" w:cs="Times New Roman"/>
                <w:sz w:val="24"/>
                <w:szCs w:val="24"/>
              </w:rPr>
            </w:pPr>
          </w:p>
        </w:tc>
        <w:tc>
          <w:tcPr>
            <w:tcW w:w="4063" w:type="dxa"/>
          </w:tcPr>
          <w:p w:rsidR="00991ABE" w:rsidRPr="00991ABE" w:rsidRDefault="00991ABE" w:rsidP="00991ABE">
            <w:pPr>
              <w:pStyle w:val="a3"/>
              <w:rPr>
                <w:rFonts w:ascii="Times New Roman" w:hAnsi="Times New Roman" w:cs="Times New Roman"/>
                <w:sz w:val="24"/>
                <w:szCs w:val="24"/>
              </w:rPr>
            </w:pPr>
          </w:p>
        </w:tc>
      </w:tr>
    </w:tbl>
    <w:p w:rsidR="00991ABE" w:rsidRPr="00991ABE" w:rsidRDefault="00991ABE" w:rsidP="00D73869">
      <w:pPr>
        <w:pStyle w:val="a3"/>
        <w:jc w:val="center"/>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proofErr w:type="gramStart"/>
      <w:r w:rsidRPr="00991ABE">
        <w:rPr>
          <w:rFonts w:ascii="Times New Roman" w:hAnsi="Times New Roman" w:cs="Times New Roman"/>
          <w:sz w:val="24"/>
          <w:szCs w:val="24"/>
        </w:rPr>
        <w:t>П</w:t>
      </w:r>
      <w:proofErr w:type="gramEnd"/>
      <w:r w:rsidRPr="00991ABE">
        <w:rPr>
          <w:rFonts w:ascii="Times New Roman" w:hAnsi="Times New Roman" w:cs="Times New Roman"/>
          <w:sz w:val="24"/>
          <w:szCs w:val="24"/>
        </w:rPr>
        <w:t xml:space="preserve"> О Л О Ж Е Н И Е</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об оплате труда лиц, замещающих муниципальные должности, действующих на постоянной основе и муниципальных служащих органов местного самоуправления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 Оплата труда лиц, замещающих муниципальные должности, действующих на постоянной основе.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1.1. Оплата труда лиц, замещающих муниципальные должности, действующих на постоянной основе, состоит из месячного денежного содержания (вознаграждения), ежемесячного денежного поощрения, ежемесячной процентной надбавки за работу со сведениями, составляющими государственную тайну, единовременной выплаты при предоставлении  ежегодного оплачиваемого отпуска.</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Предельный размер месячного денежного содержания (вознаграждения) лиц, замещающих муниципальные должности, действующих на постоянной основе, устанавливается кратным размеру должностного оклада по должности государственной службы Новосибирской области «специалист», исходя из коэффициентов кратности, в соответствии с законодательством.</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1.2. Размеры месячного денежного содержания (вознаграждения) лиц, замещающих муниципальные должности, действующих на постоянной основе:</w:t>
      </w:r>
    </w:p>
    <w:p w:rsidR="00991ABE" w:rsidRPr="00991ABE" w:rsidRDefault="00991ABE" w:rsidP="00991ABE">
      <w:pPr>
        <w:pStyle w:val="a3"/>
        <w:rPr>
          <w:rFonts w:ascii="Times New Roman" w:hAnsi="Times New Roman" w:cs="Times New Roman"/>
          <w:sz w:val="24"/>
          <w:szCs w:val="24"/>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0"/>
        <w:gridCol w:w="4435"/>
      </w:tblGrid>
      <w:tr w:rsidR="00991ABE" w:rsidRPr="00991ABE" w:rsidTr="00D73869">
        <w:trPr>
          <w:trHeight w:val="1421"/>
        </w:trPr>
        <w:tc>
          <w:tcPr>
            <w:tcW w:w="4070" w:type="dxa"/>
            <w:tcBorders>
              <w:top w:val="single" w:sz="4" w:space="0" w:color="auto"/>
              <w:left w:val="single" w:sz="4" w:space="0" w:color="auto"/>
              <w:bottom w:val="single" w:sz="4" w:space="0" w:color="auto"/>
              <w:right w:val="single" w:sz="4" w:space="0" w:color="auto"/>
            </w:tcBorders>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Наименование должности</w:t>
            </w:r>
          </w:p>
        </w:tc>
        <w:tc>
          <w:tcPr>
            <w:tcW w:w="4435" w:type="dxa"/>
            <w:tcBorders>
              <w:top w:val="single" w:sz="4" w:space="0" w:color="auto"/>
              <w:left w:val="single" w:sz="4" w:space="0" w:color="auto"/>
              <w:bottom w:val="single" w:sz="4" w:space="0" w:color="auto"/>
              <w:right w:val="single" w:sz="4" w:space="0" w:color="auto"/>
            </w:tcBorders>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К</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(коэффициент кратности)</w:t>
            </w:r>
          </w:p>
        </w:tc>
      </w:tr>
      <w:tr w:rsidR="00991ABE" w:rsidRPr="00991ABE" w:rsidTr="00D73869">
        <w:tc>
          <w:tcPr>
            <w:tcW w:w="4070"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bCs/>
                <w:sz w:val="24"/>
                <w:szCs w:val="24"/>
              </w:rPr>
            </w:pPr>
            <w:r w:rsidRPr="00991ABE">
              <w:rPr>
                <w:rFonts w:ascii="Times New Roman" w:hAnsi="Times New Roman" w:cs="Times New Roman"/>
                <w:bCs/>
                <w:sz w:val="24"/>
                <w:szCs w:val="24"/>
              </w:rPr>
              <w:t>Глава сельсовета</w:t>
            </w:r>
          </w:p>
          <w:p w:rsidR="00991ABE" w:rsidRPr="00991ABE" w:rsidRDefault="00991ABE" w:rsidP="00991ABE">
            <w:pPr>
              <w:pStyle w:val="a3"/>
              <w:rPr>
                <w:rFonts w:ascii="Times New Roman" w:hAnsi="Times New Roman" w:cs="Times New Roman"/>
                <w:bCs/>
                <w:sz w:val="24"/>
                <w:szCs w:val="24"/>
              </w:rPr>
            </w:pPr>
          </w:p>
        </w:tc>
        <w:tc>
          <w:tcPr>
            <w:tcW w:w="4435"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3,9</w:t>
            </w:r>
          </w:p>
        </w:tc>
      </w:tr>
    </w:tbl>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1.3. Ежемесячные дополнительные выплаты:</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ежемесячное денежное поощрение устанавливается  главе сельсовета равным 1,37 ДВ;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ежемесячная процентная надбавка за работу со </w:t>
      </w:r>
      <w:proofErr w:type="gramStart"/>
      <w:r w:rsidRPr="00991ABE">
        <w:rPr>
          <w:rFonts w:ascii="Times New Roman" w:hAnsi="Times New Roman" w:cs="Times New Roman"/>
          <w:sz w:val="24"/>
          <w:szCs w:val="24"/>
        </w:rPr>
        <w:t>сведениями, составляющими государственную тайну устанавливается</w:t>
      </w:r>
      <w:proofErr w:type="gramEnd"/>
      <w:r w:rsidRPr="00991ABE">
        <w:rPr>
          <w:rFonts w:ascii="Times New Roman" w:hAnsi="Times New Roman" w:cs="Times New Roman"/>
          <w:sz w:val="24"/>
          <w:szCs w:val="24"/>
        </w:rPr>
        <w:t xml:space="preserve">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сотрудниками структурных подразделений по защите государственной тайны»;</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лицам, замещающих муниципальные должности, действующих на постоянной основе производится единовременная выплата при  предоставлении ежегодного оплачиваемого отпуска в размере 2 (двух) месячных денежных содержаний (вознаграждений).</w:t>
      </w:r>
    </w:p>
    <w:p w:rsidR="00991ABE" w:rsidRPr="00991ABE" w:rsidRDefault="00991ABE" w:rsidP="00D73869">
      <w:pPr>
        <w:pStyle w:val="a3"/>
        <w:jc w:val="both"/>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lastRenderedPageBreak/>
        <w:t>1.4. Расходы на оплату труда лиц, замещающих муниципальные должности, действующих на постоянной основе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фонд оплаты труда в расчете на штатную единицу (далее - ФОТ), рассчитывается по формуле: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ФОТ=(ДВ+ЕДП+НГТ)*12*РК+(ЕДВ*РК), где: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ДВ - норматив месячного денежного содержания (вознаграждения);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ЕДП -  норматив ежемесячного денежного поощрения</w:t>
      </w:r>
      <w:proofErr w:type="gramStart"/>
      <w:r w:rsidRPr="00991ABE">
        <w:rPr>
          <w:rFonts w:ascii="Times New Roman" w:hAnsi="Times New Roman" w:cs="Times New Roman"/>
          <w:sz w:val="24"/>
          <w:szCs w:val="24"/>
        </w:rPr>
        <w:t xml:space="preserve"> ,</w:t>
      </w:r>
      <w:proofErr w:type="gramEnd"/>
      <w:r w:rsidRPr="00991ABE">
        <w:rPr>
          <w:rFonts w:ascii="Times New Roman" w:hAnsi="Times New Roman" w:cs="Times New Roman"/>
          <w:sz w:val="24"/>
          <w:szCs w:val="24"/>
        </w:rPr>
        <w:t xml:space="preserve"> который устанавливается главе сельсовета равным 1,37 ДВ;</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НГТ – норматив ежемесячной процентной надбавки за работу со сведениями, составляющими государственную тайну;</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ЕДВ – норматив единовременной выплаты при предоставлении ежегодного оплачиваемого отпуска, который устанавливается равным 2 ДВ;</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РК – районный коэффициент;</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1.5. Расчет норматива размера месячного денежного содержания (вознаграждения) лиц, замещающих муниципальные должности, действующих на постоянной основе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w:t>
      </w:r>
      <w:proofErr w:type="gramStart"/>
      <w:r w:rsidRPr="00991ABE">
        <w:rPr>
          <w:rFonts w:ascii="Times New Roman" w:hAnsi="Times New Roman" w:cs="Times New Roman"/>
          <w:sz w:val="24"/>
          <w:szCs w:val="24"/>
        </w:rPr>
        <w:t xml:space="preserve"> ,</w:t>
      </w:r>
      <w:proofErr w:type="gramEnd"/>
      <w:r w:rsidRPr="00991ABE">
        <w:rPr>
          <w:rFonts w:ascii="Times New Roman" w:hAnsi="Times New Roman" w:cs="Times New Roman"/>
          <w:sz w:val="24"/>
          <w:szCs w:val="24"/>
        </w:rPr>
        <w:t xml:space="preserve"> производится по формуле: ДВ=БДО*К, где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991ABE" w:rsidRPr="00991ABE" w:rsidRDefault="00991ABE" w:rsidP="00D73869">
      <w:pPr>
        <w:pStyle w:val="a3"/>
        <w:jc w:val="both"/>
        <w:rPr>
          <w:rFonts w:ascii="Times New Roman" w:hAnsi="Times New Roman" w:cs="Times New Roman"/>
          <w:sz w:val="24"/>
          <w:szCs w:val="24"/>
        </w:rPr>
      </w:pPr>
      <w:proofErr w:type="gramStart"/>
      <w:r w:rsidRPr="00991ABE">
        <w:rPr>
          <w:rFonts w:ascii="Times New Roman" w:hAnsi="Times New Roman" w:cs="Times New Roman"/>
          <w:sz w:val="24"/>
          <w:szCs w:val="24"/>
        </w:rPr>
        <w:t>К</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коэффициент</w:t>
      </w:r>
      <w:proofErr w:type="gramEnd"/>
      <w:r w:rsidRPr="00991ABE">
        <w:rPr>
          <w:rFonts w:ascii="Times New Roman" w:hAnsi="Times New Roman" w:cs="Times New Roman"/>
          <w:sz w:val="24"/>
          <w:szCs w:val="24"/>
        </w:rPr>
        <w:t xml:space="preserve"> кратности.</w:t>
      </w: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2. Оплата труда муниципальных служащих органов местного самоуправления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2.1. Оплата труда муниципального служащего состоит из месячного должностного оклада в соответствии с замещаемой им должностью муниципальной службы, ежемесячных и иных дополнительных выплат (далее – дополнительные выплаты).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Муниципальным служащим устанавливаются следующие дополнительные выплаты:</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ежемесячная надбавка за классный чин;</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ежемесячная надбавка за особые условия муниципальной службы;</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ежемесячная надбавка за выслугу лет;</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ежемесячное денежное поощрение;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ежемесячная процентная надбавка за работу со сведениями, составляющими государственную тайну;</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премия за выполнение особо важных и сложных заданий;</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единовременная выплата при предоставлении ежегодного оплачиваемого отпуска;</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материальная помощь.</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Предельный размер должностных окладов по должности муниципальной службы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в соответствии с законодательством.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2.2. Размеры должностных окладов муниципальных служащих органов местного самоуправления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w:t>
      </w:r>
    </w:p>
    <w:p w:rsidR="00991ABE" w:rsidRPr="00991ABE" w:rsidRDefault="00991ABE" w:rsidP="00991ABE">
      <w:pPr>
        <w:pStyle w:val="a3"/>
        <w:rPr>
          <w:rFonts w:ascii="Times New Roman" w:hAnsi="Times New Roman" w:cs="Times New Roman"/>
          <w:sz w:val="24"/>
          <w:szCs w:val="24"/>
        </w:rPr>
      </w:pP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080"/>
      </w:tblGrid>
      <w:tr w:rsidR="00991ABE" w:rsidRPr="00991ABE" w:rsidTr="00D73869">
        <w:tc>
          <w:tcPr>
            <w:tcW w:w="4082" w:type="dxa"/>
            <w:tcBorders>
              <w:top w:val="single" w:sz="4" w:space="0" w:color="auto"/>
              <w:left w:val="single" w:sz="4" w:space="0" w:color="auto"/>
              <w:bottom w:val="single" w:sz="4" w:space="0" w:color="auto"/>
              <w:right w:val="single" w:sz="4" w:space="0" w:color="auto"/>
            </w:tcBorders>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Наименование должности</w:t>
            </w:r>
          </w:p>
        </w:tc>
        <w:tc>
          <w:tcPr>
            <w:tcW w:w="5080" w:type="dxa"/>
            <w:tcBorders>
              <w:top w:val="single" w:sz="4" w:space="0" w:color="auto"/>
              <w:left w:val="single" w:sz="4" w:space="0" w:color="auto"/>
              <w:bottom w:val="single" w:sz="4" w:space="0" w:color="auto"/>
              <w:right w:val="single" w:sz="4" w:space="0" w:color="auto"/>
            </w:tcBorders>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К</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(коэффициент кратности)</w:t>
            </w:r>
          </w:p>
        </w:tc>
      </w:tr>
      <w:tr w:rsidR="00991ABE" w:rsidRPr="00991ABE" w:rsidTr="00D73869">
        <w:tc>
          <w:tcPr>
            <w:tcW w:w="4082"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Заместитель главы администрации</w:t>
            </w:r>
          </w:p>
        </w:tc>
        <w:tc>
          <w:tcPr>
            <w:tcW w:w="5080"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1,50</w:t>
            </w:r>
          </w:p>
        </w:tc>
      </w:tr>
      <w:tr w:rsidR="00991ABE" w:rsidRPr="00991ABE" w:rsidTr="00D73869">
        <w:tc>
          <w:tcPr>
            <w:tcW w:w="4082"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Специалист </w:t>
            </w:r>
            <w:r w:rsidRPr="00991ABE">
              <w:rPr>
                <w:rFonts w:ascii="Times New Roman" w:hAnsi="Times New Roman" w:cs="Times New Roman"/>
                <w:bCs/>
                <w:sz w:val="24"/>
                <w:szCs w:val="24"/>
              </w:rPr>
              <w:t>1-го разряда</w:t>
            </w:r>
          </w:p>
        </w:tc>
        <w:tc>
          <w:tcPr>
            <w:tcW w:w="5080"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1,26</w:t>
            </w:r>
          </w:p>
        </w:tc>
      </w:tr>
      <w:tr w:rsidR="00991ABE" w:rsidRPr="00991ABE" w:rsidTr="00D73869">
        <w:tc>
          <w:tcPr>
            <w:tcW w:w="4082"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Специалист </w:t>
            </w:r>
            <w:r w:rsidRPr="00991ABE">
              <w:rPr>
                <w:rFonts w:ascii="Times New Roman" w:hAnsi="Times New Roman" w:cs="Times New Roman"/>
                <w:bCs/>
                <w:sz w:val="24"/>
                <w:szCs w:val="24"/>
              </w:rPr>
              <w:t>2-го разряда</w:t>
            </w:r>
            <w:r w:rsidRPr="00991ABE">
              <w:rPr>
                <w:rFonts w:ascii="Times New Roman" w:hAnsi="Times New Roman" w:cs="Times New Roman"/>
                <w:sz w:val="24"/>
                <w:szCs w:val="24"/>
              </w:rPr>
              <w:t xml:space="preserve"> </w:t>
            </w:r>
          </w:p>
        </w:tc>
        <w:tc>
          <w:tcPr>
            <w:tcW w:w="5080"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1,13</w:t>
            </w:r>
          </w:p>
        </w:tc>
      </w:tr>
      <w:tr w:rsidR="00991ABE" w:rsidRPr="00991ABE" w:rsidTr="00D73869">
        <w:tc>
          <w:tcPr>
            <w:tcW w:w="4082"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Специалист</w:t>
            </w:r>
          </w:p>
        </w:tc>
        <w:tc>
          <w:tcPr>
            <w:tcW w:w="5080" w:type="dxa"/>
            <w:tcBorders>
              <w:top w:val="single" w:sz="4" w:space="0" w:color="auto"/>
              <w:left w:val="single" w:sz="4" w:space="0" w:color="auto"/>
              <w:bottom w:val="single" w:sz="4" w:space="0" w:color="auto"/>
              <w:right w:val="single" w:sz="4" w:space="0" w:color="auto"/>
            </w:tcBorders>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1,00</w:t>
            </w:r>
          </w:p>
        </w:tc>
      </w:tr>
    </w:tbl>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2.3. Дополнительные ежемесячные и иные дополнительные выплаты устанавливаются в следующих размерах к должностному окладу (далее -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ежемесячной надбавки к должностному окладу за классный чин муниципальных служащих, который устанавливается равным:</w:t>
      </w:r>
    </w:p>
    <w:p w:rsidR="00991ABE" w:rsidRPr="00991ABE" w:rsidRDefault="00991ABE" w:rsidP="00991ABE">
      <w:pPr>
        <w:pStyle w:val="a3"/>
        <w:rPr>
          <w:rFonts w:ascii="Times New Roman" w:hAnsi="Times New Roman" w:cs="Times New Roman"/>
          <w:sz w:val="24"/>
          <w:szCs w:val="24"/>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7"/>
        <w:gridCol w:w="3827"/>
      </w:tblGrid>
      <w:tr w:rsidR="00991ABE" w:rsidRPr="00991ABE" w:rsidTr="00D73869">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Наименование классного чина муниципальных служащих</w:t>
            </w: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Норматив ежемесячной надбавки за классный чин муниципальных служащих (НКЧ) (рублей)</w:t>
            </w:r>
            <w:r w:rsidRPr="00991ABE">
              <w:rPr>
                <w:rFonts w:ascii="Times New Roman" w:hAnsi="Times New Roman" w:cs="Times New Roman"/>
                <w:sz w:val="24"/>
                <w:szCs w:val="24"/>
                <w:vertAlign w:val="superscript"/>
              </w:rPr>
              <w:t>1</w:t>
            </w:r>
          </w:p>
        </w:tc>
      </w:tr>
      <w:tr w:rsidR="00991ABE" w:rsidRPr="00991ABE" w:rsidTr="00D73869">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Советник муниципальной службы 1 класса</w:t>
            </w: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1250</w:t>
            </w:r>
          </w:p>
        </w:tc>
      </w:tr>
      <w:tr w:rsidR="00991ABE" w:rsidRPr="00991ABE" w:rsidTr="00D73869">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Советник муниципальной службы 2 класса</w:t>
            </w: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1190</w:t>
            </w:r>
          </w:p>
        </w:tc>
      </w:tr>
      <w:tr w:rsidR="00991ABE" w:rsidRPr="00991ABE" w:rsidTr="00D73869">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Советник муниципальной службы 3 класса</w:t>
            </w: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1135</w:t>
            </w:r>
          </w:p>
        </w:tc>
      </w:tr>
      <w:tr w:rsidR="00991ABE" w:rsidRPr="00991ABE" w:rsidTr="00D73869">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Секретарь муниципальной службы 1 класса</w:t>
            </w: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930</w:t>
            </w:r>
          </w:p>
        </w:tc>
      </w:tr>
      <w:tr w:rsidR="00991ABE" w:rsidRPr="00991ABE" w:rsidTr="00D73869">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Секретарь муниципальной службы 2 класса</w:t>
            </w: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880</w:t>
            </w:r>
          </w:p>
        </w:tc>
      </w:tr>
      <w:tr w:rsidR="00991ABE" w:rsidRPr="00991ABE" w:rsidTr="00D73869">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Секретарь муниципальной службы 3 класса</w:t>
            </w: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723</w:t>
            </w:r>
          </w:p>
        </w:tc>
      </w:tr>
    </w:tbl>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ежемесячной надбавки к должностному окладу за особые условия муниципальной службы, который устанавливается равным:</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2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по</w:t>
      </w:r>
      <w:proofErr w:type="gramEnd"/>
      <w:r w:rsidRPr="00991ABE">
        <w:rPr>
          <w:rFonts w:ascii="Times New Roman" w:hAnsi="Times New Roman" w:cs="Times New Roman"/>
          <w:sz w:val="24"/>
          <w:szCs w:val="24"/>
        </w:rPr>
        <w:t xml:space="preserve"> высшим должностям муниципальной службы;</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1,5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по</w:t>
      </w:r>
      <w:proofErr w:type="gramEnd"/>
      <w:r w:rsidRPr="00991ABE">
        <w:rPr>
          <w:rFonts w:ascii="Times New Roman" w:hAnsi="Times New Roman" w:cs="Times New Roman"/>
          <w:sz w:val="24"/>
          <w:szCs w:val="24"/>
        </w:rPr>
        <w:t xml:space="preserve"> главным должностям муниципальной службы;</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1,2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по</w:t>
      </w:r>
      <w:proofErr w:type="gramEnd"/>
      <w:r w:rsidRPr="00991ABE">
        <w:rPr>
          <w:rFonts w:ascii="Times New Roman" w:hAnsi="Times New Roman" w:cs="Times New Roman"/>
          <w:sz w:val="24"/>
          <w:szCs w:val="24"/>
        </w:rPr>
        <w:t xml:space="preserve"> ведущим должностям муниципальной службы;</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0,9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по</w:t>
      </w:r>
      <w:proofErr w:type="gramEnd"/>
      <w:r w:rsidRPr="00991ABE">
        <w:rPr>
          <w:rFonts w:ascii="Times New Roman" w:hAnsi="Times New Roman" w:cs="Times New Roman"/>
          <w:sz w:val="24"/>
          <w:szCs w:val="24"/>
        </w:rPr>
        <w:t xml:space="preserve"> старшим должностям муниципальной службы;</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0,6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по</w:t>
      </w:r>
      <w:proofErr w:type="gramEnd"/>
      <w:r w:rsidRPr="00991ABE">
        <w:rPr>
          <w:rFonts w:ascii="Times New Roman" w:hAnsi="Times New Roman" w:cs="Times New Roman"/>
          <w:sz w:val="24"/>
          <w:szCs w:val="24"/>
        </w:rPr>
        <w:t xml:space="preserve"> младшим должностям муниципальной службы;</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ежемесячной надбавки к должностному окладу за выслугу лет, который устанавливается равным:</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0,10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при</w:t>
      </w:r>
      <w:proofErr w:type="gramEnd"/>
      <w:r w:rsidRPr="00991ABE">
        <w:rPr>
          <w:rFonts w:ascii="Times New Roman" w:hAnsi="Times New Roman" w:cs="Times New Roman"/>
          <w:sz w:val="24"/>
          <w:szCs w:val="24"/>
        </w:rPr>
        <w:t xml:space="preserve"> стаже муниципальной службы от 1 до 5 лет;</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0,15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при</w:t>
      </w:r>
      <w:proofErr w:type="gramEnd"/>
      <w:r w:rsidRPr="00991ABE">
        <w:rPr>
          <w:rFonts w:ascii="Times New Roman" w:hAnsi="Times New Roman" w:cs="Times New Roman"/>
          <w:sz w:val="24"/>
          <w:szCs w:val="24"/>
        </w:rPr>
        <w:t xml:space="preserve"> стаже муниципальной службы от 5 до 10 лет;</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0,20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при</w:t>
      </w:r>
      <w:proofErr w:type="gramEnd"/>
      <w:r w:rsidRPr="00991ABE">
        <w:rPr>
          <w:rFonts w:ascii="Times New Roman" w:hAnsi="Times New Roman" w:cs="Times New Roman"/>
          <w:sz w:val="24"/>
          <w:szCs w:val="24"/>
        </w:rPr>
        <w:t xml:space="preserve"> стаже муниципальной службы от 10 до 15 лет;</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0,30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при</w:t>
      </w:r>
      <w:proofErr w:type="gramEnd"/>
      <w:r w:rsidRPr="00991ABE">
        <w:rPr>
          <w:rFonts w:ascii="Times New Roman" w:hAnsi="Times New Roman" w:cs="Times New Roman"/>
          <w:sz w:val="24"/>
          <w:szCs w:val="24"/>
        </w:rPr>
        <w:t xml:space="preserve"> стаже муниципальной службы от 15 лет и выше</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ежемесячного денежного поощрения к должностному окладу устанавливается равным</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827"/>
      </w:tblGrid>
      <w:tr w:rsidR="00991ABE" w:rsidRPr="00991ABE" w:rsidTr="00D73869">
        <w:trPr>
          <w:trHeight w:val="20"/>
        </w:trPr>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Наименование должности</w:t>
            </w:r>
          </w:p>
          <w:p w:rsidR="00991ABE" w:rsidRPr="00991ABE" w:rsidRDefault="00991ABE" w:rsidP="00991ABE">
            <w:pPr>
              <w:pStyle w:val="a3"/>
              <w:rPr>
                <w:rFonts w:ascii="Times New Roman" w:hAnsi="Times New Roman" w:cs="Times New Roman"/>
                <w:sz w:val="24"/>
                <w:szCs w:val="24"/>
              </w:rPr>
            </w:pPr>
          </w:p>
        </w:tc>
        <w:tc>
          <w:tcPr>
            <w:tcW w:w="382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Норматив ежемесячного денежного поощрения (ЕДП)</w:t>
            </w:r>
          </w:p>
        </w:tc>
      </w:tr>
      <w:tr w:rsidR="00991ABE" w:rsidRPr="00991ABE" w:rsidTr="00D73869">
        <w:trPr>
          <w:trHeight w:val="20"/>
        </w:trPr>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Заместитель главы администрации</w:t>
            </w:r>
          </w:p>
        </w:tc>
        <w:tc>
          <w:tcPr>
            <w:tcW w:w="3827" w:type="dxa"/>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1,5 - 2,3</w:t>
            </w:r>
          </w:p>
        </w:tc>
      </w:tr>
      <w:tr w:rsidR="00991ABE" w:rsidRPr="00991ABE" w:rsidTr="00D73869">
        <w:trPr>
          <w:trHeight w:val="20"/>
        </w:trPr>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Специалист 1 разряда</w:t>
            </w:r>
          </w:p>
        </w:tc>
        <w:tc>
          <w:tcPr>
            <w:tcW w:w="3827" w:type="dxa"/>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1,5 – 3,05</w:t>
            </w:r>
          </w:p>
        </w:tc>
      </w:tr>
      <w:tr w:rsidR="00991ABE" w:rsidRPr="00991ABE" w:rsidTr="00D73869">
        <w:trPr>
          <w:trHeight w:val="20"/>
        </w:trPr>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Специалист 2 разряда</w:t>
            </w:r>
          </w:p>
        </w:tc>
        <w:tc>
          <w:tcPr>
            <w:tcW w:w="3827" w:type="dxa"/>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1,5 – 3,05</w:t>
            </w:r>
          </w:p>
        </w:tc>
      </w:tr>
      <w:tr w:rsidR="00991ABE" w:rsidRPr="00991ABE" w:rsidTr="00D73869">
        <w:trPr>
          <w:trHeight w:val="20"/>
        </w:trPr>
        <w:tc>
          <w:tcPr>
            <w:tcW w:w="5387" w:type="dxa"/>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Специалист</w:t>
            </w:r>
          </w:p>
        </w:tc>
        <w:tc>
          <w:tcPr>
            <w:tcW w:w="3827" w:type="dxa"/>
            <w:vAlign w:val="center"/>
          </w:tcPr>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1,5 – 3,05</w:t>
            </w:r>
          </w:p>
        </w:tc>
      </w:tr>
    </w:tbl>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ежемесячной процентной надбавки к должностному окладу за работу со сведениями, составляющими государственную тайну, </w:t>
      </w:r>
      <w:proofErr w:type="gramStart"/>
      <w:r w:rsidRPr="00991ABE">
        <w:rPr>
          <w:rFonts w:ascii="Times New Roman" w:hAnsi="Times New Roman" w:cs="Times New Roman"/>
          <w:sz w:val="24"/>
          <w:szCs w:val="24"/>
        </w:rPr>
        <w:t>который</w:t>
      </w:r>
      <w:proofErr w:type="gramEnd"/>
      <w:r w:rsidRPr="00991ABE">
        <w:rPr>
          <w:rFonts w:ascii="Times New Roman" w:hAnsi="Times New Roman" w:cs="Times New Roman"/>
          <w:sz w:val="24"/>
          <w:szCs w:val="24"/>
        </w:rPr>
        <w:t xml:space="preserve">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премия за выполнение особо важных и сложных заданий – 2ДО,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единовременная выплата при предоставлении ежегодного оплачиваемого отпуска - 2 </w:t>
      </w: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материальная помощь в размере 1ДО;</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2.4. Конкретный размер ежемесячного денежного поощрения муниципальным служащим определяется руководителем органа местного самоуправления   в зависимости от личного </w:t>
      </w:r>
      <w:r w:rsidRPr="00991ABE">
        <w:rPr>
          <w:rFonts w:ascii="Times New Roman" w:hAnsi="Times New Roman" w:cs="Times New Roman"/>
          <w:sz w:val="24"/>
          <w:szCs w:val="24"/>
        </w:rPr>
        <w:lastRenderedPageBreak/>
        <w:t>вклада муниципального служащего в результаты деятельности органа местного самоуправления.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При определении конкретного размера ежемесячного денежного поощрения учитываются: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профессиональная компетентность муниципальных служащих;</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уровень исполнительской дисциплины;</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опыт профессиональной служебной деятельности;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степень самостоятельности и ответственности, инициатива, творческое отношение к исполнению должностных обязанностей;</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новизна вырабатываемых и предлагаемых решений, применение в работе современных форм и методов работы;</w:t>
      </w:r>
    </w:p>
    <w:p w:rsidR="00991ABE" w:rsidRPr="00991ABE" w:rsidRDefault="00991ABE" w:rsidP="00D73869">
      <w:pPr>
        <w:pStyle w:val="a3"/>
        <w:jc w:val="both"/>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2.5. Размеры ежемесячной надбавки за особые условия муниципальной службы и ежемесячного денежного поощрения устанавливаются в пределах установленного </w:t>
      </w:r>
      <w:proofErr w:type="gramStart"/>
      <w:r w:rsidRPr="00991ABE">
        <w:rPr>
          <w:rFonts w:ascii="Times New Roman" w:hAnsi="Times New Roman" w:cs="Times New Roman"/>
          <w:sz w:val="24"/>
          <w:szCs w:val="24"/>
        </w:rPr>
        <w:t>фонда оплаты труда органа местного самоуправления</w:t>
      </w:r>
      <w:proofErr w:type="gramEnd"/>
      <w:r w:rsidRPr="00991ABE">
        <w:rPr>
          <w:rFonts w:ascii="Times New Roman" w:hAnsi="Times New Roman" w:cs="Times New Roman"/>
          <w:sz w:val="24"/>
          <w:szCs w:val="24"/>
        </w:rPr>
        <w:t>.</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2.6. Расходы на оплату труда муниципальных служащих – фонда оплаты труда в расчете на штатную единицу (ФОТ), рассчитывается по следующей формуле: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ФОТ=(ДО+НКЧ+НОУ+НВЛ+ЕДП+НГТ)*12*РК+(ЕДВ+МП+П)*РК, где</w:t>
      </w:r>
    </w:p>
    <w:p w:rsidR="00991ABE" w:rsidRPr="00991ABE" w:rsidRDefault="00991ABE" w:rsidP="00D73869">
      <w:pPr>
        <w:pStyle w:val="a3"/>
        <w:jc w:val="both"/>
        <w:rPr>
          <w:rFonts w:ascii="Times New Roman" w:hAnsi="Times New Roman" w:cs="Times New Roman"/>
          <w:sz w:val="24"/>
          <w:szCs w:val="24"/>
        </w:rPr>
      </w:pPr>
      <w:proofErr w:type="gramStart"/>
      <w:r w:rsidRPr="00991ABE">
        <w:rPr>
          <w:rFonts w:ascii="Times New Roman" w:hAnsi="Times New Roman" w:cs="Times New Roman"/>
          <w:sz w:val="24"/>
          <w:szCs w:val="24"/>
        </w:rPr>
        <w:t>ДО</w:t>
      </w:r>
      <w:proofErr w:type="gramEnd"/>
      <w:r w:rsidRPr="00991ABE">
        <w:rPr>
          <w:rFonts w:ascii="Times New Roman" w:hAnsi="Times New Roman" w:cs="Times New Roman"/>
          <w:sz w:val="24"/>
          <w:szCs w:val="24"/>
        </w:rPr>
        <w:t xml:space="preserve"> – </w:t>
      </w:r>
      <w:proofErr w:type="gramStart"/>
      <w:r w:rsidRPr="00991ABE">
        <w:rPr>
          <w:rFonts w:ascii="Times New Roman" w:hAnsi="Times New Roman" w:cs="Times New Roman"/>
          <w:sz w:val="24"/>
          <w:szCs w:val="24"/>
        </w:rPr>
        <w:t>норматив</w:t>
      </w:r>
      <w:proofErr w:type="gramEnd"/>
      <w:r w:rsidRPr="00991ABE">
        <w:rPr>
          <w:rFonts w:ascii="Times New Roman" w:hAnsi="Times New Roman" w:cs="Times New Roman"/>
          <w:sz w:val="24"/>
          <w:szCs w:val="24"/>
        </w:rPr>
        <w:t xml:space="preserve"> месячного должностного оклада;</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НКЧ – норматив ежемесячной надбавки за классный чин муниципальных служащих;</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НОУ – норматив ежемесячной надбавки за особые условия муниципальной службы;</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НВЛ – норматив ежемесячной надбавки за выслугу лет;</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НДП – норматив ежемесячного денежного поощрения;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НГТ – норматив ежемесячной процентной надбавки за работу со сведениями, составляющими государственную тайну;</w:t>
      </w:r>
    </w:p>
    <w:p w:rsidR="00991ABE" w:rsidRPr="00991ABE" w:rsidRDefault="00991ABE" w:rsidP="00D73869">
      <w:pPr>
        <w:pStyle w:val="a3"/>
        <w:jc w:val="both"/>
        <w:rPr>
          <w:rFonts w:ascii="Times New Roman" w:hAnsi="Times New Roman" w:cs="Times New Roman"/>
          <w:sz w:val="24"/>
          <w:szCs w:val="24"/>
        </w:rPr>
      </w:pPr>
      <w:proofErr w:type="gramStart"/>
      <w:r w:rsidRPr="00991ABE">
        <w:rPr>
          <w:rFonts w:ascii="Times New Roman" w:hAnsi="Times New Roman" w:cs="Times New Roman"/>
          <w:sz w:val="24"/>
          <w:szCs w:val="24"/>
        </w:rPr>
        <w:t>П</w:t>
      </w:r>
      <w:proofErr w:type="gramEnd"/>
      <w:r w:rsidRPr="00991ABE">
        <w:rPr>
          <w:rFonts w:ascii="Times New Roman" w:hAnsi="Times New Roman" w:cs="Times New Roman"/>
          <w:sz w:val="24"/>
          <w:szCs w:val="24"/>
        </w:rPr>
        <w:t xml:space="preserve"> – норматив премии за выполнение особо важных и сложных заданий;</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ЕДВ – норматив единовременной выплаты при предоставлении ежегодного оплачиваемого отпуска;</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МП – норматив материальной помощи;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РК – районный коэффициент.</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2.7. Расчет норматива размера месячного должностного оклада муниципального служащего производится по формуле: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ДО = БДО*К, где:</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w:t>
      </w:r>
      <w:proofErr w:type="gramStart"/>
      <w:r w:rsidR="00D73869">
        <w:rPr>
          <w:rFonts w:ascii="Times New Roman" w:hAnsi="Times New Roman" w:cs="Times New Roman"/>
          <w:sz w:val="24"/>
          <w:szCs w:val="24"/>
        </w:rPr>
        <w:t>К</w:t>
      </w:r>
      <w:proofErr w:type="gramEnd"/>
      <w:r w:rsidR="00D73869">
        <w:rPr>
          <w:rFonts w:ascii="Times New Roman" w:hAnsi="Times New Roman" w:cs="Times New Roman"/>
          <w:sz w:val="24"/>
          <w:szCs w:val="24"/>
        </w:rPr>
        <w:t xml:space="preserve"> – </w:t>
      </w:r>
      <w:proofErr w:type="gramStart"/>
      <w:r w:rsidR="00D73869">
        <w:rPr>
          <w:rFonts w:ascii="Times New Roman" w:hAnsi="Times New Roman" w:cs="Times New Roman"/>
          <w:sz w:val="24"/>
          <w:szCs w:val="24"/>
        </w:rPr>
        <w:t>коэффициент</w:t>
      </w:r>
      <w:proofErr w:type="gramEnd"/>
      <w:r w:rsidR="00D73869">
        <w:rPr>
          <w:rFonts w:ascii="Times New Roman" w:hAnsi="Times New Roman" w:cs="Times New Roman"/>
          <w:sz w:val="24"/>
          <w:szCs w:val="24"/>
        </w:rPr>
        <w:t xml:space="preserve"> кратности.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3. Увеличение (индексация) денежного содержания (вознаграждения) лиц, замещающих муниципальные должности, действующих на постоянной основе, размеров должностных окладов по должностям муниципальной службы производится  на коэффициент индексации (увеличения) в соответствии с постановлением правительства новосибирской области или губернатора новосибирской области.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при индексации денежного содержания (вознаграждения), должностных окладов их размеры подлежат округлению до целого рубля в сторону увеличения.</w:t>
      </w:r>
    </w:p>
    <w:p w:rsidR="004A60F0" w:rsidRPr="00D73869"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4. на денежное содержание (вознаграждение), должностной оклад и иные дополнительные </w:t>
      </w:r>
      <w:proofErr w:type="gramStart"/>
      <w:r w:rsidRPr="00991ABE">
        <w:rPr>
          <w:rFonts w:ascii="Times New Roman" w:hAnsi="Times New Roman" w:cs="Times New Roman"/>
          <w:sz w:val="24"/>
          <w:szCs w:val="24"/>
        </w:rPr>
        <w:t>выплаты лиц</w:t>
      </w:r>
      <w:proofErr w:type="gramEnd"/>
      <w:r w:rsidRPr="00991ABE">
        <w:rPr>
          <w:rFonts w:ascii="Times New Roman" w:hAnsi="Times New Roman" w:cs="Times New Roman"/>
          <w:sz w:val="24"/>
          <w:szCs w:val="24"/>
        </w:rPr>
        <w:t>, замещающих муниципальные должности, действующих на постоянной основе, должностной оклад и иные дополнительные выплаты муниципальных служащих начисляется районный коэффициент.</w:t>
      </w:r>
    </w:p>
    <w:p w:rsidR="00991ABE" w:rsidRPr="00991ABE" w:rsidRDefault="00991ABE" w:rsidP="00991ABE">
      <w:pPr>
        <w:pStyle w:val="a3"/>
        <w:rPr>
          <w:rFonts w:ascii="Times New Roman" w:eastAsia="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СОВЕТ ДЕПУТАТОВ</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ВЕРХ-УРЮМСКОГО СЕЛЬСОВЕТА</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ЗДВИНСКОГО РАЙОНА НОВОСИБИСРКОЙ ОБЛАСТИ</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пятого созыва</w:t>
      </w:r>
    </w:p>
    <w:p w:rsidR="00991ABE" w:rsidRPr="00991ABE" w:rsidRDefault="00991ABE" w:rsidP="00D73869">
      <w:pPr>
        <w:pStyle w:val="a3"/>
        <w:jc w:val="center"/>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РЕШЕНИЕ</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четырнадцатой сессии</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от  21.02. 2017года.                      </w:t>
      </w:r>
      <w:r w:rsidR="00D73869">
        <w:rPr>
          <w:rFonts w:ascii="Times New Roman" w:hAnsi="Times New Roman" w:cs="Times New Roman"/>
          <w:sz w:val="24"/>
          <w:szCs w:val="24"/>
        </w:rPr>
        <w:t xml:space="preserve">            </w:t>
      </w:r>
      <w:r w:rsidRPr="00991ABE">
        <w:rPr>
          <w:rFonts w:ascii="Times New Roman" w:hAnsi="Times New Roman" w:cs="Times New Roman"/>
          <w:sz w:val="24"/>
          <w:szCs w:val="24"/>
        </w:rPr>
        <w:t xml:space="preserve">     № 03                          </w:t>
      </w:r>
      <w:r w:rsidR="00D73869">
        <w:rPr>
          <w:rFonts w:ascii="Times New Roman" w:hAnsi="Times New Roman" w:cs="Times New Roman"/>
          <w:sz w:val="24"/>
          <w:szCs w:val="24"/>
        </w:rPr>
        <w:t xml:space="preserve">                  </w:t>
      </w:r>
      <w:r w:rsidRPr="00991ABE">
        <w:rPr>
          <w:rFonts w:ascii="Times New Roman" w:hAnsi="Times New Roman" w:cs="Times New Roman"/>
          <w:sz w:val="24"/>
          <w:szCs w:val="24"/>
        </w:rPr>
        <w:t xml:space="preserve">  </w:t>
      </w:r>
      <w:proofErr w:type="spellStart"/>
      <w:r w:rsidRPr="00991ABE">
        <w:rPr>
          <w:rFonts w:ascii="Times New Roman" w:hAnsi="Times New Roman" w:cs="Times New Roman"/>
          <w:sz w:val="24"/>
          <w:szCs w:val="24"/>
        </w:rPr>
        <w:t>с</w:t>
      </w:r>
      <w:proofErr w:type="gramStart"/>
      <w:r w:rsidRPr="00991ABE">
        <w:rPr>
          <w:rFonts w:ascii="Times New Roman" w:hAnsi="Times New Roman" w:cs="Times New Roman"/>
          <w:sz w:val="24"/>
          <w:szCs w:val="24"/>
        </w:rPr>
        <w:t>.В</w:t>
      </w:r>
      <w:proofErr w:type="gramEnd"/>
      <w:r w:rsidRPr="00991ABE">
        <w:rPr>
          <w:rFonts w:ascii="Times New Roman" w:hAnsi="Times New Roman" w:cs="Times New Roman"/>
          <w:sz w:val="24"/>
          <w:szCs w:val="24"/>
        </w:rPr>
        <w:t>ерх</w:t>
      </w:r>
      <w:proofErr w:type="spellEnd"/>
      <w:r w:rsidRPr="00991ABE">
        <w:rPr>
          <w:rFonts w:ascii="Times New Roman" w:hAnsi="Times New Roman" w:cs="Times New Roman"/>
          <w:sz w:val="24"/>
          <w:szCs w:val="24"/>
        </w:rPr>
        <w:t xml:space="preserve">-Урюм                                              </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w:t>
      </w:r>
      <w:r w:rsidRPr="00991ABE">
        <w:rPr>
          <w:rFonts w:ascii="Times New Roman" w:hAnsi="Times New Roman" w:cs="Times New Roman"/>
          <w:sz w:val="24"/>
          <w:szCs w:val="24"/>
        </w:rPr>
        <w:tab/>
      </w:r>
      <w:r w:rsidRPr="00991ABE">
        <w:rPr>
          <w:rFonts w:ascii="Times New Roman" w:hAnsi="Times New Roman" w:cs="Times New Roman"/>
          <w:sz w:val="24"/>
          <w:szCs w:val="24"/>
        </w:rPr>
        <w:tab/>
      </w:r>
      <w:r w:rsidRPr="00991ABE">
        <w:rPr>
          <w:rFonts w:ascii="Times New Roman" w:hAnsi="Times New Roman" w:cs="Times New Roman"/>
          <w:sz w:val="24"/>
          <w:szCs w:val="24"/>
        </w:rPr>
        <w:tab/>
        <w:t xml:space="preserve">   </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ab/>
      </w: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О ВНЕСЕНИИ ИЗМЕНЕНИЙ В УСТАВ ВЕРХ-УРЮМСКОГО СЕЛЬСОВЕТАЗДВИНСКОГО РАЙОНА</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НОВОСИБИРСКОЙ ОБЛАСТИ</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В целях приведения Устава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r w:rsidRPr="00991ABE">
        <w:rPr>
          <w:rFonts w:ascii="Times New Roman" w:hAnsi="Times New Roman" w:cs="Times New Roman"/>
          <w:sz w:val="24"/>
          <w:szCs w:val="24"/>
        </w:rPr>
        <w:tab/>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сельсовета  Новосибирской области  в соответствие с действующим законодательством, руководствуясь  ст. ст. 35,44,84 Федерального закона от 06.10.2003  № 131 – ФЗ  «Об  общих принципах организации местного самоуправления в Российской Федерации»  Совет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решил:</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 Внести в Устав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изменения согласно приложению.</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3.Опубликовать настоящее решение в печатном издании «Вестник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после государственной регистрации.</w:t>
      </w:r>
    </w:p>
    <w:p w:rsidR="00991ABE" w:rsidRPr="00991ABE" w:rsidRDefault="00991ABE" w:rsidP="00D73869">
      <w:pPr>
        <w:pStyle w:val="a3"/>
        <w:jc w:val="both"/>
        <w:rPr>
          <w:rFonts w:ascii="Times New Roman" w:hAnsi="Times New Roman" w:cs="Times New Roman"/>
          <w:bCs/>
          <w:iCs/>
          <w:sz w:val="24"/>
          <w:szCs w:val="24"/>
        </w:rPr>
      </w:pPr>
      <w:r w:rsidRPr="00991ABE">
        <w:rPr>
          <w:rFonts w:ascii="Times New Roman" w:hAnsi="Times New Roman" w:cs="Times New Roman"/>
          <w:bCs/>
          <w:iCs/>
          <w:sz w:val="24"/>
          <w:szCs w:val="24"/>
        </w:rPr>
        <w:t>4.Настоящее решение вступает в силу после его опубликования.</w:t>
      </w:r>
    </w:p>
    <w:p w:rsidR="00991ABE" w:rsidRPr="00991ABE" w:rsidRDefault="00991ABE" w:rsidP="00991ABE">
      <w:pPr>
        <w:pStyle w:val="a3"/>
        <w:rPr>
          <w:rFonts w:ascii="Times New Roman" w:hAnsi="Times New Roman" w:cs="Times New Roman"/>
          <w:bCs/>
          <w:iCs/>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Председатель Совета депутатов</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Н.В.Котлов</w:t>
      </w:r>
      <w:proofErr w:type="spellEnd"/>
      <w:r w:rsidRPr="00991ABE">
        <w:rPr>
          <w:rFonts w:ascii="Times New Roman" w:hAnsi="Times New Roman" w:cs="Times New Roman"/>
          <w:sz w:val="24"/>
          <w:szCs w:val="24"/>
        </w:rPr>
        <w:t xml:space="preserve">  </w:t>
      </w:r>
    </w:p>
    <w:p w:rsidR="00991ABE" w:rsidRPr="00991ABE" w:rsidRDefault="00991ABE" w:rsidP="00991ABE">
      <w:pPr>
        <w:pStyle w:val="a3"/>
        <w:rPr>
          <w:rFonts w:ascii="Times New Roman" w:hAnsi="Times New Roman" w:cs="Times New Roman"/>
          <w:sz w:val="24"/>
          <w:szCs w:val="24"/>
        </w:rPr>
      </w:pP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Глава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И.А.Морозов</w:t>
      </w:r>
      <w:proofErr w:type="spellEnd"/>
    </w:p>
    <w:p w:rsidR="00991ABE" w:rsidRPr="00991ABE" w:rsidRDefault="00991ABE" w:rsidP="00991ABE">
      <w:pPr>
        <w:pStyle w:val="a3"/>
        <w:rPr>
          <w:rFonts w:ascii="Times New Roman" w:hAnsi="Times New Roman" w:cs="Times New Roman"/>
          <w:sz w:val="24"/>
          <w:szCs w:val="24"/>
        </w:rPr>
      </w:pP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w:t>
      </w: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right"/>
        <w:rPr>
          <w:rFonts w:ascii="Times New Roman" w:hAnsi="Times New Roman" w:cs="Times New Roman"/>
          <w:sz w:val="24"/>
          <w:szCs w:val="24"/>
        </w:rPr>
      </w:pPr>
      <w:r w:rsidRPr="00991ABE">
        <w:rPr>
          <w:rFonts w:ascii="Times New Roman" w:hAnsi="Times New Roman" w:cs="Times New Roman"/>
          <w:sz w:val="24"/>
          <w:szCs w:val="24"/>
        </w:rPr>
        <w:t xml:space="preserve"> Приложение </w:t>
      </w:r>
    </w:p>
    <w:p w:rsidR="00991ABE" w:rsidRPr="00991ABE" w:rsidRDefault="00991ABE" w:rsidP="00D73869">
      <w:pPr>
        <w:pStyle w:val="a3"/>
        <w:jc w:val="right"/>
        <w:rPr>
          <w:rFonts w:ascii="Times New Roman" w:hAnsi="Times New Roman" w:cs="Times New Roman"/>
          <w:sz w:val="24"/>
          <w:szCs w:val="24"/>
        </w:rPr>
      </w:pPr>
      <w:r w:rsidRPr="00991ABE">
        <w:rPr>
          <w:rFonts w:ascii="Times New Roman" w:hAnsi="Times New Roman" w:cs="Times New Roman"/>
          <w:sz w:val="24"/>
          <w:szCs w:val="24"/>
        </w:rPr>
        <w:tab/>
      </w:r>
      <w:r w:rsidRPr="00991ABE">
        <w:rPr>
          <w:rFonts w:ascii="Times New Roman" w:hAnsi="Times New Roman" w:cs="Times New Roman"/>
          <w:sz w:val="24"/>
          <w:szCs w:val="24"/>
        </w:rPr>
        <w:tab/>
        <w:t>к решению Совета депутатов</w:t>
      </w:r>
    </w:p>
    <w:p w:rsidR="00991ABE" w:rsidRPr="00991ABE" w:rsidRDefault="00991ABE" w:rsidP="00D73869">
      <w:pPr>
        <w:pStyle w:val="a3"/>
        <w:jc w:val="right"/>
        <w:rPr>
          <w:rFonts w:ascii="Times New Roman" w:hAnsi="Times New Roman" w:cs="Times New Roman"/>
          <w:sz w:val="24"/>
          <w:szCs w:val="24"/>
        </w:rPr>
      </w:pPr>
      <w:r w:rsidRPr="00991ABE">
        <w:rPr>
          <w:rFonts w:ascii="Times New Roman" w:hAnsi="Times New Roman" w:cs="Times New Roman"/>
          <w:sz w:val="24"/>
          <w:szCs w:val="24"/>
        </w:rPr>
        <w:t>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w:t>
      </w:r>
    </w:p>
    <w:p w:rsidR="00991ABE" w:rsidRPr="00991ABE" w:rsidRDefault="00991ABE" w:rsidP="00D73869">
      <w:pPr>
        <w:pStyle w:val="a3"/>
        <w:jc w:val="right"/>
        <w:rPr>
          <w:rFonts w:ascii="Times New Roman" w:hAnsi="Times New Roman" w:cs="Times New Roman"/>
          <w:sz w:val="24"/>
          <w:szCs w:val="24"/>
        </w:rPr>
      </w:pPr>
      <w:r w:rsidRPr="00991ABE">
        <w:rPr>
          <w:rFonts w:ascii="Times New Roman" w:hAnsi="Times New Roman" w:cs="Times New Roman"/>
          <w:sz w:val="24"/>
          <w:szCs w:val="24"/>
        </w:rPr>
        <w:t>От 21.02. 2017    № 03</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ИЗМЕНЕНИЯ В УСТАВ</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w:t>
      </w:r>
    </w:p>
    <w:p w:rsidR="00991ABE" w:rsidRPr="00991ABE" w:rsidRDefault="00991ABE" w:rsidP="00D73869">
      <w:pPr>
        <w:pStyle w:val="a3"/>
        <w:jc w:val="center"/>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Внести в Устав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следующие изменения: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 В статье  11.  «Публичные слушания»: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1.1. Пункт 1) части 3 изложить в следующей редакции:</w:t>
      </w:r>
    </w:p>
    <w:p w:rsidR="00991ABE" w:rsidRPr="00991ABE" w:rsidRDefault="00991ABE" w:rsidP="00D73869">
      <w:pPr>
        <w:pStyle w:val="a3"/>
        <w:jc w:val="both"/>
        <w:rPr>
          <w:rFonts w:ascii="Times New Roman" w:hAnsi="Times New Roman" w:cs="Times New Roman"/>
          <w:sz w:val="24"/>
          <w:szCs w:val="24"/>
        </w:rPr>
      </w:pPr>
      <w:proofErr w:type="gramStart"/>
      <w:r w:rsidRPr="00991ABE">
        <w:rPr>
          <w:rFonts w:ascii="Times New Roman" w:hAnsi="Times New Roman" w:cs="Times New Roman"/>
          <w:sz w:val="24"/>
          <w:szCs w:val="24"/>
        </w:rPr>
        <w:t>«1) проект Устава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2. В статье 28. Досрочное прекращение полномочий главы поселения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lastRenderedPageBreak/>
        <w:t xml:space="preserve">2.1. Дополнить частью 4 следующего содержания: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«4.  В случае досрочного прекращения полномочий главы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или депутат Совета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определяемые в соответствии с уставом</w:t>
      </w:r>
      <w:proofErr w:type="gramStart"/>
      <w:r w:rsidRPr="00991ABE">
        <w:rPr>
          <w:rFonts w:ascii="Times New Roman" w:hAnsi="Times New Roman" w:cs="Times New Roman"/>
          <w:sz w:val="24"/>
          <w:szCs w:val="24"/>
        </w:rPr>
        <w:t>.»</w:t>
      </w:r>
      <w:proofErr w:type="gramEnd"/>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3. В статью 44. Внесение изменений и дополнений в Устав.</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3.1. Часть 1 изложить в следующей редакции: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«1. </w:t>
      </w:r>
      <w:proofErr w:type="gramStart"/>
      <w:r w:rsidRPr="00991ABE">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991ABE">
        <w:rPr>
          <w:rFonts w:ascii="Times New Roman" w:hAnsi="Times New Roman" w:cs="Times New Roman"/>
          <w:sz w:val="24"/>
          <w:szCs w:val="24"/>
        </w:rPr>
        <w:t xml:space="preserve"> соответствие с этими нормативными  правовыми актами»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3.2. Дополнить частью 5 следующего содержания:</w:t>
      </w:r>
    </w:p>
    <w:p w:rsid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«5.  Приведение устава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в соответствие с Федеральными законами, законом Новосибирской области осуществляется в установленный этими законодательными актами срок. В случае</w:t>
      </w:r>
      <w:proofErr w:type="gramStart"/>
      <w:r w:rsidRPr="00991ABE">
        <w:rPr>
          <w:rFonts w:ascii="Times New Roman" w:hAnsi="Times New Roman" w:cs="Times New Roman"/>
          <w:sz w:val="24"/>
          <w:szCs w:val="24"/>
        </w:rPr>
        <w:t>,</w:t>
      </w:r>
      <w:proofErr w:type="gramEnd"/>
      <w:r w:rsidRPr="00991ABE">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сроков государственной регистрации и официального опубликовани</w:t>
      </w:r>
      <w:proofErr w:type="gramStart"/>
      <w:r w:rsidRPr="00991ABE">
        <w:rPr>
          <w:rFonts w:ascii="Times New Roman" w:hAnsi="Times New Roman" w:cs="Times New Roman"/>
          <w:sz w:val="24"/>
          <w:szCs w:val="24"/>
        </w:rPr>
        <w:t>я(</w:t>
      </w:r>
      <w:proofErr w:type="gramEnd"/>
      <w:r w:rsidRPr="00991ABE">
        <w:rPr>
          <w:rFonts w:ascii="Times New Roman" w:hAnsi="Times New Roman" w:cs="Times New Roman"/>
          <w:sz w:val="24"/>
          <w:szCs w:val="24"/>
        </w:rPr>
        <w:t xml:space="preserve"> обнародования) такого муниципального правового акта и не должен превышать шесть месяцев».</w:t>
      </w:r>
    </w:p>
    <w:p w:rsidR="00D73869" w:rsidRPr="00991ABE" w:rsidRDefault="00D73869" w:rsidP="00D73869">
      <w:pPr>
        <w:pStyle w:val="a3"/>
        <w:jc w:val="both"/>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СОВЕТ ДЕПУТАТОВ</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ВЕРХ-УРЮМСКОГО СЕЛЬСОВЕТА</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ЗДВИНСКОГО РАЙОНА НОВОСИБИРСКОЙ ОБЛАСТИ</w:t>
      </w:r>
    </w:p>
    <w:p w:rsid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ПЯТОГО СОЗЫВА</w:t>
      </w:r>
    </w:p>
    <w:p w:rsidR="00D73869" w:rsidRPr="00991ABE" w:rsidRDefault="00D73869" w:rsidP="00D73869">
      <w:pPr>
        <w:pStyle w:val="a3"/>
        <w:jc w:val="center"/>
        <w:rPr>
          <w:rFonts w:ascii="Times New Roman" w:hAnsi="Times New Roman" w:cs="Times New Roman"/>
          <w:sz w:val="24"/>
          <w:szCs w:val="24"/>
        </w:rPr>
      </w:pPr>
    </w:p>
    <w:p w:rsidR="00991ABE" w:rsidRDefault="00991ABE" w:rsidP="00D73869">
      <w:pPr>
        <w:pStyle w:val="a3"/>
        <w:jc w:val="center"/>
        <w:rPr>
          <w:rFonts w:ascii="Times New Roman" w:hAnsi="Times New Roman" w:cs="Times New Roman"/>
          <w:sz w:val="24"/>
          <w:szCs w:val="24"/>
        </w:rPr>
      </w:pPr>
      <w:proofErr w:type="gramStart"/>
      <w:r w:rsidRPr="00991ABE">
        <w:rPr>
          <w:rFonts w:ascii="Times New Roman" w:hAnsi="Times New Roman" w:cs="Times New Roman"/>
          <w:sz w:val="24"/>
          <w:szCs w:val="24"/>
        </w:rPr>
        <w:t>Р</w:t>
      </w:r>
      <w:proofErr w:type="gramEnd"/>
      <w:r w:rsidRPr="00991ABE">
        <w:rPr>
          <w:rFonts w:ascii="Times New Roman" w:hAnsi="Times New Roman" w:cs="Times New Roman"/>
          <w:sz w:val="24"/>
          <w:szCs w:val="24"/>
        </w:rPr>
        <w:t xml:space="preserve"> Е Ш Е Н И Е</w:t>
      </w:r>
    </w:p>
    <w:p w:rsidR="00D73869" w:rsidRPr="00991ABE" w:rsidRDefault="00D73869" w:rsidP="00D73869">
      <w:pPr>
        <w:pStyle w:val="a3"/>
        <w:jc w:val="center"/>
        <w:rPr>
          <w:rFonts w:ascii="Times New Roman" w:hAnsi="Times New Roman" w:cs="Times New Roman"/>
          <w:sz w:val="24"/>
          <w:szCs w:val="24"/>
        </w:rPr>
      </w:pPr>
    </w:p>
    <w:p w:rsid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четырнадцатой   сессии</w:t>
      </w:r>
    </w:p>
    <w:p w:rsidR="00D73869" w:rsidRPr="00991ABE" w:rsidRDefault="00D73869" w:rsidP="00D73869">
      <w:pPr>
        <w:pStyle w:val="a3"/>
        <w:jc w:val="center"/>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 xml:space="preserve"> от  21.02. 2017г.                                  №  04                                       с. Верх-Урюм </w:t>
      </w: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О внесении изменений в решение Совета депутатов</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w:t>
      </w:r>
    </w:p>
    <w:p w:rsidR="00991ABE" w:rsidRPr="00991ABE" w:rsidRDefault="00991ABE" w:rsidP="00D73869">
      <w:pPr>
        <w:pStyle w:val="a3"/>
        <w:jc w:val="center"/>
        <w:rPr>
          <w:rFonts w:ascii="Times New Roman" w:hAnsi="Times New Roman" w:cs="Times New Roman"/>
          <w:sz w:val="24"/>
          <w:szCs w:val="24"/>
        </w:rPr>
      </w:pPr>
      <w:r w:rsidRPr="00991ABE">
        <w:rPr>
          <w:rFonts w:ascii="Times New Roman" w:hAnsi="Times New Roman" w:cs="Times New Roman"/>
          <w:sz w:val="24"/>
          <w:szCs w:val="24"/>
        </w:rPr>
        <w:t>от 22.09.2016 № 45«Об утверждении Порядка проведения конкурса на замещение вакантной должности муниципальной службы в органах местного самоуправления, муниципальном органе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Руководствуясь частью 4 статьи 7 Федерального закона от 06.10.2003 № 131-ФЗ «Об общих принципах организации местного самоуправления в Российской Федерации», частью 2 статьи 17 Федерального закона от 02.03.2007 № 25-ФЗ «О муниципальной </w:t>
      </w:r>
      <w:r w:rsidRPr="00991ABE">
        <w:rPr>
          <w:rFonts w:ascii="Times New Roman" w:hAnsi="Times New Roman" w:cs="Times New Roman"/>
          <w:sz w:val="24"/>
          <w:szCs w:val="24"/>
        </w:rPr>
        <w:lastRenderedPageBreak/>
        <w:t>службе в Российской Федерации», Совет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РЕШИЛ: </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1. Внести в решение Совета депутатов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от 22.09.2016 № 45 «Об утверждении Порядка проведения конкурса на замещение вакантной должности муниципальной службы в органах местного самоуправления, муниципальном органе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следующие изменения:</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1) пункт 3.2 Порядка проведения конкурса на замещение вакантной должности муниципальной службы в органах местного самоуправления, муниципальном органе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изложить в следующей редакции:</w:t>
      </w:r>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«3.2. </w:t>
      </w:r>
      <w:proofErr w:type="gramStart"/>
      <w:r w:rsidRPr="00991ABE">
        <w:rPr>
          <w:rFonts w:ascii="Times New Roman" w:hAnsi="Times New Roman" w:cs="Times New Roman"/>
          <w:sz w:val="24"/>
          <w:szCs w:val="24"/>
        </w:rPr>
        <w:t>На первом этапе конкурса объявление о приеме документов для участия в конкурсе и информация о конкурсе подлежат опубликованию в  газете «Вестник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а также размещению на официальном сайте администрации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области и государственной информационной системы в области государственной службы в информационно-телекоммуникационной сети «Интернет» не позднее, чем за 20 дней до дня проведения конкурса.».</w:t>
      </w:r>
      <w:proofErr w:type="gramEnd"/>
    </w:p>
    <w:p w:rsidR="00991ABE" w:rsidRPr="00991ABE" w:rsidRDefault="00991ABE" w:rsidP="00D73869">
      <w:pPr>
        <w:pStyle w:val="a3"/>
        <w:jc w:val="both"/>
        <w:rPr>
          <w:rFonts w:ascii="Times New Roman" w:hAnsi="Times New Roman" w:cs="Times New Roman"/>
          <w:sz w:val="24"/>
          <w:szCs w:val="24"/>
        </w:rPr>
      </w:pPr>
      <w:r w:rsidRPr="00991ABE">
        <w:rPr>
          <w:rFonts w:ascii="Times New Roman" w:hAnsi="Times New Roman" w:cs="Times New Roman"/>
          <w:sz w:val="24"/>
          <w:szCs w:val="24"/>
        </w:rPr>
        <w:t xml:space="preserve">            2. Настоящее решение вступает в силу с момента его официального опубликования в  газете «Вестник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w:t>
      </w: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Председатель Совета депутатов                              Глава 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
    <w:p w:rsidR="00991ABE" w:rsidRPr="00991ABE" w:rsidRDefault="00991ABE" w:rsidP="00991ABE">
      <w:pPr>
        <w:pStyle w:val="a3"/>
        <w:rPr>
          <w:rFonts w:ascii="Times New Roman" w:hAnsi="Times New Roman" w:cs="Times New Roman"/>
          <w:sz w:val="24"/>
          <w:szCs w:val="24"/>
        </w:rPr>
      </w:pPr>
      <w:r w:rsidRPr="00991ABE">
        <w:rPr>
          <w:rFonts w:ascii="Times New Roman" w:hAnsi="Times New Roman" w:cs="Times New Roman"/>
          <w:sz w:val="24"/>
          <w:szCs w:val="24"/>
        </w:rPr>
        <w:t>Верх-</w:t>
      </w:r>
      <w:proofErr w:type="spellStart"/>
      <w:r w:rsidRPr="00991ABE">
        <w:rPr>
          <w:rFonts w:ascii="Times New Roman" w:hAnsi="Times New Roman" w:cs="Times New Roman"/>
          <w:sz w:val="24"/>
          <w:szCs w:val="24"/>
        </w:rPr>
        <w:t>Урюмского</w:t>
      </w:r>
      <w:proofErr w:type="spellEnd"/>
      <w:r w:rsidRPr="00991ABE">
        <w:rPr>
          <w:rFonts w:ascii="Times New Roman" w:hAnsi="Times New Roman" w:cs="Times New Roman"/>
          <w:sz w:val="24"/>
          <w:szCs w:val="24"/>
        </w:rPr>
        <w:t xml:space="preserve"> сельсовета                                        </w:t>
      </w: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w:t>
      </w:r>
    </w:p>
    <w:p w:rsidR="00991ABE" w:rsidRPr="00991ABE" w:rsidRDefault="00991ABE" w:rsidP="00991ABE">
      <w:pPr>
        <w:pStyle w:val="a3"/>
        <w:rPr>
          <w:rFonts w:ascii="Times New Roman" w:hAnsi="Times New Roman" w:cs="Times New Roman"/>
          <w:sz w:val="24"/>
          <w:szCs w:val="24"/>
        </w:rPr>
      </w:pPr>
      <w:proofErr w:type="spellStart"/>
      <w:r w:rsidRPr="00991ABE">
        <w:rPr>
          <w:rFonts w:ascii="Times New Roman" w:hAnsi="Times New Roman" w:cs="Times New Roman"/>
          <w:sz w:val="24"/>
          <w:szCs w:val="24"/>
        </w:rPr>
        <w:t>Здвинского</w:t>
      </w:r>
      <w:proofErr w:type="spellEnd"/>
      <w:r w:rsidRPr="00991ABE">
        <w:rPr>
          <w:rFonts w:ascii="Times New Roman" w:hAnsi="Times New Roman" w:cs="Times New Roman"/>
          <w:sz w:val="24"/>
          <w:szCs w:val="24"/>
        </w:rPr>
        <w:t xml:space="preserve"> района  Новосибирской                            </w:t>
      </w:r>
      <w:proofErr w:type="spellStart"/>
      <w:proofErr w:type="gramStart"/>
      <w:r w:rsidRPr="00991ABE">
        <w:rPr>
          <w:rFonts w:ascii="Times New Roman" w:hAnsi="Times New Roman" w:cs="Times New Roman"/>
          <w:sz w:val="24"/>
          <w:szCs w:val="24"/>
        </w:rPr>
        <w:t>Новосибирской</w:t>
      </w:r>
      <w:proofErr w:type="spellEnd"/>
      <w:proofErr w:type="gramEnd"/>
      <w:r w:rsidRPr="00991ABE">
        <w:rPr>
          <w:rFonts w:ascii="Times New Roman" w:hAnsi="Times New Roman" w:cs="Times New Roman"/>
          <w:sz w:val="24"/>
          <w:szCs w:val="24"/>
        </w:rPr>
        <w:t xml:space="preserve"> области</w:t>
      </w:r>
    </w:p>
    <w:p w:rsidR="00991ABE" w:rsidRPr="00991ABE" w:rsidRDefault="00991ABE" w:rsidP="00991ABE">
      <w:pPr>
        <w:pStyle w:val="a3"/>
        <w:rPr>
          <w:rFonts w:ascii="Times New Roman" w:hAnsi="Times New Roman" w:cs="Times New Roman"/>
          <w:i/>
          <w:sz w:val="24"/>
          <w:szCs w:val="24"/>
        </w:rPr>
      </w:pPr>
      <w:r w:rsidRPr="00991ABE">
        <w:rPr>
          <w:rFonts w:ascii="Times New Roman" w:hAnsi="Times New Roman" w:cs="Times New Roman"/>
          <w:sz w:val="24"/>
          <w:szCs w:val="24"/>
        </w:rPr>
        <w:t xml:space="preserve">области                                                    </w:t>
      </w:r>
      <w:r w:rsidRPr="00991ABE">
        <w:rPr>
          <w:rFonts w:ascii="Times New Roman" w:hAnsi="Times New Roman" w:cs="Times New Roman"/>
          <w:i/>
          <w:sz w:val="24"/>
          <w:szCs w:val="24"/>
        </w:rPr>
        <w:t xml:space="preserve"> </w:t>
      </w:r>
    </w:p>
    <w:p w:rsidR="00991ABE" w:rsidRDefault="00991ABE" w:rsidP="00991ABE">
      <w:pPr>
        <w:pStyle w:val="a3"/>
        <w:rPr>
          <w:rFonts w:ascii="Times New Roman" w:hAnsi="Times New Roman" w:cs="Times New Roman"/>
          <w:sz w:val="24"/>
          <w:szCs w:val="24"/>
        </w:rPr>
      </w:pPr>
      <w:r w:rsidRPr="00991ABE">
        <w:rPr>
          <w:rFonts w:ascii="Times New Roman" w:hAnsi="Times New Roman" w:cs="Times New Roman"/>
          <w:i/>
          <w:sz w:val="24"/>
          <w:szCs w:val="24"/>
        </w:rPr>
        <w:t xml:space="preserve">                               </w:t>
      </w:r>
      <w:proofErr w:type="spellStart"/>
      <w:r w:rsidRPr="00D73869">
        <w:rPr>
          <w:rFonts w:ascii="Times New Roman" w:hAnsi="Times New Roman" w:cs="Times New Roman"/>
          <w:sz w:val="24"/>
          <w:szCs w:val="24"/>
        </w:rPr>
        <w:t>Н.В.Котлов</w:t>
      </w:r>
      <w:proofErr w:type="spellEnd"/>
      <w:r w:rsidRPr="00D73869">
        <w:rPr>
          <w:rFonts w:ascii="Times New Roman" w:hAnsi="Times New Roman" w:cs="Times New Roman"/>
          <w:sz w:val="24"/>
          <w:szCs w:val="24"/>
        </w:rPr>
        <w:t xml:space="preserve">                                                             </w:t>
      </w:r>
      <w:proofErr w:type="spellStart"/>
      <w:r w:rsidRPr="00D73869">
        <w:rPr>
          <w:rFonts w:ascii="Times New Roman" w:hAnsi="Times New Roman" w:cs="Times New Roman"/>
          <w:sz w:val="24"/>
          <w:szCs w:val="24"/>
        </w:rPr>
        <w:t>И.А.Морозов</w:t>
      </w:r>
      <w:proofErr w:type="spellEnd"/>
    </w:p>
    <w:p w:rsidR="00D73869" w:rsidRDefault="00D73869" w:rsidP="00991ABE">
      <w:pPr>
        <w:pStyle w:val="a3"/>
        <w:rPr>
          <w:rFonts w:ascii="Times New Roman" w:hAnsi="Times New Roman" w:cs="Times New Roman"/>
          <w:sz w:val="24"/>
          <w:szCs w:val="24"/>
        </w:rPr>
      </w:pPr>
    </w:p>
    <w:p w:rsidR="004A60F0" w:rsidRDefault="004A60F0" w:rsidP="004A60F0">
      <w:pPr>
        <w:rPr>
          <w:rFonts w:eastAsiaTheme="minorHAnsi"/>
          <w:lang w:eastAsia="en-US"/>
        </w:rPr>
      </w:pPr>
    </w:p>
    <w:p w:rsidR="00D73869" w:rsidRDefault="00D73869" w:rsidP="004A60F0">
      <w:pPr>
        <w:rPr>
          <w:rFonts w:eastAsiaTheme="minorHAnsi"/>
          <w:lang w:eastAsia="en-US"/>
        </w:rPr>
      </w:pPr>
    </w:p>
    <w:p w:rsidR="00D73869" w:rsidRDefault="00D73869" w:rsidP="004A60F0">
      <w:pPr>
        <w:rPr>
          <w:rFonts w:eastAsiaTheme="minorHAns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p w:rsidR="004A60F0" w:rsidRPr="00D937A7" w:rsidRDefault="004A60F0" w:rsidP="004A60F0">
      <w:pPr>
        <w:rPr>
          <w:rFonts w:ascii="Times New Roman" w:hAnsi="Times New Roman" w:cs="Times New Roman"/>
          <w:szCs w:val="28"/>
        </w:rPr>
      </w:pPr>
    </w:p>
    <w:p w:rsidR="00784D73" w:rsidRPr="004A60F0" w:rsidRDefault="00784D73">
      <w:pPr>
        <w:rPr>
          <w:rFonts w:ascii="Times New Roman" w:hAnsi="Times New Roman" w:cs="Times New Roman"/>
        </w:rPr>
      </w:pPr>
    </w:p>
    <w:sectPr w:rsidR="00784D73" w:rsidRPr="004A60F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87" w:rsidRDefault="00FC2B87">
      <w:pPr>
        <w:spacing w:after="0" w:line="240" w:lineRule="auto"/>
      </w:pPr>
      <w:r>
        <w:separator/>
      </w:r>
    </w:p>
  </w:endnote>
  <w:endnote w:type="continuationSeparator" w:id="0">
    <w:p w:rsidR="00FC2B87" w:rsidRDefault="00FC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87" w:rsidRDefault="00FC2B87">
      <w:pPr>
        <w:spacing w:after="0" w:line="240" w:lineRule="auto"/>
      </w:pPr>
      <w:r>
        <w:separator/>
      </w:r>
    </w:p>
  </w:footnote>
  <w:footnote w:type="continuationSeparator" w:id="0">
    <w:p w:rsidR="00FC2B87" w:rsidRDefault="00FC2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19129F">
          <w:rPr>
            <w:noProof/>
          </w:rPr>
          <w:t>10</w:t>
        </w:r>
        <w:r>
          <w:rPr>
            <w:noProof/>
          </w:rPr>
          <w:fldChar w:fldCharType="end"/>
        </w:r>
      </w:p>
    </w:sdtContent>
  </w:sdt>
  <w:p w:rsidR="004B7915" w:rsidRPr="002B1FBA" w:rsidRDefault="00FC2B87"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600"/>
    <w:multiLevelType w:val="multilevel"/>
    <w:tmpl w:val="3C76E0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17F6009"/>
    <w:multiLevelType w:val="hybridMultilevel"/>
    <w:tmpl w:val="6C6E464A"/>
    <w:lvl w:ilvl="0" w:tplc="A95CB7DE">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
    <w:nsid w:val="74B934DF"/>
    <w:multiLevelType w:val="hybridMultilevel"/>
    <w:tmpl w:val="2A7675E6"/>
    <w:lvl w:ilvl="0" w:tplc="5F1061C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19129F"/>
    <w:rsid w:val="004A60F0"/>
    <w:rsid w:val="00594B34"/>
    <w:rsid w:val="00784D73"/>
    <w:rsid w:val="007E195F"/>
    <w:rsid w:val="008C0612"/>
    <w:rsid w:val="008D7996"/>
    <w:rsid w:val="00991ABE"/>
    <w:rsid w:val="00D73869"/>
    <w:rsid w:val="00F9032E"/>
    <w:rsid w:val="00FC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customStyle="1" w:styleId="1">
    <w:name w:val="Заголовок №1_"/>
    <w:link w:val="10"/>
    <w:uiPriority w:val="99"/>
    <w:locked/>
    <w:rsid w:val="00991ABE"/>
    <w:rPr>
      <w:b/>
      <w:bCs/>
      <w:i/>
      <w:iCs/>
      <w:sz w:val="33"/>
      <w:szCs w:val="33"/>
      <w:shd w:val="clear" w:color="auto" w:fill="FFFFFF"/>
    </w:rPr>
  </w:style>
  <w:style w:type="paragraph" w:customStyle="1" w:styleId="10">
    <w:name w:val="Заголовок №1"/>
    <w:basedOn w:val="a"/>
    <w:link w:val="1"/>
    <w:uiPriority w:val="99"/>
    <w:rsid w:val="00991ABE"/>
    <w:pPr>
      <w:widowControl w:val="0"/>
      <w:shd w:val="clear" w:color="auto" w:fill="FFFFFF"/>
      <w:spacing w:before="720" w:after="360" w:line="240" w:lineRule="atLeast"/>
      <w:jc w:val="center"/>
      <w:outlineLvl w:val="0"/>
    </w:pPr>
    <w:rPr>
      <w:rFonts w:eastAsiaTheme="minorHAnsi"/>
      <w:b/>
      <w:bCs/>
      <w:i/>
      <w:iCs/>
      <w:sz w:val="33"/>
      <w:szCs w:val="33"/>
      <w:lang w:eastAsia="en-US"/>
    </w:rPr>
  </w:style>
  <w:style w:type="character" w:customStyle="1" w:styleId="a8">
    <w:name w:val="Основной текст_"/>
    <w:link w:val="11"/>
    <w:locked/>
    <w:rsid w:val="00991ABE"/>
    <w:rPr>
      <w:spacing w:val="1"/>
      <w:shd w:val="clear" w:color="auto" w:fill="FFFFFF"/>
    </w:rPr>
  </w:style>
  <w:style w:type="paragraph" w:customStyle="1" w:styleId="11">
    <w:name w:val="Основной текст1"/>
    <w:basedOn w:val="a"/>
    <w:link w:val="a8"/>
    <w:rsid w:val="00991ABE"/>
    <w:pPr>
      <w:widowControl w:val="0"/>
      <w:shd w:val="clear" w:color="auto" w:fill="FFFFFF"/>
      <w:spacing w:before="540" w:after="240" w:line="274" w:lineRule="exact"/>
    </w:pPr>
    <w:rPr>
      <w:rFonts w:eastAsiaTheme="minorHAnsi"/>
      <w:spacing w:val="1"/>
      <w:lang w:eastAsia="en-US"/>
    </w:rPr>
  </w:style>
  <w:style w:type="character" w:customStyle="1" w:styleId="2pt">
    <w:name w:val="Основной текст + Интервал 2 pt"/>
    <w:uiPriority w:val="99"/>
    <w:rsid w:val="00991ABE"/>
    <w:rPr>
      <w:color w:val="000000"/>
      <w:spacing w:val="55"/>
      <w:w w:val="100"/>
      <w:position w:val="0"/>
      <w:shd w:val="clear" w:color="auto" w:fill="FFFFFF"/>
      <w:lang w:val="ru-RU"/>
    </w:rPr>
  </w:style>
  <w:style w:type="character" w:customStyle="1" w:styleId="3">
    <w:name w:val="Основной текст (3)_"/>
    <w:link w:val="30"/>
    <w:uiPriority w:val="99"/>
    <w:locked/>
    <w:rsid w:val="00991ABE"/>
    <w:rPr>
      <w:spacing w:val="3"/>
      <w:sz w:val="25"/>
      <w:szCs w:val="25"/>
      <w:shd w:val="clear" w:color="auto" w:fill="FFFFFF"/>
    </w:rPr>
  </w:style>
  <w:style w:type="paragraph" w:customStyle="1" w:styleId="30">
    <w:name w:val="Основной текст (3)"/>
    <w:basedOn w:val="a"/>
    <w:link w:val="3"/>
    <w:uiPriority w:val="99"/>
    <w:rsid w:val="00991ABE"/>
    <w:pPr>
      <w:widowControl w:val="0"/>
      <w:shd w:val="clear" w:color="auto" w:fill="FFFFFF"/>
      <w:spacing w:before="360" w:after="360" w:line="240" w:lineRule="atLeast"/>
      <w:jc w:val="center"/>
    </w:pPr>
    <w:rPr>
      <w:rFonts w:eastAsiaTheme="minorHAnsi"/>
      <w:spacing w:val="3"/>
      <w:sz w:val="25"/>
      <w:szCs w:val="25"/>
      <w:lang w:eastAsia="en-US"/>
    </w:rPr>
  </w:style>
  <w:style w:type="paragraph" w:styleId="a9">
    <w:name w:val="Normal (Web)"/>
    <w:basedOn w:val="a"/>
    <w:uiPriority w:val="99"/>
    <w:rsid w:val="00991A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991ABE"/>
    <w:pPr>
      <w:widowControl w:val="0"/>
      <w:spacing w:after="0" w:line="240" w:lineRule="auto"/>
      <w:ind w:firstLine="720"/>
    </w:pPr>
    <w:rPr>
      <w:rFonts w:ascii="Arial" w:eastAsia="Times New Roman" w:hAnsi="Arial" w:cs="Arial"/>
      <w:sz w:val="20"/>
      <w:szCs w:val="20"/>
      <w:lang w:eastAsia="ru-RU"/>
    </w:rPr>
  </w:style>
  <w:style w:type="paragraph" w:customStyle="1" w:styleId="12">
    <w:name w:val="Основной текст с отступом1"/>
    <w:basedOn w:val="a"/>
    <w:rsid w:val="00991ABE"/>
    <w:pPr>
      <w:snapToGrid w:val="0"/>
      <w:spacing w:before="100" w:after="120" w:line="240" w:lineRule="auto"/>
      <w:ind w:left="283"/>
    </w:pPr>
    <w:rPr>
      <w:rFonts w:ascii="Times New Roman" w:eastAsia="Times New Roman" w:hAnsi="Times New Roman" w:cs="Times New Roman"/>
      <w:sz w:val="24"/>
      <w:szCs w:val="24"/>
    </w:rPr>
  </w:style>
  <w:style w:type="paragraph" w:customStyle="1" w:styleId="ConsCell">
    <w:name w:val="ConsCell"/>
    <w:rsid w:val="00991AB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Body Text"/>
    <w:basedOn w:val="a"/>
    <w:link w:val="ab"/>
    <w:rsid w:val="00991AB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91AB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3869"/>
  </w:style>
  <w:style w:type="character" w:styleId="ac">
    <w:name w:val="Hyperlink"/>
    <w:basedOn w:val="a0"/>
    <w:uiPriority w:val="99"/>
    <w:semiHidden/>
    <w:unhideWhenUsed/>
    <w:rsid w:val="00D738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customStyle="1" w:styleId="1">
    <w:name w:val="Заголовок №1_"/>
    <w:link w:val="10"/>
    <w:uiPriority w:val="99"/>
    <w:locked/>
    <w:rsid w:val="00991ABE"/>
    <w:rPr>
      <w:b/>
      <w:bCs/>
      <w:i/>
      <w:iCs/>
      <w:sz w:val="33"/>
      <w:szCs w:val="33"/>
      <w:shd w:val="clear" w:color="auto" w:fill="FFFFFF"/>
    </w:rPr>
  </w:style>
  <w:style w:type="paragraph" w:customStyle="1" w:styleId="10">
    <w:name w:val="Заголовок №1"/>
    <w:basedOn w:val="a"/>
    <w:link w:val="1"/>
    <w:uiPriority w:val="99"/>
    <w:rsid w:val="00991ABE"/>
    <w:pPr>
      <w:widowControl w:val="0"/>
      <w:shd w:val="clear" w:color="auto" w:fill="FFFFFF"/>
      <w:spacing w:before="720" w:after="360" w:line="240" w:lineRule="atLeast"/>
      <w:jc w:val="center"/>
      <w:outlineLvl w:val="0"/>
    </w:pPr>
    <w:rPr>
      <w:rFonts w:eastAsiaTheme="minorHAnsi"/>
      <w:b/>
      <w:bCs/>
      <w:i/>
      <w:iCs/>
      <w:sz w:val="33"/>
      <w:szCs w:val="33"/>
      <w:lang w:eastAsia="en-US"/>
    </w:rPr>
  </w:style>
  <w:style w:type="character" w:customStyle="1" w:styleId="a8">
    <w:name w:val="Основной текст_"/>
    <w:link w:val="11"/>
    <w:locked/>
    <w:rsid w:val="00991ABE"/>
    <w:rPr>
      <w:spacing w:val="1"/>
      <w:shd w:val="clear" w:color="auto" w:fill="FFFFFF"/>
    </w:rPr>
  </w:style>
  <w:style w:type="paragraph" w:customStyle="1" w:styleId="11">
    <w:name w:val="Основной текст1"/>
    <w:basedOn w:val="a"/>
    <w:link w:val="a8"/>
    <w:rsid w:val="00991ABE"/>
    <w:pPr>
      <w:widowControl w:val="0"/>
      <w:shd w:val="clear" w:color="auto" w:fill="FFFFFF"/>
      <w:spacing w:before="540" w:after="240" w:line="274" w:lineRule="exact"/>
    </w:pPr>
    <w:rPr>
      <w:rFonts w:eastAsiaTheme="minorHAnsi"/>
      <w:spacing w:val="1"/>
      <w:lang w:eastAsia="en-US"/>
    </w:rPr>
  </w:style>
  <w:style w:type="character" w:customStyle="1" w:styleId="2pt">
    <w:name w:val="Основной текст + Интервал 2 pt"/>
    <w:uiPriority w:val="99"/>
    <w:rsid w:val="00991ABE"/>
    <w:rPr>
      <w:color w:val="000000"/>
      <w:spacing w:val="55"/>
      <w:w w:val="100"/>
      <w:position w:val="0"/>
      <w:shd w:val="clear" w:color="auto" w:fill="FFFFFF"/>
      <w:lang w:val="ru-RU"/>
    </w:rPr>
  </w:style>
  <w:style w:type="character" w:customStyle="1" w:styleId="3">
    <w:name w:val="Основной текст (3)_"/>
    <w:link w:val="30"/>
    <w:uiPriority w:val="99"/>
    <w:locked/>
    <w:rsid w:val="00991ABE"/>
    <w:rPr>
      <w:spacing w:val="3"/>
      <w:sz w:val="25"/>
      <w:szCs w:val="25"/>
      <w:shd w:val="clear" w:color="auto" w:fill="FFFFFF"/>
    </w:rPr>
  </w:style>
  <w:style w:type="paragraph" w:customStyle="1" w:styleId="30">
    <w:name w:val="Основной текст (3)"/>
    <w:basedOn w:val="a"/>
    <w:link w:val="3"/>
    <w:uiPriority w:val="99"/>
    <w:rsid w:val="00991ABE"/>
    <w:pPr>
      <w:widowControl w:val="0"/>
      <w:shd w:val="clear" w:color="auto" w:fill="FFFFFF"/>
      <w:spacing w:before="360" w:after="360" w:line="240" w:lineRule="atLeast"/>
      <w:jc w:val="center"/>
    </w:pPr>
    <w:rPr>
      <w:rFonts w:eastAsiaTheme="minorHAnsi"/>
      <w:spacing w:val="3"/>
      <w:sz w:val="25"/>
      <w:szCs w:val="25"/>
      <w:lang w:eastAsia="en-US"/>
    </w:rPr>
  </w:style>
  <w:style w:type="paragraph" w:styleId="a9">
    <w:name w:val="Normal (Web)"/>
    <w:basedOn w:val="a"/>
    <w:uiPriority w:val="99"/>
    <w:rsid w:val="00991A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991ABE"/>
    <w:pPr>
      <w:widowControl w:val="0"/>
      <w:spacing w:after="0" w:line="240" w:lineRule="auto"/>
      <w:ind w:firstLine="720"/>
    </w:pPr>
    <w:rPr>
      <w:rFonts w:ascii="Arial" w:eastAsia="Times New Roman" w:hAnsi="Arial" w:cs="Arial"/>
      <w:sz w:val="20"/>
      <w:szCs w:val="20"/>
      <w:lang w:eastAsia="ru-RU"/>
    </w:rPr>
  </w:style>
  <w:style w:type="paragraph" w:customStyle="1" w:styleId="12">
    <w:name w:val="Основной текст с отступом1"/>
    <w:basedOn w:val="a"/>
    <w:rsid w:val="00991ABE"/>
    <w:pPr>
      <w:snapToGrid w:val="0"/>
      <w:spacing w:before="100" w:after="120" w:line="240" w:lineRule="auto"/>
      <w:ind w:left="283"/>
    </w:pPr>
    <w:rPr>
      <w:rFonts w:ascii="Times New Roman" w:eastAsia="Times New Roman" w:hAnsi="Times New Roman" w:cs="Times New Roman"/>
      <w:sz w:val="24"/>
      <w:szCs w:val="24"/>
    </w:rPr>
  </w:style>
  <w:style w:type="paragraph" w:customStyle="1" w:styleId="ConsCell">
    <w:name w:val="ConsCell"/>
    <w:rsid w:val="00991AB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Body Text"/>
    <w:basedOn w:val="a"/>
    <w:link w:val="ab"/>
    <w:rsid w:val="00991AB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91AB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3869"/>
  </w:style>
  <w:style w:type="character" w:styleId="ac">
    <w:name w:val="Hyperlink"/>
    <w:basedOn w:val="a0"/>
    <w:uiPriority w:val="99"/>
    <w:semiHidden/>
    <w:unhideWhenUsed/>
    <w:rsid w:val="00D73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last52.ru/59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554E-0AA0-4B4D-A2F0-51CB7BDD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9</cp:revision>
  <dcterms:created xsi:type="dcterms:W3CDTF">2017-01-19T03:28:00Z</dcterms:created>
  <dcterms:modified xsi:type="dcterms:W3CDTF">2017-03-16T09:02:00Z</dcterms:modified>
</cp:coreProperties>
</file>