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7F" w:rsidRDefault="001A7E55" w:rsidP="008937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АДМИНИСТРАЦИЯ </w:t>
      </w:r>
    </w:p>
    <w:p w:rsidR="001C5D7F" w:rsidRDefault="001A7E55" w:rsidP="008937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ВЕРХ-УРЮМСКОГО СЕЛЬСОВЕТА</w:t>
      </w:r>
    </w:p>
    <w:p w:rsidR="001A7E55" w:rsidRPr="008937C7" w:rsidRDefault="001A7E55" w:rsidP="008937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37C7">
        <w:rPr>
          <w:rFonts w:ascii="Times New Roman" w:hAnsi="Times New Roman" w:cs="Times New Roman"/>
          <w:b/>
          <w:bCs/>
          <w:sz w:val="28"/>
          <w:szCs w:val="28"/>
        </w:rPr>
        <w:t>ЗДВИНСКОГО РАЙОНА НОВОСИБИРСКОЙ ОБЛАСТИ</w:t>
      </w:r>
    </w:p>
    <w:p w:rsidR="001A7E55" w:rsidRPr="008937C7" w:rsidRDefault="001A7E55" w:rsidP="008937C7">
      <w:pPr>
        <w:rPr>
          <w:rFonts w:ascii="Times New Roman" w:hAnsi="Times New Roman" w:cs="Times New Roman"/>
        </w:rPr>
      </w:pPr>
    </w:p>
    <w:p w:rsidR="001A7E55" w:rsidRPr="008937C7" w:rsidRDefault="001A7E55" w:rsidP="008937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937C7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8937C7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1A7E55" w:rsidRPr="008937C7" w:rsidRDefault="001A7E55" w:rsidP="008937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E55" w:rsidRDefault="001A7E55" w:rsidP="008937C7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7C7">
        <w:rPr>
          <w:rFonts w:ascii="Times New Roman" w:hAnsi="Times New Roman" w:cs="Times New Roman"/>
          <w:sz w:val="28"/>
          <w:szCs w:val="28"/>
        </w:rPr>
        <w:t xml:space="preserve">от  </w:t>
      </w:r>
      <w:r w:rsidR="001C5D7F">
        <w:rPr>
          <w:rFonts w:ascii="Times New Roman" w:hAnsi="Times New Roman" w:cs="Times New Roman"/>
          <w:sz w:val="28"/>
          <w:szCs w:val="28"/>
        </w:rPr>
        <w:t>05.08</w:t>
      </w:r>
      <w:r w:rsidRPr="008937C7">
        <w:rPr>
          <w:rFonts w:ascii="Times New Roman" w:hAnsi="Times New Roman" w:cs="Times New Roman"/>
          <w:sz w:val="28"/>
          <w:szCs w:val="28"/>
        </w:rPr>
        <w:t xml:space="preserve">.2016     № </w:t>
      </w:r>
      <w:r w:rsidR="00FE038A">
        <w:rPr>
          <w:rFonts w:ascii="Times New Roman" w:hAnsi="Times New Roman" w:cs="Times New Roman"/>
          <w:sz w:val="28"/>
          <w:szCs w:val="28"/>
        </w:rPr>
        <w:t>56</w:t>
      </w:r>
      <w:r w:rsidRPr="008937C7">
        <w:rPr>
          <w:rFonts w:ascii="Times New Roman" w:hAnsi="Times New Roman" w:cs="Times New Roman"/>
          <w:sz w:val="28"/>
          <w:szCs w:val="28"/>
        </w:rPr>
        <w:t>-па</w:t>
      </w:r>
    </w:p>
    <w:p w:rsidR="001A7E55" w:rsidRPr="008937C7" w:rsidRDefault="001A7E55" w:rsidP="008937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E55" w:rsidRPr="008937C7" w:rsidRDefault="001A7E55" w:rsidP="00C07074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37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Методики прогнозирования поступлений по источникам финансирования дефицита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бюджета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Верх-Урюмского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1A7E55" w:rsidRPr="00B82771" w:rsidRDefault="001A7E55" w:rsidP="00C07074">
      <w:pPr>
        <w:spacing w:after="0" w:line="240" w:lineRule="auto"/>
        <w:jc w:val="center"/>
        <w:rPr>
          <w:b/>
          <w:bCs/>
          <w:color w:val="000000"/>
          <w:lang w:eastAsia="ru-RU"/>
        </w:rPr>
      </w:pPr>
      <w:r w:rsidRPr="00B8277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A7E55" w:rsidRPr="00B82771" w:rsidRDefault="001A7E55" w:rsidP="008937C7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27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1A7E55" w:rsidRPr="00B82771" w:rsidRDefault="001A7E55" w:rsidP="00C070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27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1 статьи 160.2 Бюджетного кодекса Российской Федерации и пунктом 3 постановления Правительства Российской Федерации от 26.05.2016 № 469 «Об общих требованиях к методике прогнозирования поступлений по источникам финансирования дефицита бюджета»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Верх-Урюмского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 </w:t>
      </w:r>
      <w:proofErr w:type="spellStart"/>
      <w:proofErr w:type="gramStart"/>
      <w:r w:rsidRPr="00FA7A5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A7A5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A7A5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A7A5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A7A5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A7A5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A7A5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A7A5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A7A5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A7A5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A7A5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A7A5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B827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A7E55" w:rsidRPr="00B82771" w:rsidRDefault="001A7E55" w:rsidP="00C07074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B827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 Утвердить прилагаемую Методику прогнозирования поступлений </w:t>
      </w:r>
      <w:r w:rsidRPr="00B827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по источникам финансирования дефицита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бюджета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Верх-Урюмского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B827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E55" w:rsidRDefault="001A7E55" w:rsidP="00576E6D">
      <w:pPr>
        <w:spacing w:after="0" w:line="240" w:lineRule="auto"/>
        <w:ind w:firstLine="709"/>
        <w:jc w:val="both"/>
      </w:pPr>
      <w:r w:rsidRPr="00B827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2. </w:t>
      </w:r>
      <w:proofErr w:type="gramStart"/>
      <w:r w:rsidRPr="00B827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827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исполнением настоящего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Pr="00B827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возложить </w:t>
      </w:r>
      <w:r w:rsidRPr="00B827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главы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Верх-Урюмского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– главного бухгалтера Гончарову Л.М.</w:t>
      </w:r>
    </w:p>
    <w:p w:rsidR="001A7E55" w:rsidRDefault="001A7E55"/>
    <w:p w:rsidR="001A7E55" w:rsidRDefault="001A7E55"/>
    <w:p w:rsidR="001A7E55" w:rsidRDefault="001A7E55"/>
    <w:p w:rsidR="001A7E55" w:rsidRDefault="001A7E55" w:rsidP="00E14E63">
      <w:pPr>
        <w:pStyle w:val="a4"/>
        <w:ind w:firstLine="708"/>
        <w:jc w:val="both"/>
      </w:pPr>
      <w:r>
        <w:t xml:space="preserve">Глава </w:t>
      </w:r>
      <w:proofErr w:type="spellStart"/>
      <w:r>
        <w:t>Верх-Урюмского</w:t>
      </w:r>
      <w:proofErr w:type="spellEnd"/>
      <w:r>
        <w:t xml:space="preserve"> сельсовета </w:t>
      </w:r>
    </w:p>
    <w:p w:rsidR="001A7E55" w:rsidRDefault="001A7E55" w:rsidP="00FE038A">
      <w:pPr>
        <w:pStyle w:val="a4"/>
        <w:jc w:val="both"/>
      </w:pPr>
      <w:proofErr w:type="spellStart"/>
      <w:r>
        <w:t>Здвинского</w:t>
      </w:r>
      <w:proofErr w:type="spellEnd"/>
      <w:r>
        <w:t xml:space="preserve"> района</w:t>
      </w:r>
      <w:r w:rsidR="00FE038A">
        <w:t xml:space="preserve"> Новосибирской области                 </w:t>
      </w:r>
      <w:r>
        <w:tab/>
      </w:r>
      <w:r>
        <w:tab/>
        <w:t>И.А. Морозов</w:t>
      </w:r>
    </w:p>
    <w:p w:rsidR="001A7E55" w:rsidRDefault="001A7E55"/>
    <w:p w:rsidR="001A7E55" w:rsidRDefault="001A7E55"/>
    <w:p w:rsidR="001A7E55" w:rsidRDefault="001A7E55"/>
    <w:p w:rsidR="001A7E55" w:rsidRDefault="001A7E55"/>
    <w:p w:rsidR="001A7E55" w:rsidRDefault="001A7E55"/>
    <w:p w:rsidR="001A7E55" w:rsidRDefault="001A7E55"/>
    <w:p w:rsidR="001A7E55" w:rsidRDefault="001A7E55"/>
    <w:p w:rsidR="001A7E55" w:rsidRPr="00576E6D" w:rsidRDefault="001A7E55" w:rsidP="00576E6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E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Утверждено</w:t>
      </w:r>
    </w:p>
    <w:p w:rsidR="001A7E55" w:rsidRPr="00576E6D" w:rsidRDefault="001A7E55" w:rsidP="00576E6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6E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</w:p>
    <w:p w:rsidR="001A7E55" w:rsidRDefault="001A7E55" w:rsidP="00576E6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Верх-Урюмского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1A7E55" w:rsidRDefault="001A7E55" w:rsidP="00576E6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FE03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05.08.2016 № 56-па</w:t>
      </w:r>
    </w:p>
    <w:p w:rsidR="001A7E55" w:rsidRDefault="001A7E55" w:rsidP="00576E6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A7E55" w:rsidRPr="00576E6D" w:rsidRDefault="001A7E55" w:rsidP="00576E6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A7E55" w:rsidRPr="00B82771" w:rsidRDefault="001A7E55" w:rsidP="008233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277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</w:t>
      </w:r>
    </w:p>
    <w:p w:rsidR="001A7E55" w:rsidRPr="00B82771" w:rsidRDefault="001A7E55" w:rsidP="008233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277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прогнозирования поступлений по источникам финансирования </w:t>
      </w:r>
      <w:r w:rsidRPr="00B8277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дефицита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бюджета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Верх-Урюмского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1A7E55" w:rsidRPr="00FE038A" w:rsidRDefault="001A7E55" w:rsidP="0082332C">
      <w:pPr>
        <w:pStyle w:val="a3"/>
        <w:numPr>
          <w:ilvl w:val="0"/>
          <w:numId w:val="1"/>
        </w:numPr>
        <w:spacing w:before="100" w:beforeAutospacing="1"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FE038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Общие положения</w:t>
      </w:r>
    </w:p>
    <w:p w:rsidR="001A7E55" w:rsidRPr="00FE038A" w:rsidRDefault="001A7E55" w:rsidP="001A5283">
      <w:pPr>
        <w:spacing w:after="0" w:line="240" w:lineRule="auto"/>
        <w:ind w:firstLine="709"/>
        <w:jc w:val="both"/>
        <w:rPr>
          <w:color w:val="000000"/>
          <w:sz w:val="27"/>
          <w:szCs w:val="27"/>
          <w:lang w:eastAsia="ru-RU"/>
        </w:rPr>
      </w:pPr>
      <w:r w:rsidRPr="00FE038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Методика прогнозирования поступлений по источникам финансирования дефицита бюджета </w:t>
      </w:r>
      <w:proofErr w:type="spellStart"/>
      <w:r w:rsidRPr="00FE038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Верх-Урюмского</w:t>
      </w:r>
      <w:proofErr w:type="spellEnd"/>
      <w:r w:rsidRPr="00FE038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FE038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Здвинского</w:t>
      </w:r>
      <w:proofErr w:type="spellEnd"/>
      <w:r w:rsidRPr="00FE038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района (далее – Методика) разработан в целях повышения качества планирования поступлений по источникам финансирования дефицита бюджета, главным администратором которых является администрация </w:t>
      </w:r>
      <w:proofErr w:type="spellStart"/>
      <w:r w:rsidRPr="00FE038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Верх-Урюмского</w:t>
      </w:r>
      <w:proofErr w:type="spellEnd"/>
      <w:r w:rsidRPr="00FE038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сельсовета</w:t>
      </w:r>
      <w:proofErr w:type="gramStart"/>
      <w:r w:rsidRPr="00FE038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1A7E55" w:rsidRPr="00FE038A" w:rsidRDefault="001A7E55" w:rsidP="001A5283">
      <w:pPr>
        <w:spacing w:after="0" w:line="272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E038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1A7E55" w:rsidRPr="00FE038A" w:rsidRDefault="001A7E55" w:rsidP="001A5283">
      <w:pPr>
        <w:spacing w:before="100" w:beforeAutospacing="1" w:after="0" w:line="233" w:lineRule="atLeast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FE038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2. Перечень источников финансирования дефицита бюджета </w:t>
      </w:r>
      <w:proofErr w:type="spellStart"/>
      <w:r w:rsidRPr="00FE038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Верх-Урюмского</w:t>
      </w:r>
      <w:proofErr w:type="spellEnd"/>
      <w:r w:rsidRPr="00FE038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FE038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Здвинского</w:t>
      </w:r>
      <w:proofErr w:type="spellEnd"/>
      <w:r w:rsidRPr="00FE038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района, используемый для прогнозирования поступлений в бюджет </w:t>
      </w:r>
      <w:proofErr w:type="spellStart"/>
      <w:r w:rsidRPr="00FE038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Верх-Урюмского</w:t>
      </w:r>
      <w:proofErr w:type="spellEnd"/>
      <w:r w:rsidRPr="00FE038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FE038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Здвинского</w:t>
      </w:r>
      <w:proofErr w:type="spellEnd"/>
      <w:r w:rsidRPr="00FE038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района</w:t>
      </w:r>
    </w:p>
    <w:p w:rsidR="001A7E55" w:rsidRPr="00FE038A" w:rsidRDefault="001A7E55" w:rsidP="009D5CCE">
      <w:pPr>
        <w:spacing w:before="100" w:beforeAutospacing="1" w:after="0" w:line="233" w:lineRule="atLeast"/>
        <w:ind w:firstLine="709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FE038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 Перечень источников финансирования дефицита бюджета </w:t>
      </w:r>
      <w:proofErr w:type="spellStart"/>
      <w:r w:rsidRPr="00FE038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Верх-Урюмского</w:t>
      </w:r>
      <w:proofErr w:type="spellEnd"/>
      <w:r w:rsidRPr="00FE038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FE038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Здвинского</w:t>
      </w:r>
      <w:proofErr w:type="spellEnd"/>
      <w:r w:rsidRPr="00FE038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района, главным администратором которых является администрация </w:t>
      </w:r>
      <w:proofErr w:type="spellStart"/>
      <w:r w:rsidRPr="00FE038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Верх-Урюмского</w:t>
      </w:r>
      <w:proofErr w:type="spellEnd"/>
      <w:r w:rsidRPr="00FE038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сельсовета , используемый для прогнозирования поступлений в бюджет </w:t>
      </w:r>
      <w:proofErr w:type="spellStart"/>
      <w:r w:rsidRPr="00FE038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Верх-Урюмского</w:t>
      </w:r>
      <w:proofErr w:type="spellEnd"/>
      <w:r w:rsidRPr="00FE038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FE038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Здвинского</w:t>
      </w:r>
      <w:proofErr w:type="spellEnd"/>
      <w:r w:rsidRPr="00FE038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района, приведён в таблице 1.</w:t>
      </w:r>
    </w:p>
    <w:p w:rsidR="001A7E55" w:rsidRPr="00FE038A" w:rsidRDefault="001A7E55" w:rsidP="003379E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FE038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Таблица 1.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2079"/>
        <w:gridCol w:w="3581"/>
        <w:gridCol w:w="4193"/>
      </w:tblGrid>
      <w:tr w:rsidR="001A7E55" w:rsidRPr="00FE038A"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55" w:rsidRPr="00FE038A" w:rsidRDefault="001A7E55" w:rsidP="001024C2">
            <w:pPr>
              <w:spacing w:before="100" w:beforeAutospacing="1" w:after="100" w:afterAutospacing="1" w:line="233" w:lineRule="atLeast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FE038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Код администратора</w:t>
            </w:r>
          </w:p>
        </w:tc>
        <w:tc>
          <w:tcPr>
            <w:tcW w:w="3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55" w:rsidRPr="00FE038A" w:rsidRDefault="001A7E55" w:rsidP="001024C2">
            <w:pPr>
              <w:spacing w:before="100" w:beforeAutospacing="1" w:after="100" w:afterAutospacing="1" w:line="233" w:lineRule="atLeast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FE038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Код бюджетной классификации </w:t>
            </w:r>
            <w:r w:rsidRPr="00FE038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br/>
              <w:t>Российской Федерации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55" w:rsidRPr="00FE038A" w:rsidRDefault="001A7E55" w:rsidP="001024C2">
            <w:pPr>
              <w:spacing w:before="100" w:beforeAutospacing="1" w:after="100" w:afterAutospacing="1" w:line="233" w:lineRule="atLeast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FE038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1A7E55" w:rsidRPr="00FE038A"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55" w:rsidRPr="00FE038A" w:rsidRDefault="001A7E55" w:rsidP="001024C2">
            <w:pPr>
              <w:spacing w:after="0" w:line="272" w:lineRule="atLeast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FE038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603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55" w:rsidRPr="00FE038A" w:rsidRDefault="001A7E55" w:rsidP="00A830A7">
            <w:pPr>
              <w:spacing w:after="0" w:line="240" w:lineRule="auto"/>
              <w:jc w:val="center"/>
              <w:rPr>
                <w:sz w:val="27"/>
                <w:szCs w:val="27"/>
                <w:lang w:eastAsia="ru-RU"/>
              </w:rPr>
            </w:pPr>
            <w:r w:rsidRPr="00FE038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01 02 00 00 05 0000 710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55" w:rsidRPr="00FE038A" w:rsidRDefault="001A7E55" w:rsidP="001024C2">
            <w:pPr>
              <w:spacing w:after="0" w:line="240" w:lineRule="auto"/>
              <w:jc w:val="both"/>
              <w:outlineLvl w:val="5"/>
              <w:rPr>
                <w:rFonts w:ascii="Times New Roman" w:hAnsi="Times New Roman" w:cs="Times New Roman"/>
                <w:i/>
                <w:iCs/>
                <w:sz w:val="27"/>
                <w:szCs w:val="27"/>
                <w:lang w:eastAsia="ru-RU"/>
              </w:rPr>
            </w:pPr>
            <w:r w:rsidRPr="00FE038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1A7E55" w:rsidRPr="00FE038A"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55" w:rsidRPr="00FE038A" w:rsidRDefault="001A7E55" w:rsidP="001024C2">
            <w:pPr>
              <w:spacing w:after="0" w:line="272" w:lineRule="atLeast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FE038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603</w:t>
            </w:r>
          </w:p>
        </w:tc>
        <w:tc>
          <w:tcPr>
            <w:tcW w:w="36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55" w:rsidRPr="00FE038A" w:rsidRDefault="001A7E55" w:rsidP="001024C2">
            <w:pPr>
              <w:spacing w:after="0" w:line="240" w:lineRule="auto"/>
              <w:jc w:val="center"/>
              <w:rPr>
                <w:sz w:val="27"/>
                <w:szCs w:val="27"/>
                <w:lang w:eastAsia="ru-RU"/>
              </w:rPr>
            </w:pPr>
            <w:r w:rsidRPr="00FE038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01 03 01 00 05 0000 710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55" w:rsidRPr="00FE038A" w:rsidRDefault="001A7E55" w:rsidP="001024C2">
            <w:pPr>
              <w:spacing w:after="0" w:line="240" w:lineRule="auto"/>
              <w:jc w:val="both"/>
              <w:outlineLvl w:val="5"/>
              <w:rPr>
                <w:rFonts w:ascii="Times New Roman" w:hAnsi="Times New Roman" w:cs="Times New Roman"/>
                <w:i/>
                <w:iCs/>
                <w:sz w:val="27"/>
                <w:szCs w:val="27"/>
                <w:lang w:eastAsia="ru-RU"/>
              </w:rPr>
            </w:pPr>
            <w:r w:rsidRPr="00FE038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</w:tbl>
    <w:p w:rsidR="001A7E55" w:rsidRPr="00AE152F" w:rsidRDefault="001A7E55" w:rsidP="00AE152F">
      <w:pPr>
        <w:spacing w:before="100" w:beforeAutospacing="1" w:after="100" w:afterAutospacing="1" w:line="233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E038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3. Расчёт прогнозного объёма поступлений по источнику финансирования</w:t>
      </w:r>
      <w:r w:rsidRPr="00B8277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дефицита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бюджета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Верх-Урюмского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Здвинского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района</w:t>
      </w:r>
      <w:r w:rsidRPr="00B8277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E15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E152F">
        <w:rPr>
          <w:rFonts w:ascii="Times New Roman" w:hAnsi="Times New Roman" w:cs="Times New Roman"/>
          <w:sz w:val="28"/>
          <w:szCs w:val="28"/>
          <w:lang w:eastAsia="ru-RU"/>
        </w:rPr>
        <w:t xml:space="preserve">Получение кредитов от кредитных организаций бюджетами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поселений</w:t>
      </w:r>
      <w:r w:rsidRPr="00AE152F">
        <w:rPr>
          <w:rFonts w:ascii="Times New Roman" w:hAnsi="Times New Roman" w:cs="Times New Roman"/>
          <w:sz w:val="28"/>
          <w:szCs w:val="28"/>
          <w:lang w:eastAsia="ru-RU"/>
        </w:rPr>
        <w:t xml:space="preserve"> в валюте Российской Федерации</w:t>
      </w:r>
      <w:r w:rsidRPr="00AE15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A7E55" w:rsidRPr="00AE152F" w:rsidRDefault="001A7E55" w:rsidP="00CF57D0">
      <w:pPr>
        <w:spacing w:after="0" w:line="213" w:lineRule="atLeas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827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proofErr w:type="gramStart"/>
      <w:r w:rsidRPr="00AE152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Прогнозирование поступлений по источнику финансирования дефицита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бюджета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Верх-Урюмского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Здвинского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района </w:t>
      </w:r>
      <w:r w:rsidRPr="00AE152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«Получение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E152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кредитов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E152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от кредитных организаций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E152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бюджетами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поселения </w:t>
      </w:r>
      <w:r w:rsidRPr="00AE152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в валюте Российской Федерации» осуществляется исходя из прогнозируемого дефицита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бюджета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Верх-Урюмского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Здвинского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района</w:t>
      </w:r>
      <w:r w:rsidRPr="00AE152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, необходимости погашения долговых обязательств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Верх-Урюмского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сельсовета</w:t>
      </w:r>
      <w:r w:rsidRPr="00AE152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в соответствующем финансовом году с учётом поступлений источников финансирования дефицита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бюджета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Верх-Урюмского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Здвинского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района</w:t>
      </w:r>
      <w:r w:rsidRPr="00AE152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, не связанных с заимствованиями в бюджет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Верх-Урюмского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AE152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Здвинского</w:t>
      </w:r>
      <w:proofErr w:type="spellEnd"/>
      <w:r w:rsidRPr="00AE152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района.</w:t>
      </w:r>
    </w:p>
    <w:p w:rsidR="001A7E55" w:rsidRPr="00B82771" w:rsidRDefault="001A7E55" w:rsidP="00CF57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8277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При прогнозировании привлечения кредитов от кредитных организаций:</w:t>
      </w:r>
    </w:p>
    <w:p w:rsidR="001A7E55" w:rsidRPr="00B82771" w:rsidRDefault="001A7E55" w:rsidP="00CF57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8277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а) принимаются меры по равномерному распределению долговой нагрузки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Верх-Урюмского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сельсовета</w:t>
      </w:r>
      <w:r w:rsidRPr="00AE152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8277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по годам;</w:t>
      </w:r>
    </w:p>
    <w:p w:rsidR="001A7E55" w:rsidRPr="00B82771" w:rsidRDefault="001A7E55" w:rsidP="00CF57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8277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б) учитывается необходимость полного и своевременного исполнения долговых обязательств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Верх-Урюмского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сельсовета.</w:t>
      </w:r>
    </w:p>
    <w:p w:rsidR="001A7E55" w:rsidRPr="00B82771" w:rsidRDefault="001A7E55" w:rsidP="00CF57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8277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Расчёт прогнозного объёма поступлений по источнику финансирования дефицита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бюджета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Верх-Урюмского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Здвинского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района</w:t>
      </w:r>
      <w:r w:rsidRPr="00AE152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8277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«Получение кредитов от кредитных организаций бюджетами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поселений</w:t>
      </w:r>
      <w:r w:rsidRPr="00B8277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в валюте Российской Федерации» осуществляется с использованием метода прямого счёта согласно следующей формуле:</w:t>
      </w:r>
    </w:p>
    <w:p w:rsidR="001A7E55" w:rsidRPr="00B82771" w:rsidRDefault="001A7E55" w:rsidP="00CF57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8277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К</w:t>
      </w:r>
      <w:r w:rsidRPr="00B82771">
        <w:rPr>
          <w:rFonts w:ascii="Times New Roman" w:hAnsi="Times New Roman" w:cs="Times New Roman"/>
          <w:color w:val="000000"/>
          <w:sz w:val="27"/>
          <w:szCs w:val="27"/>
          <w:vertAlign w:val="subscript"/>
          <w:lang w:eastAsia="ru-RU"/>
        </w:rPr>
        <w:t>КО</w:t>
      </w:r>
      <w:r w:rsidRPr="00B8277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= </w:t>
      </w:r>
      <w:proofErr w:type="gramStart"/>
      <w:r w:rsidRPr="00B8277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</w:t>
      </w:r>
      <w:proofErr w:type="gramEnd"/>
      <w:r w:rsidRPr="00B8277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– Д (П) – И,</w:t>
      </w:r>
    </w:p>
    <w:p w:rsidR="001A7E55" w:rsidRPr="00B82771" w:rsidRDefault="001A7E55" w:rsidP="00CF57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8277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где:</w:t>
      </w:r>
    </w:p>
    <w:p w:rsidR="001A7E55" w:rsidRPr="00B82771" w:rsidRDefault="001A7E55" w:rsidP="00CF57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8277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К</w:t>
      </w:r>
      <w:r w:rsidRPr="00B82771">
        <w:rPr>
          <w:rFonts w:ascii="Times New Roman" w:hAnsi="Times New Roman" w:cs="Times New Roman"/>
          <w:color w:val="000000"/>
          <w:sz w:val="27"/>
          <w:szCs w:val="27"/>
          <w:vertAlign w:val="subscript"/>
          <w:lang w:eastAsia="ru-RU"/>
        </w:rPr>
        <w:t>КО</w:t>
      </w:r>
      <w:r w:rsidRPr="00B8277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 – прогнозный объём привлечения кредитов от кредитных организаций в </w:t>
      </w:r>
      <w:proofErr w:type="spellStart"/>
      <w:r w:rsidRPr="00B8277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бюджет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Верх-Урюмского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сельсовета</w:t>
      </w:r>
      <w:r w:rsidRPr="00B8277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E152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Здвинского</w:t>
      </w:r>
      <w:proofErr w:type="spellEnd"/>
      <w:r w:rsidRPr="00AE152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района </w:t>
      </w:r>
      <w:r w:rsidRPr="00B8277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 соответствующем финансовом году;</w:t>
      </w:r>
    </w:p>
    <w:p w:rsidR="001A7E55" w:rsidRPr="00B82771" w:rsidRDefault="001A7E55" w:rsidP="00CF57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8277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</w:t>
      </w:r>
      <w:proofErr w:type="gramEnd"/>
      <w:r w:rsidRPr="00B8277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– долговые обязательства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Верх-Урюмского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сельсовета</w:t>
      </w:r>
      <w:r w:rsidRPr="00AE152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8277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по заимствованиям со сроком исполнения в соответствующем финансовом году;</w:t>
      </w:r>
    </w:p>
    <w:p w:rsidR="001A7E55" w:rsidRPr="00B82771" w:rsidRDefault="001A7E55" w:rsidP="00CF57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8277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Д (П) – дефицит (</w:t>
      </w:r>
      <w:proofErr w:type="spellStart"/>
      <w:r w:rsidRPr="00B8277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профицит</w:t>
      </w:r>
      <w:proofErr w:type="spellEnd"/>
      <w:r w:rsidRPr="00B8277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бюджета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Верх-Урюмского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Здвинскогорайона</w:t>
      </w:r>
      <w:r w:rsidRPr="00B8277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spellEnd"/>
      <w:r w:rsidRPr="00B8277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соответствующем финансовом году;</w:t>
      </w:r>
      <w:proofErr w:type="gramEnd"/>
    </w:p>
    <w:p w:rsidR="001A7E55" w:rsidRDefault="001A7E55" w:rsidP="00CF57D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8277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И – источники финансирования дефицита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бюджета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Верх-Урюмского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Здвинского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района</w:t>
      </w:r>
      <w:r w:rsidRPr="00B8277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, не связанные с получением кредитов от кредитных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организаций.</w:t>
      </w:r>
    </w:p>
    <w:p w:rsidR="001A7E55" w:rsidRPr="00B82771" w:rsidRDefault="001A7E55" w:rsidP="008C4AAF">
      <w:pPr>
        <w:spacing w:before="100" w:beforeAutospacing="1" w:after="100" w:afterAutospacing="1" w:line="233" w:lineRule="atLeast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8277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4. Расчёт прогнозного объёма поступлений по источнику финансирования дефицита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бюджета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Верх-Урюмского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Здвинского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района</w:t>
      </w:r>
      <w:r w:rsidRPr="00B8277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«Получение кредитов </w:t>
      </w:r>
      <w:r w:rsidRPr="00B8277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от других бюджетов бюджетной системы Российской Федерации бюджетами субъектов Российской Федерации в валюте Российской Федерации»</w:t>
      </w:r>
    </w:p>
    <w:p w:rsidR="001A7E55" w:rsidRDefault="001A7E55" w:rsidP="00FE03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8277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Прогнозирование поступлений по источнику финансирования дефицита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бюджета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Верх-Урюмского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Здвинского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района</w:t>
      </w:r>
      <w:r w:rsidRPr="00B8277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«Получение кредитов от других бюджетов бюджетной системы Российской Федерации бюджетами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поселений</w:t>
      </w:r>
      <w:r w:rsidRPr="00B8277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в валюте Российской Федерации» осуществляется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только в случае принятия администрацией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Здвинского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района распоряжения о предоставлении бюджетного кредита.</w:t>
      </w:r>
    </w:p>
    <w:p w:rsidR="001A7E55" w:rsidRDefault="001A7E55" w:rsidP="00B52017">
      <w:pPr>
        <w:spacing w:after="0" w:line="240" w:lineRule="auto"/>
        <w:ind w:firstLine="709"/>
      </w:pPr>
    </w:p>
    <w:sectPr w:rsidR="001A7E55" w:rsidSect="00711926">
      <w:pgSz w:w="11906" w:h="16838"/>
      <w:pgMar w:top="851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340B8"/>
    <w:multiLevelType w:val="hybridMultilevel"/>
    <w:tmpl w:val="C854D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074"/>
    <w:rsid w:val="00014840"/>
    <w:rsid w:val="00042135"/>
    <w:rsid w:val="000D7440"/>
    <w:rsid w:val="001024C2"/>
    <w:rsid w:val="001368CE"/>
    <w:rsid w:val="00144D78"/>
    <w:rsid w:val="0017410A"/>
    <w:rsid w:val="001A5283"/>
    <w:rsid w:val="001A7E55"/>
    <w:rsid w:val="001C5D7F"/>
    <w:rsid w:val="001D4B03"/>
    <w:rsid w:val="00284CD2"/>
    <w:rsid w:val="002C4214"/>
    <w:rsid w:val="003379EA"/>
    <w:rsid w:val="00481238"/>
    <w:rsid w:val="005360AB"/>
    <w:rsid w:val="00570115"/>
    <w:rsid w:val="00576E6D"/>
    <w:rsid w:val="005A38C1"/>
    <w:rsid w:val="0069472B"/>
    <w:rsid w:val="00711926"/>
    <w:rsid w:val="007378E3"/>
    <w:rsid w:val="007671C0"/>
    <w:rsid w:val="00774BC4"/>
    <w:rsid w:val="0082332C"/>
    <w:rsid w:val="00864152"/>
    <w:rsid w:val="008937C7"/>
    <w:rsid w:val="008C4AAF"/>
    <w:rsid w:val="009D5CCE"/>
    <w:rsid w:val="00A830A7"/>
    <w:rsid w:val="00A972D8"/>
    <w:rsid w:val="00AE152F"/>
    <w:rsid w:val="00AE7DD6"/>
    <w:rsid w:val="00B252A6"/>
    <w:rsid w:val="00B52017"/>
    <w:rsid w:val="00B82771"/>
    <w:rsid w:val="00BE6AEE"/>
    <w:rsid w:val="00C07074"/>
    <w:rsid w:val="00C6081D"/>
    <w:rsid w:val="00C6128A"/>
    <w:rsid w:val="00CE40C5"/>
    <w:rsid w:val="00CF57D0"/>
    <w:rsid w:val="00D73D39"/>
    <w:rsid w:val="00DD2C79"/>
    <w:rsid w:val="00DF0299"/>
    <w:rsid w:val="00DF2A64"/>
    <w:rsid w:val="00E14E63"/>
    <w:rsid w:val="00E96292"/>
    <w:rsid w:val="00F05787"/>
    <w:rsid w:val="00F63808"/>
    <w:rsid w:val="00FA073F"/>
    <w:rsid w:val="00FA7A5E"/>
    <w:rsid w:val="00FE038A"/>
    <w:rsid w:val="00FE0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7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332C"/>
    <w:pPr>
      <w:ind w:left="720"/>
    </w:pPr>
  </w:style>
  <w:style w:type="paragraph" w:styleId="a4">
    <w:name w:val="Body Text"/>
    <w:basedOn w:val="a"/>
    <w:link w:val="a5"/>
    <w:uiPriority w:val="99"/>
    <w:rsid w:val="00E14E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E14E63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rsid w:val="0071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119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6</cp:revision>
  <cp:lastPrinted>2016-08-09T04:17:00Z</cp:lastPrinted>
  <dcterms:created xsi:type="dcterms:W3CDTF">2016-07-28T04:11:00Z</dcterms:created>
  <dcterms:modified xsi:type="dcterms:W3CDTF">2016-08-09T04:21:00Z</dcterms:modified>
</cp:coreProperties>
</file>