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500425"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256012"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w:t>
      </w:r>
      <w:r w:rsidR="00500425" w:rsidRPr="00500425">
        <w:rPr>
          <w:rFonts w:ascii="Times New Roman" w:hAnsi="Times New Roman" w:cs="Times New Roman"/>
          <w:szCs w:val="28"/>
        </w:rPr>
        <w:t>3</w:t>
      </w:r>
      <w:r w:rsidR="00500425">
        <w:rPr>
          <w:rFonts w:ascii="Times New Roman" w:hAnsi="Times New Roman" w:cs="Times New Roman"/>
          <w:szCs w:val="28"/>
        </w:rPr>
        <w:t>1</w:t>
      </w:r>
      <w:r w:rsidR="00500425" w:rsidRPr="00500425">
        <w:rPr>
          <w:rFonts w:ascii="Times New Roman" w:hAnsi="Times New Roman" w:cs="Times New Roman"/>
          <w:szCs w:val="28"/>
        </w:rPr>
        <w:t xml:space="preserve">  </w:t>
      </w:r>
      <w:r w:rsidR="00500425">
        <w:rPr>
          <w:rFonts w:ascii="Times New Roman" w:hAnsi="Times New Roman" w:cs="Times New Roman"/>
          <w:szCs w:val="28"/>
        </w:rPr>
        <w:t>ма</w:t>
      </w:r>
      <w:r w:rsidRPr="00256012">
        <w:rPr>
          <w:rFonts w:ascii="Times New Roman" w:hAnsi="Times New Roman" w:cs="Times New Roman"/>
          <w:szCs w:val="28"/>
        </w:rPr>
        <w:t>я  201</w:t>
      </w:r>
      <w:r w:rsidR="00500425">
        <w:rPr>
          <w:rFonts w:ascii="Times New Roman" w:hAnsi="Times New Roman" w:cs="Times New Roman"/>
          <w:szCs w:val="28"/>
        </w:rPr>
        <w:t>6  год  №  20</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АДМИНИСТРАЦИЯ</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ВЕРХ-УРЮМСКОГО  СЕЛЬСОВЕТА</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ЗДВИНСКОГО РАЙОНА НОВОСИБИРСКОЙ ОБЛАСТИ</w:t>
      </w:r>
    </w:p>
    <w:p w:rsidR="00500425" w:rsidRPr="00500425" w:rsidRDefault="00500425" w:rsidP="00500425">
      <w:pPr>
        <w:pStyle w:val="a3"/>
        <w:jc w:val="center"/>
        <w:rPr>
          <w:rFonts w:ascii="Times New Roman" w:hAnsi="Times New Roman" w:cs="Times New Roman"/>
          <w:sz w:val="24"/>
          <w:szCs w:val="24"/>
        </w:rPr>
      </w:pPr>
    </w:p>
    <w:p w:rsidR="00500425" w:rsidRPr="00500425" w:rsidRDefault="00500425" w:rsidP="00500425">
      <w:pPr>
        <w:pStyle w:val="a3"/>
        <w:jc w:val="center"/>
        <w:rPr>
          <w:rFonts w:ascii="Times New Roman" w:hAnsi="Times New Roman" w:cs="Times New Roman"/>
          <w:sz w:val="24"/>
          <w:szCs w:val="24"/>
        </w:rPr>
      </w:pPr>
      <w:proofErr w:type="gramStart"/>
      <w:r w:rsidRPr="00500425">
        <w:rPr>
          <w:rFonts w:ascii="Times New Roman" w:hAnsi="Times New Roman" w:cs="Times New Roman"/>
          <w:sz w:val="24"/>
          <w:szCs w:val="24"/>
        </w:rPr>
        <w:t>П</w:t>
      </w:r>
      <w:proofErr w:type="gramEnd"/>
      <w:r w:rsidRPr="00500425">
        <w:rPr>
          <w:rFonts w:ascii="Times New Roman" w:hAnsi="Times New Roman" w:cs="Times New Roman"/>
          <w:sz w:val="24"/>
          <w:szCs w:val="24"/>
        </w:rPr>
        <w:t xml:space="preserve"> О С Т А Н О В Л Е Н И Е</w:t>
      </w:r>
    </w:p>
    <w:p w:rsidR="00500425" w:rsidRPr="00500425" w:rsidRDefault="00500425" w:rsidP="00500425">
      <w:pPr>
        <w:pStyle w:val="a3"/>
        <w:jc w:val="center"/>
        <w:rPr>
          <w:rFonts w:ascii="Times New Roman" w:hAnsi="Times New Roman" w:cs="Times New Roman"/>
          <w:sz w:val="24"/>
          <w:szCs w:val="24"/>
        </w:rPr>
      </w:pP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От 27.05.2016 г. № 43 -па</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О внесении  изменений в постановление администрации</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Верх-</w:t>
      </w:r>
      <w:proofErr w:type="spellStart"/>
      <w:r w:rsidRPr="00500425">
        <w:rPr>
          <w:rFonts w:ascii="Times New Roman" w:hAnsi="Times New Roman" w:cs="Times New Roman"/>
          <w:sz w:val="24"/>
          <w:szCs w:val="24"/>
        </w:rPr>
        <w:t>Урюмского</w:t>
      </w:r>
      <w:proofErr w:type="spellEnd"/>
      <w:r w:rsidRPr="00500425">
        <w:rPr>
          <w:rFonts w:ascii="Times New Roman" w:hAnsi="Times New Roman" w:cs="Times New Roman"/>
          <w:sz w:val="24"/>
          <w:szCs w:val="24"/>
        </w:rPr>
        <w:t xml:space="preserve"> сельсовета </w:t>
      </w:r>
      <w:proofErr w:type="spellStart"/>
      <w:r w:rsidRPr="00500425">
        <w:rPr>
          <w:rFonts w:ascii="Times New Roman" w:hAnsi="Times New Roman" w:cs="Times New Roman"/>
          <w:sz w:val="24"/>
          <w:szCs w:val="24"/>
        </w:rPr>
        <w:t>Здвинского</w:t>
      </w:r>
      <w:proofErr w:type="spellEnd"/>
      <w:r w:rsidRPr="00500425">
        <w:rPr>
          <w:rFonts w:ascii="Times New Roman" w:hAnsi="Times New Roman" w:cs="Times New Roman"/>
          <w:sz w:val="24"/>
          <w:szCs w:val="24"/>
        </w:rPr>
        <w:t xml:space="preserve"> района Новосибирской области</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«Об утверждении порядка предоставления в 2015г и плановом периоде</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2016 и 2017 годов субсидий предприятиям коммунального комплекса</w:t>
      </w:r>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за счет средств бюджета Верх-</w:t>
      </w:r>
      <w:proofErr w:type="spellStart"/>
      <w:r w:rsidRPr="00500425">
        <w:rPr>
          <w:rFonts w:ascii="Times New Roman" w:hAnsi="Times New Roman" w:cs="Times New Roman"/>
          <w:sz w:val="24"/>
          <w:szCs w:val="24"/>
        </w:rPr>
        <w:t>Урюмского</w:t>
      </w:r>
      <w:proofErr w:type="spellEnd"/>
      <w:r w:rsidRPr="00500425">
        <w:rPr>
          <w:rFonts w:ascii="Times New Roman" w:hAnsi="Times New Roman" w:cs="Times New Roman"/>
          <w:sz w:val="24"/>
          <w:szCs w:val="24"/>
        </w:rPr>
        <w:t xml:space="preserve"> сельсовета </w:t>
      </w:r>
      <w:proofErr w:type="spellStart"/>
      <w:r w:rsidRPr="00500425">
        <w:rPr>
          <w:rFonts w:ascii="Times New Roman" w:hAnsi="Times New Roman" w:cs="Times New Roman"/>
          <w:sz w:val="24"/>
          <w:szCs w:val="24"/>
        </w:rPr>
        <w:t>Здвинского</w:t>
      </w:r>
      <w:proofErr w:type="spellEnd"/>
    </w:p>
    <w:p w:rsidR="00500425" w:rsidRPr="00500425" w:rsidRDefault="00500425" w:rsidP="00500425">
      <w:pPr>
        <w:pStyle w:val="a3"/>
        <w:jc w:val="center"/>
        <w:rPr>
          <w:rFonts w:ascii="Times New Roman" w:hAnsi="Times New Roman" w:cs="Times New Roman"/>
          <w:sz w:val="24"/>
          <w:szCs w:val="24"/>
        </w:rPr>
      </w:pPr>
      <w:r w:rsidRPr="00500425">
        <w:rPr>
          <w:rFonts w:ascii="Times New Roman" w:hAnsi="Times New Roman" w:cs="Times New Roman"/>
          <w:sz w:val="24"/>
          <w:szCs w:val="24"/>
        </w:rPr>
        <w:t>района Новосибирской области</w:t>
      </w:r>
      <w:proofErr w:type="gramStart"/>
      <w:r w:rsidRPr="00500425">
        <w:rPr>
          <w:rFonts w:ascii="Times New Roman" w:hAnsi="Times New Roman" w:cs="Times New Roman"/>
          <w:sz w:val="24"/>
          <w:szCs w:val="24"/>
        </w:rPr>
        <w:t xml:space="preserve">.» </w:t>
      </w:r>
      <w:proofErr w:type="gramEnd"/>
      <w:r w:rsidRPr="00500425">
        <w:rPr>
          <w:rFonts w:ascii="Times New Roman" w:hAnsi="Times New Roman" w:cs="Times New Roman"/>
          <w:sz w:val="24"/>
          <w:szCs w:val="24"/>
        </w:rPr>
        <w:t>от 03.04.2015 № 22-па</w:t>
      </w:r>
    </w:p>
    <w:p w:rsidR="00500425" w:rsidRPr="006A4B81" w:rsidRDefault="00500425" w:rsidP="00500425">
      <w:pPr>
        <w:ind w:right="-6"/>
        <w:jc w:val="both"/>
        <w:rPr>
          <w:b/>
        </w:rPr>
      </w:pPr>
    </w:p>
    <w:p w:rsidR="00500425" w:rsidRPr="00500425" w:rsidRDefault="00500425" w:rsidP="00500425">
      <w:pPr>
        <w:pStyle w:val="a3"/>
        <w:jc w:val="both"/>
        <w:rPr>
          <w:rFonts w:ascii="Times New Roman" w:hAnsi="Times New Roman" w:cs="Times New Roman"/>
        </w:rPr>
      </w:pPr>
      <w:r w:rsidRPr="00500425">
        <w:rPr>
          <w:rFonts w:ascii="Times New Roman" w:hAnsi="Times New Roman" w:cs="Times New Roman"/>
        </w:rPr>
        <w:t xml:space="preserve">              В целях приведения</w:t>
      </w:r>
      <w:r w:rsidRPr="00500425">
        <w:rPr>
          <w:rFonts w:ascii="Times New Roman" w:hAnsi="Times New Roman" w:cs="Times New Roman"/>
          <w:b/>
        </w:rPr>
        <w:t xml:space="preserve"> </w:t>
      </w:r>
      <w:r w:rsidRPr="00500425">
        <w:rPr>
          <w:rFonts w:ascii="Times New Roman" w:hAnsi="Times New Roman" w:cs="Times New Roman"/>
        </w:rPr>
        <w:t>муниципального нормативного правового акта администрации Верх-</w:t>
      </w:r>
      <w:proofErr w:type="spellStart"/>
      <w:r w:rsidRPr="00500425">
        <w:rPr>
          <w:rFonts w:ascii="Times New Roman" w:hAnsi="Times New Roman" w:cs="Times New Roman"/>
        </w:rPr>
        <w:t>Урюмского</w:t>
      </w:r>
      <w:proofErr w:type="spellEnd"/>
      <w:r w:rsidRPr="00500425">
        <w:rPr>
          <w:rFonts w:ascii="Times New Roman" w:hAnsi="Times New Roman" w:cs="Times New Roman"/>
        </w:rPr>
        <w:t xml:space="preserve"> сельсовета </w:t>
      </w:r>
      <w:proofErr w:type="spellStart"/>
      <w:r w:rsidRPr="00500425">
        <w:rPr>
          <w:rFonts w:ascii="Times New Roman" w:hAnsi="Times New Roman" w:cs="Times New Roman"/>
        </w:rPr>
        <w:t>Здвинского</w:t>
      </w:r>
      <w:proofErr w:type="spellEnd"/>
      <w:r w:rsidRPr="00500425">
        <w:rPr>
          <w:rFonts w:ascii="Times New Roman" w:hAnsi="Times New Roman" w:cs="Times New Roman"/>
        </w:rPr>
        <w:t xml:space="preserve"> района Новосибирской области в соответствие с действующим законодательством,   </w:t>
      </w:r>
      <w:proofErr w:type="gramStart"/>
      <w:r w:rsidRPr="00500425">
        <w:rPr>
          <w:rFonts w:ascii="Times New Roman" w:hAnsi="Times New Roman" w:cs="Times New Roman"/>
        </w:rPr>
        <w:t>п</w:t>
      </w:r>
      <w:proofErr w:type="gramEnd"/>
      <w:r w:rsidRPr="00500425">
        <w:rPr>
          <w:rFonts w:ascii="Times New Roman" w:hAnsi="Times New Roman" w:cs="Times New Roman"/>
        </w:rPr>
        <w:t xml:space="preserve"> о с т а н о в л я ю :</w:t>
      </w:r>
    </w:p>
    <w:p w:rsidR="00500425" w:rsidRPr="006A4B81" w:rsidRDefault="00500425" w:rsidP="00500425">
      <w:pPr>
        <w:pStyle w:val="ConsPlusTitle"/>
        <w:jc w:val="both"/>
      </w:pPr>
      <w:r w:rsidRPr="006A4B81">
        <w:t xml:space="preserve"> 1. </w:t>
      </w:r>
      <w:r w:rsidRPr="00D42848">
        <w:rPr>
          <w:rFonts w:ascii="Times New Roman" w:hAnsi="Times New Roman" w:cs="Times New Roman"/>
          <w:b w:val="0"/>
          <w:sz w:val="24"/>
          <w:szCs w:val="24"/>
        </w:rPr>
        <w:t>Внести в постановление администрации Верх-</w:t>
      </w:r>
      <w:proofErr w:type="spellStart"/>
      <w:r w:rsidRPr="00D42848">
        <w:rPr>
          <w:rFonts w:ascii="Times New Roman" w:hAnsi="Times New Roman" w:cs="Times New Roman"/>
          <w:b w:val="0"/>
          <w:sz w:val="24"/>
          <w:szCs w:val="24"/>
        </w:rPr>
        <w:t>Урюмского</w:t>
      </w:r>
      <w:proofErr w:type="spellEnd"/>
      <w:r w:rsidRPr="00D42848">
        <w:rPr>
          <w:rFonts w:ascii="Times New Roman" w:hAnsi="Times New Roman" w:cs="Times New Roman"/>
          <w:b w:val="0"/>
          <w:sz w:val="24"/>
          <w:szCs w:val="24"/>
        </w:rPr>
        <w:t xml:space="preserve"> сельсовета  от 03.04.2015 г № 22-па  «Об утверждении порядка предоставления в 2015г и плановом периоде 2016 и 2017 годов субсидий предприятиям коммунального комплекса за счет средств бюджета Верх-</w:t>
      </w:r>
      <w:proofErr w:type="spellStart"/>
      <w:r w:rsidRPr="00D42848">
        <w:rPr>
          <w:rFonts w:ascii="Times New Roman" w:hAnsi="Times New Roman" w:cs="Times New Roman"/>
          <w:b w:val="0"/>
          <w:sz w:val="24"/>
          <w:szCs w:val="24"/>
        </w:rPr>
        <w:t>Урюмского</w:t>
      </w:r>
      <w:proofErr w:type="spellEnd"/>
      <w:r w:rsidRPr="00D42848">
        <w:rPr>
          <w:rFonts w:ascii="Times New Roman" w:hAnsi="Times New Roman" w:cs="Times New Roman"/>
          <w:b w:val="0"/>
          <w:sz w:val="24"/>
          <w:szCs w:val="24"/>
        </w:rPr>
        <w:t xml:space="preserve"> сельсовета </w:t>
      </w:r>
      <w:proofErr w:type="spellStart"/>
      <w:r w:rsidRPr="00D42848">
        <w:rPr>
          <w:rFonts w:ascii="Times New Roman" w:hAnsi="Times New Roman" w:cs="Times New Roman"/>
          <w:b w:val="0"/>
          <w:sz w:val="24"/>
          <w:szCs w:val="24"/>
        </w:rPr>
        <w:t>Здвинского</w:t>
      </w:r>
      <w:proofErr w:type="spellEnd"/>
      <w:r>
        <w:rPr>
          <w:rFonts w:ascii="Times New Roman" w:hAnsi="Times New Roman" w:cs="Times New Roman"/>
          <w:sz w:val="24"/>
          <w:szCs w:val="24"/>
        </w:rPr>
        <w:t xml:space="preserve"> </w:t>
      </w:r>
      <w:r w:rsidRPr="00D42848">
        <w:rPr>
          <w:rFonts w:ascii="Times New Roman" w:hAnsi="Times New Roman" w:cs="Times New Roman"/>
          <w:sz w:val="24"/>
          <w:szCs w:val="24"/>
        </w:rPr>
        <w:t xml:space="preserve"> </w:t>
      </w:r>
      <w:r w:rsidRPr="00D42848">
        <w:rPr>
          <w:rFonts w:ascii="Times New Roman" w:hAnsi="Times New Roman" w:cs="Times New Roman"/>
          <w:b w:val="0"/>
          <w:sz w:val="24"/>
          <w:szCs w:val="24"/>
        </w:rPr>
        <w:t>района Новосибирской области</w:t>
      </w:r>
      <w:proofErr w:type="gramStart"/>
      <w:r w:rsidRPr="00D42848">
        <w:rPr>
          <w:rFonts w:ascii="Times New Roman" w:hAnsi="Times New Roman" w:cs="Times New Roman"/>
          <w:b w:val="0"/>
          <w:sz w:val="24"/>
          <w:szCs w:val="24"/>
        </w:rPr>
        <w:t>.</w:t>
      </w:r>
      <w:r w:rsidRPr="00D42848">
        <w:rPr>
          <w:rFonts w:ascii="Times New Roman" w:hAnsi="Times New Roman" w:cs="Times New Roman"/>
          <w:b w:val="0"/>
        </w:rPr>
        <w:t xml:space="preserve">»  </w:t>
      </w:r>
      <w:proofErr w:type="gramEnd"/>
      <w:r w:rsidRPr="00D42848">
        <w:rPr>
          <w:rFonts w:ascii="Times New Roman" w:hAnsi="Times New Roman" w:cs="Times New Roman"/>
          <w:b w:val="0"/>
        </w:rPr>
        <w:t>следующие изменения:</w:t>
      </w:r>
      <w:r w:rsidRPr="006A4B81">
        <w:t xml:space="preserve"> </w:t>
      </w:r>
    </w:p>
    <w:p w:rsidR="00500425" w:rsidRPr="005D6B33"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 П</w:t>
      </w:r>
      <w:r w:rsidRPr="005D6B33">
        <w:rPr>
          <w:rFonts w:ascii="Times New Roman" w:hAnsi="Times New Roman" w:cs="Times New Roman"/>
          <w:b w:val="0"/>
          <w:sz w:val="24"/>
          <w:szCs w:val="24"/>
        </w:rPr>
        <w:t>орядок</w:t>
      </w:r>
      <w:r>
        <w:rPr>
          <w:rFonts w:ascii="Times New Roman" w:hAnsi="Times New Roman" w:cs="Times New Roman"/>
          <w:b w:val="0"/>
          <w:sz w:val="24"/>
          <w:szCs w:val="24"/>
        </w:rPr>
        <w:t xml:space="preserve"> </w:t>
      </w:r>
      <w:r w:rsidRPr="005D6B33">
        <w:rPr>
          <w:rFonts w:ascii="Times New Roman" w:hAnsi="Times New Roman" w:cs="Times New Roman"/>
          <w:b w:val="0"/>
          <w:sz w:val="24"/>
          <w:szCs w:val="24"/>
        </w:rPr>
        <w:t>предоставления в 2015 году</w:t>
      </w:r>
      <w:r>
        <w:rPr>
          <w:rFonts w:ascii="Times New Roman" w:hAnsi="Times New Roman" w:cs="Times New Roman"/>
          <w:b w:val="0"/>
          <w:sz w:val="24"/>
          <w:szCs w:val="24"/>
        </w:rPr>
        <w:t xml:space="preserve"> </w:t>
      </w:r>
      <w:r w:rsidRPr="005D6B33">
        <w:rPr>
          <w:rFonts w:ascii="Times New Roman" w:hAnsi="Times New Roman" w:cs="Times New Roman"/>
          <w:b w:val="0"/>
          <w:sz w:val="24"/>
          <w:szCs w:val="24"/>
        </w:rPr>
        <w:t>и плановом периоде 2016 и 2017 годов субсидий</w:t>
      </w:r>
    </w:p>
    <w:p w:rsidR="00500425" w:rsidRDefault="00500425" w:rsidP="00500425">
      <w:pPr>
        <w:pStyle w:val="ConsPlusTitle"/>
        <w:jc w:val="both"/>
        <w:rPr>
          <w:rFonts w:ascii="Times New Roman" w:hAnsi="Times New Roman" w:cs="Times New Roman"/>
          <w:b w:val="0"/>
          <w:sz w:val="24"/>
          <w:szCs w:val="24"/>
        </w:rPr>
      </w:pPr>
      <w:r w:rsidRPr="005D6B33">
        <w:rPr>
          <w:rFonts w:ascii="Times New Roman" w:hAnsi="Times New Roman" w:cs="Times New Roman"/>
          <w:b w:val="0"/>
          <w:sz w:val="24"/>
          <w:szCs w:val="24"/>
        </w:rPr>
        <w:t>предприятиям коммунального комплекса за счет</w:t>
      </w:r>
      <w:r>
        <w:rPr>
          <w:rFonts w:ascii="Times New Roman" w:hAnsi="Times New Roman" w:cs="Times New Roman"/>
          <w:b w:val="0"/>
          <w:sz w:val="24"/>
          <w:szCs w:val="24"/>
        </w:rPr>
        <w:t xml:space="preserve"> средств бюджета Верх-</w:t>
      </w:r>
      <w:proofErr w:type="spellStart"/>
      <w:r>
        <w:rPr>
          <w:rFonts w:ascii="Times New Roman" w:hAnsi="Times New Roman" w:cs="Times New Roman"/>
          <w:b w:val="0"/>
          <w:sz w:val="24"/>
          <w:szCs w:val="24"/>
        </w:rPr>
        <w:t>У</w:t>
      </w:r>
      <w:r w:rsidRPr="005D6B33">
        <w:rPr>
          <w:rFonts w:ascii="Times New Roman" w:hAnsi="Times New Roman" w:cs="Times New Roman"/>
          <w:b w:val="0"/>
          <w:sz w:val="24"/>
          <w:szCs w:val="24"/>
        </w:rPr>
        <w:t>рюмского</w:t>
      </w:r>
      <w:proofErr w:type="spellEnd"/>
      <w:r w:rsidRPr="005D6B33">
        <w:rPr>
          <w:rFonts w:ascii="Times New Roman" w:hAnsi="Times New Roman" w:cs="Times New Roman"/>
          <w:b w:val="0"/>
          <w:sz w:val="24"/>
          <w:szCs w:val="24"/>
        </w:rPr>
        <w:t xml:space="preserve"> сельсовета</w:t>
      </w:r>
      <w:r>
        <w:rPr>
          <w:rFonts w:ascii="Times New Roman" w:hAnsi="Times New Roman" w:cs="Times New Roman"/>
          <w:b w:val="0"/>
          <w:sz w:val="24"/>
          <w:szCs w:val="24"/>
        </w:rPr>
        <w:t xml:space="preserve"> дополнить пунктом 13  следующего содержания:</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 13.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13.1. </w:t>
      </w:r>
      <w:proofErr w:type="gramStart"/>
      <w:r>
        <w:rPr>
          <w:rFonts w:ascii="Times New Roman" w:hAnsi="Times New Roman" w:cs="Times New Roman"/>
          <w:b w:val="0"/>
          <w:sz w:val="24"/>
          <w:szCs w:val="24"/>
        </w:rPr>
        <w:t>Субсидии, перечисленные Предприятиям, подлежат возврату в бюджет Верх-</w:t>
      </w:r>
      <w:proofErr w:type="spellStart"/>
      <w:r>
        <w:rPr>
          <w:rFonts w:ascii="Times New Roman" w:hAnsi="Times New Roman" w:cs="Times New Roman"/>
          <w:b w:val="0"/>
          <w:sz w:val="24"/>
          <w:szCs w:val="24"/>
        </w:rPr>
        <w:t>Урюмского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Здвинского</w:t>
      </w:r>
      <w:proofErr w:type="spellEnd"/>
      <w:r>
        <w:rPr>
          <w:rFonts w:ascii="Times New Roman" w:hAnsi="Times New Roman" w:cs="Times New Roman"/>
          <w:b w:val="0"/>
          <w:sz w:val="24"/>
          <w:szCs w:val="24"/>
        </w:rPr>
        <w:t xml:space="preserve"> района в случае не использования субсидий в полном объем в течение  финансового  года Предприятиями.</w:t>
      </w:r>
      <w:proofErr w:type="gramEnd"/>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13.2. </w:t>
      </w:r>
      <w:proofErr w:type="gramStart"/>
      <w:r>
        <w:rPr>
          <w:rFonts w:ascii="Times New Roman" w:hAnsi="Times New Roman" w:cs="Times New Roman"/>
          <w:b w:val="0"/>
          <w:sz w:val="24"/>
          <w:szCs w:val="24"/>
        </w:rPr>
        <w:t>Контроль за</w:t>
      </w:r>
      <w:proofErr w:type="gramEnd"/>
      <w:r>
        <w:rPr>
          <w:rFonts w:ascii="Times New Roman" w:hAnsi="Times New Roman" w:cs="Times New Roman"/>
          <w:b w:val="0"/>
          <w:sz w:val="24"/>
          <w:szCs w:val="24"/>
        </w:rPr>
        <w:t xml:space="preserve"> использованием предоставленных субсидий в отчетном финансовом году осуществляется путем проведения проверки. По  результатам проведенной проверки руководитель ревизионной группы не позднее 10 рабочих дней после подписания акта проверки  (заключение на возражения проверенного Предприятия по акту проверки</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азрабатывает для направления руководителю  проверяемого Предприятия  предписание с предложениями по устранению выявленных нарушений и  принятию соответствующих мер.</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13.3. В случае не использования субсидии в полном объеме в течение финансового года Предприятия возвращают неиспользованные средства субсидий в бюджет сельского поселения с указанием назначения платежа, в срок не позднее 25 декабря текущего года.</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13.4. При отказе Предприятия в добровольном порядке возместить денежные средства в соответствии с подпунктом 13.1 настоящего Порядка, взыскание производится в судебном </w:t>
      </w:r>
      <w:r>
        <w:rPr>
          <w:rFonts w:ascii="Times New Roman" w:hAnsi="Times New Roman" w:cs="Times New Roman"/>
          <w:b w:val="0"/>
          <w:sz w:val="24"/>
          <w:szCs w:val="24"/>
        </w:rPr>
        <w:lastRenderedPageBreak/>
        <w:t>порядке в соответствии с законодательством Российской Федерации».</w:t>
      </w:r>
    </w:p>
    <w:p w:rsidR="00500425" w:rsidRPr="005D6B33"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2.) П</w:t>
      </w:r>
      <w:r w:rsidRPr="005D6B33">
        <w:rPr>
          <w:rFonts w:ascii="Times New Roman" w:hAnsi="Times New Roman" w:cs="Times New Roman"/>
          <w:b w:val="0"/>
          <w:sz w:val="24"/>
          <w:szCs w:val="24"/>
        </w:rPr>
        <w:t>орядок</w:t>
      </w:r>
      <w:r>
        <w:rPr>
          <w:rFonts w:ascii="Times New Roman" w:hAnsi="Times New Roman" w:cs="Times New Roman"/>
          <w:b w:val="0"/>
          <w:sz w:val="24"/>
          <w:szCs w:val="24"/>
        </w:rPr>
        <w:t xml:space="preserve"> </w:t>
      </w:r>
      <w:r w:rsidRPr="005D6B33">
        <w:rPr>
          <w:rFonts w:ascii="Times New Roman" w:hAnsi="Times New Roman" w:cs="Times New Roman"/>
          <w:b w:val="0"/>
          <w:sz w:val="24"/>
          <w:szCs w:val="24"/>
        </w:rPr>
        <w:t>предоставления в 2015 году</w:t>
      </w:r>
      <w:r>
        <w:rPr>
          <w:rFonts w:ascii="Times New Roman" w:hAnsi="Times New Roman" w:cs="Times New Roman"/>
          <w:b w:val="0"/>
          <w:sz w:val="24"/>
          <w:szCs w:val="24"/>
        </w:rPr>
        <w:t xml:space="preserve"> </w:t>
      </w:r>
      <w:r w:rsidRPr="005D6B33">
        <w:rPr>
          <w:rFonts w:ascii="Times New Roman" w:hAnsi="Times New Roman" w:cs="Times New Roman"/>
          <w:b w:val="0"/>
          <w:sz w:val="24"/>
          <w:szCs w:val="24"/>
        </w:rPr>
        <w:t>и плановом периоде 2016 и 2017 годов субсидий</w:t>
      </w:r>
    </w:p>
    <w:p w:rsidR="00500425" w:rsidRDefault="00500425" w:rsidP="00500425">
      <w:pPr>
        <w:pStyle w:val="ConsPlusTitle"/>
        <w:jc w:val="both"/>
        <w:rPr>
          <w:rFonts w:ascii="Times New Roman" w:hAnsi="Times New Roman" w:cs="Times New Roman"/>
          <w:b w:val="0"/>
          <w:sz w:val="24"/>
          <w:szCs w:val="24"/>
        </w:rPr>
      </w:pPr>
      <w:r w:rsidRPr="005D6B33">
        <w:rPr>
          <w:rFonts w:ascii="Times New Roman" w:hAnsi="Times New Roman" w:cs="Times New Roman"/>
          <w:b w:val="0"/>
          <w:sz w:val="24"/>
          <w:szCs w:val="24"/>
        </w:rPr>
        <w:t>предприятиям коммунального комплекса за счет</w:t>
      </w:r>
      <w:r>
        <w:rPr>
          <w:rFonts w:ascii="Times New Roman" w:hAnsi="Times New Roman" w:cs="Times New Roman"/>
          <w:b w:val="0"/>
          <w:sz w:val="24"/>
          <w:szCs w:val="24"/>
        </w:rPr>
        <w:t xml:space="preserve"> средств бюджета Верх-</w:t>
      </w:r>
      <w:proofErr w:type="spellStart"/>
      <w:r>
        <w:rPr>
          <w:rFonts w:ascii="Times New Roman" w:hAnsi="Times New Roman" w:cs="Times New Roman"/>
          <w:b w:val="0"/>
          <w:sz w:val="24"/>
          <w:szCs w:val="24"/>
        </w:rPr>
        <w:t>У</w:t>
      </w:r>
      <w:r w:rsidRPr="005D6B33">
        <w:rPr>
          <w:rFonts w:ascii="Times New Roman" w:hAnsi="Times New Roman" w:cs="Times New Roman"/>
          <w:b w:val="0"/>
          <w:sz w:val="24"/>
          <w:szCs w:val="24"/>
        </w:rPr>
        <w:t>рюмского</w:t>
      </w:r>
      <w:proofErr w:type="spellEnd"/>
      <w:r w:rsidRPr="005D6B33">
        <w:rPr>
          <w:rFonts w:ascii="Times New Roman" w:hAnsi="Times New Roman" w:cs="Times New Roman"/>
          <w:b w:val="0"/>
          <w:sz w:val="24"/>
          <w:szCs w:val="24"/>
        </w:rPr>
        <w:t xml:space="preserve"> сельсовета</w:t>
      </w:r>
      <w:r>
        <w:rPr>
          <w:rFonts w:ascii="Times New Roman" w:hAnsi="Times New Roman" w:cs="Times New Roman"/>
          <w:b w:val="0"/>
          <w:sz w:val="24"/>
          <w:szCs w:val="24"/>
        </w:rPr>
        <w:t xml:space="preserve"> дополнить пунктом 14  следующего содержания:</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«14. Положение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получателями.</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14.1.Контроль за правильностью и обоснованностью размера заявленных  бюджетных сре</w:t>
      </w:r>
      <w:proofErr w:type="gramStart"/>
      <w:r>
        <w:rPr>
          <w:rFonts w:ascii="Times New Roman" w:hAnsi="Times New Roman" w:cs="Times New Roman"/>
          <w:b w:val="0"/>
          <w:sz w:val="24"/>
          <w:szCs w:val="24"/>
        </w:rPr>
        <w:t>дств Пр</w:t>
      </w:r>
      <w:proofErr w:type="gramEnd"/>
      <w:r>
        <w:rPr>
          <w:rFonts w:ascii="Times New Roman" w:hAnsi="Times New Roman" w:cs="Times New Roman"/>
          <w:b w:val="0"/>
          <w:sz w:val="24"/>
          <w:szCs w:val="24"/>
        </w:rPr>
        <w:t>едприятиями, а также за целевым  использованием субсидий  осуществляется главным распорядителем бюджетных средств  Верх-</w:t>
      </w:r>
      <w:proofErr w:type="spellStart"/>
      <w:r>
        <w:rPr>
          <w:rFonts w:ascii="Times New Roman" w:hAnsi="Times New Roman" w:cs="Times New Roman"/>
          <w:b w:val="0"/>
          <w:sz w:val="24"/>
          <w:szCs w:val="24"/>
        </w:rPr>
        <w:t>Урюмского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Здвинского</w:t>
      </w:r>
      <w:proofErr w:type="spellEnd"/>
      <w:r>
        <w:rPr>
          <w:rFonts w:ascii="Times New Roman" w:hAnsi="Times New Roman" w:cs="Times New Roman"/>
          <w:b w:val="0"/>
          <w:sz w:val="24"/>
          <w:szCs w:val="24"/>
        </w:rPr>
        <w:t xml:space="preserve"> района Новосибирской области в соответствии с Бюджетным кодексом Российской Федерации.</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14.2.Главный распорядитель бюджетных средств осуществляется обязательную проверку соблюдения условий, целей и порядка предоставления субсидий Предприятиями.</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14.3.Для проведения проверк</w:t>
      </w:r>
      <w:proofErr w:type="gramStart"/>
      <w:r>
        <w:rPr>
          <w:rFonts w:ascii="Times New Roman" w:hAnsi="Times New Roman" w:cs="Times New Roman"/>
          <w:b w:val="0"/>
          <w:sz w:val="24"/>
          <w:szCs w:val="24"/>
        </w:rPr>
        <w:t>и(</w:t>
      </w:r>
      <w:proofErr w:type="gramEnd"/>
      <w:r>
        <w:rPr>
          <w:rFonts w:ascii="Times New Roman" w:hAnsi="Times New Roman" w:cs="Times New Roman"/>
          <w:b w:val="0"/>
          <w:sz w:val="24"/>
          <w:szCs w:val="24"/>
        </w:rPr>
        <w:t>ревизии) Предприятия обязаны представить проверяющим все первичные  документы, связанные с предоставлением субсидии из бюджета  Верх-</w:t>
      </w:r>
      <w:proofErr w:type="spellStart"/>
      <w:r>
        <w:rPr>
          <w:rFonts w:ascii="Times New Roman" w:hAnsi="Times New Roman" w:cs="Times New Roman"/>
          <w:b w:val="0"/>
          <w:sz w:val="24"/>
          <w:szCs w:val="24"/>
        </w:rPr>
        <w:t>Урюмского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Здвинского</w:t>
      </w:r>
      <w:proofErr w:type="spellEnd"/>
      <w:r>
        <w:rPr>
          <w:rFonts w:ascii="Times New Roman" w:hAnsi="Times New Roman" w:cs="Times New Roman"/>
          <w:b w:val="0"/>
          <w:sz w:val="24"/>
          <w:szCs w:val="24"/>
        </w:rPr>
        <w:t xml:space="preserve"> района  Новосибирской области.</w:t>
      </w:r>
    </w:p>
    <w:p w:rsid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14.4. Предприятия в порядке и сроки, предусмотренные соглашением, также направляют в администрацию Верх-</w:t>
      </w:r>
      <w:proofErr w:type="spellStart"/>
      <w:r>
        <w:rPr>
          <w:rFonts w:ascii="Times New Roman" w:hAnsi="Times New Roman" w:cs="Times New Roman"/>
          <w:b w:val="0"/>
          <w:sz w:val="24"/>
          <w:szCs w:val="24"/>
        </w:rPr>
        <w:t>Урюмского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Здвинского</w:t>
      </w:r>
      <w:proofErr w:type="spellEnd"/>
      <w:r>
        <w:rPr>
          <w:rFonts w:ascii="Times New Roman" w:hAnsi="Times New Roman" w:cs="Times New Roman"/>
          <w:b w:val="0"/>
          <w:sz w:val="24"/>
          <w:szCs w:val="24"/>
        </w:rPr>
        <w:t xml:space="preserve"> района Новосибирской области  финансовые отчеты с приложением документов, подтверждающих   целевое использование предоставленных субсидий.</w:t>
      </w:r>
    </w:p>
    <w:p w:rsidR="00500425" w:rsidRPr="00500425" w:rsidRDefault="00500425" w:rsidP="0050042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14.5.  Нецелевое использование денежных средств, предоставленных в виде субсидий, влечет применение мер ответственности, предусмотренных Бюджетным </w:t>
      </w:r>
      <w:r>
        <w:rPr>
          <w:rFonts w:ascii="Times New Roman" w:hAnsi="Times New Roman" w:cs="Times New Roman"/>
          <w:b w:val="0"/>
          <w:sz w:val="24"/>
          <w:szCs w:val="24"/>
        </w:rPr>
        <w:t>кодексом Российской Федерации</w:t>
      </w:r>
      <w:proofErr w:type="gramStart"/>
      <w:r>
        <w:rPr>
          <w:rFonts w:ascii="Times New Roman" w:hAnsi="Times New Roman" w:cs="Times New Roman"/>
          <w:b w:val="0"/>
          <w:sz w:val="24"/>
          <w:szCs w:val="24"/>
        </w:rPr>
        <w:t>.»</w:t>
      </w:r>
      <w:proofErr w:type="gramEnd"/>
    </w:p>
    <w:p w:rsidR="00500425" w:rsidRPr="00500425" w:rsidRDefault="00500425" w:rsidP="00500425">
      <w:pPr>
        <w:pStyle w:val="a3"/>
        <w:jc w:val="both"/>
        <w:rPr>
          <w:rFonts w:ascii="Times New Roman" w:hAnsi="Times New Roman" w:cs="Times New Roman"/>
          <w:b/>
          <w:sz w:val="24"/>
          <w:szCs w:val="24"/>
        </w:rPr>
      </w:pPr>
      <w:r w:rsidRPr="00500425">
        <w:rPr>
          <w:rFonts w:ascii="Times New Roman" w:hAnsi="Times New Roman" w:cs="Times New Roman"/>
          <w:sz w:val="24"/>
          <w:szCs w:val="24"/>
        </w:rPr>
        <w:t>2. Опубликовать постановление в периодическом печатном издании «Вестник Верх-</w:t>
      </w:r>
      <w:proofErr w:type="spellStart"/>
      <w:r w:rsidRPr="00500425">
        <w:rPr>
          <w:rFonts w:ascii="Times New Roman" w:hAnsi="Times New Roman" w:cs="Times New Roman"/>
          <w:sz w:val="24"/>
          <w:szCs w:val="24"/>
        </w:rPr>
        <w:t>Урюмского</w:t>
      </w:r>
      <w:proofErr w:type="spellEnd"/>
      <w:r w:rsidRPr="00500425">
        <w:rPr>
          <w:rFonts w:ascii="Times New Roman" w:hAnsi="Times New Roman" w:cs="Times New Roman"/>
          <w:sz w:val="24"/>
          <w:szCs w:val="24"/>
        </w:rPr>
        <w:t xml:space="preserve"> сельсовета»</w:t>
      </w:r>
    </w:p>
    <w:p w:rsidR="00500425" w:rsidRPr="00500425" w:rsidRDefault="00500425" w:rsidP="00500425">
      <w:pPr>
        <w:pStyle w:val="a3"/>
        <w:jc w:val="both"/>
        <w:rPr>
          <w:rFonts w:ascii="Times New Roman" w:hAnsi="Times New Roman" w:cs="Times New Roman"/>
          <w:sz w:val="24"/>
          <w:szCs w:val="24"/>
        </w:rPr>
      </w:pPr>
      <w:r w:rsidRPr="00500425">
        <w:rPr>
          <w:rFonts w:ascii="Times New Roman" w:hAnsi="Times New Roman" w:cs="Times New Roman"/>
          <w:sz w:val="24"/>
          <w:szCs w:val="24"/>
        </w:rPr>
        <w:t xml:space="preserve">3. </w:t>
      </w:r>
      <w:proofErr w:type="gramStart"/>
      <w:r w:rsidRPr="00500425">
        <w:rPr>
          <w:rFonts w:ascii="Times New Roman" w:hAnsi="Times New Roman" w:cs="Times New Roman"/>
          <w:sz w:val="24"/>
          <w:szCs w:val="24"/>
        </w:rPr>
        <w:t>Контроль за</w:t>
      </w:r>
      <w:proofErr w:type="gramEnd"/>
      <w:r w:rsidRPr="00500425">
        <w:rPr>
          <w:rFonts w:ascii="Times New Roman" w:hAnsi="Times New Roman" w:cs="Times New Roman"/>
          <w:sz w:val="24"/>
          <w:szCs w:val="24"/>
        </w:rPr>
        <w:t xml:space="preserve"> исполнением постановления оставляю за собой.</w:t>
      </w:r>
    </w:p>
    <w:p w:rsidR="00500425" w:rsidRPr="00500425" w:rsidRDefault="00500425" w:rsidP="00500425">
      <w:pPr>
        <w:pStyle w:val="a3"/>
        <w:rPr>
          <w:rFonts w:ascii="Times New Roman" w:hAnsi="Times New Roman" w:cs="Times New Roman"/>
          <w:sz w:val="24"/>
          <w:szCs w:val="24"/>
        </w:rPr>
      </w:pPr>
    </w:p>
    <w:p w:rsidR="00500425" w:rsidRPr="00500425" w:rsidRDefault="00500425" w:rsidP="00500425">
      <w:pPr>
        <w:pStyle w:val="a3"/>
        <w:rPr>
          <w:rFonts w:ascii="Times New Roman" w:hAnsi="Times New Roman" w:cs="Times New Roman"/>
          <w:sz w:val="24"/>
          <w:szCs w:val="24"/>
        </w:rPr>
      </w:pPr>
      <w:r w:rsidRPr="00500425">
        <w:rPr>
          <w:rFonts w:ascii="Times New Roman" w:hAnsi="Times New Roman" w:cs="Times New Roman"/>
          <w:sz w:val="24"/>
          <w:szCs w:val="24"/>
        </w:rPr>
        <w:t xml:space="preserve">    </w:t>
      </w:r>
    </w:p>
    <w:p w:rsidR="00500425" w:rsidRDefault="00500425" w:rsidP="00500425">
      <w:pPr>
        <w:pStyle w:val="a3"/>
        <w:rPr>
          <w:rFonts w:ascii="Times New Roman" w:hAnsi="Times New Roman" w:cs="Times New Roman"/>
          <w:sz w:val="24"/>
          <w:szCs w:val="24"/>
        </w:rPr>
      </w:pPr>
      <w:r w:rsidRPr="00500425">
        <w:rPr>
          <w:rFonts w:ascii="Times New Roman" w:hAnsi="Times New Roman" w:cs="Times New Roman"/>
          <w:sz w:val="24"/>
          <w:szCs w:val="24"/>
        </w:rPr>
        <w:t xml:space="preserve">Глава Верх - </w:t>
      </w:r>
      <w:proofErr w:type="spellStart"/>
      <w:r w:rsidRPr="00500425">
        <w:rPr>
          <w:rFonts w:ascii="Times New Roman" w:hAnsi="Times New Roman" w:cs="Times New Roman"/>
          <w:sz w:val="24"/>
          <w:szCs w:val="24"/>
        </w:rPr>
        <w:t>Урюмского</w:t>
      </w:r>
      <w:proofErr w:type="spellEnd"/>
      <w:r w:rsidRPr="00500425">
        <w:rPr>
          <w:rFonts w:ascii="Times New Roman" w:hAnsi="Times New Roman" w:cs="Times New Roman"/>
          <w:sz w:val="24"/>
          <w:szCs w:val="24"/>
        </w:rPr>
        <w:t xml:space="preserve"> сельсовета                                                           </w:t>
      </w:r>
    </w:p>
    <w:p w:rsidR="00500425" w:rsidRPr="00500425" w:rsidRDefault="00500425" w:rsidP="00500425">
      <w:pPr>
        <w:pStyle w:val="a3"/>
        <w:rPr>
          <w:rFonts w:ascii="Times New Roman" w:hAnsi="Times New Roman" w:cs="Times New Roman"/>
          <w:sz w:val="24"/>
          <w:szCs w:val="24"/>
        </w:rPr>
      </w:pPr>
      <w:proofErr w:type="spellStart"/>
      <w:r w:rsidRPr="00500425">
        <w:rPr>
          <w:rFonts w:ascii="Times New Roman" w:hAnsi="Times New Roman" w:cs="Times New Roman"/>
          <w:sz w:val="24"/>
          <w:szCs w:val="24"/>
        </w:rPr>
        <w:t>Здвинского</w:t>
      </w:r>
      <w:proofErr w:type="spellEnd"/>
      <w:r w:rsidRPr="00500425">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p>
    <w:p w:rsidR="00B66919" w:rsidRPr="00500425" w:rsidRDefault="00B66919" w:rsidP="00500425">
      <w:pPr>
        <w:pStyle w:val="a3"/>
        <w:rPr>
          <w:rFonts w:ascii="Times New Roman" w:hAnsi="Times New Roman" w:cs="Times New Roman"/>
          <w:sz w:val="24"/>
          <w:szCs w:val="24"/>
        </w:rPr>
      </w:pPr>
    </w:p>
    <w:p w:rsidR="00377902" w:rsidRDefault="00500425" w:rsidP="00500425">
      <w:pPr>
        <w:pStyle w:val="a3"/>
        <w:jc w:val="center"/>
        <w:rPr>
          <w:rFonts w:ascii="Times New Roman" w:hAnsi="Times New Roman" w:cs="Times New Roman"/>
          <w:sz w:val="28"/>
          <w:szCs w:val="28"/>
        </w:rPr>
      </w:pPr>
      <w:r>
        <w:rPr>
          <w:rFonts w:ascii="Times New Roman" w:hAnsi="Times New Roman" w:cs="Times New Roman"/>
          <w:sz w:val="28"/>
          <w:szCs w:val="28"/>
        </w:rPr>
        <w:t>ПРОКУРАТУРА   РАЗЪЯСНЯЕТ</w:t>
      </w:r>
    </w:p>
    <w:p w:rsidR="00500425" w:rsidRDefault="00500425" w:rsidP="00500425">
      <w:pPr>
        <w:pStyle w:val="a3"/>
        <w:jc w:val="center"/>
        <w:rPr>
          <w:rFonts w:ascii="Times New Roman" w:hAnsi="Times New Roman" w:cs="Times New Roman"/>
          <w:sz w:val="28"/>
          <w:szCs w:val="28"/>
        </w:rPr>
      </w:pPr>
    </w:p>
    <w:p w:rsidR="00500425" w:rsidRPr="00500425" w:rsidRDefault="00500425" w:rsidP="00500425">
      <w:pPr>
        <w:jc w:val="center"/>
        <w:rPr>
          <w:rFonts w:ascii="Times New Roman" w:hAnsi="Times New Roman" w:cs="Times New Roman"/>
          <w:b/>
          <w:sz w:val="24"/>
          <w:szCs w:val="24"/>
        </w:rPr>
      </w:pPr>
      <w:r w:rsidRPr="00500425">
        <w:rPr>
          <w:rFonts w:ascii="Times New Roman" w:hAnsi="Times New Roman" w:cs="Times New Roman"/>
          <w:b/>
          <w:sz w:val="24"/>
          <w:szCs w:val="24"/>
        </w:rPr>
        <w:t>ЗА ОТСТРЕЛ ОДНОЙ КОСУЛИ ПРЕДУСМОТРЕНА УГОЛОВНАЯ ОТВЕТСТВЕННОСТЬ</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bCs/>
          <w:sz w:val="24"/>
          <w:szCs w:val="24"/>
        </w:rPr>
      </w:pPr>
      <w:r w:rsidRPr="00500425">
        <w:rPr>
          <w:rFonts w:ascii="Times New Roman" w:hAnsi="Times New Roman" w:cs="Times New Roman"/>
          <w:sz w:val="24"/>
          <w:szCs w:val="24"/>
        </w:rPr>
        <w:t xml:space="preserve">Пунктом «а» части 1 статьи 258 Уголовного кодекса Российской Федерации </w:t>
      </w:r>
      <w:r w:rsidRPr="00500425">
        <w:rPr>
          <w:rFonts w:ascii="Times New Roman" w:hAnsi="Times New Roman" w:cs="Times New Roman"/>
          <w:bCs/>
          <w:sz w:val="24"/>
          <w:szCs w:val="24"/>
        </w:rPr>
        <w:t>установлена уголовная ответственность за незаконную охоту, если это деяние совершено с причинением крупного ущерба.</w:t>
      </w:r>
    </w:p>
    <w:p w:rsidR="00500425" w:rsidRPr="00500425" w:rsidRDefault="00500425" w:rsidP="00500425">
      <w:pPr>
        <w:pStyle w:val="ConsPlusNormal"/>
        <w:spacing w:line="360" w:lineRule="auto"/>
        <w:ind w:firstLine="708"/>
        <w:jc w:val="both"/>
        <w:rPr>
          <w:rFonts w:ascii="Times New Roman" w:hAnsi="Times New Roman" w:cs="Times New Roman"/>
          <w:sz w:val="24"/>
          <w:szCs w:val="24"/>
        </w:rPr>
      </w:pPr>
      <w:r w:rsidRPr="00500425">
        <w:rPr>
          <w:rFonts w:ascii="Times New Roman" w:hAnsi="Times New Roman" w:cs="Times New Roman"/>
          <w:sz w:val="24"/>
          <w:szCs w:val="24"/>
        </w:rPr>
        <w:t>Незаконной является охота с нарушением требований законодательства об охоте, в том числе охота без соответствующего разрешения на добычу охотничьих ресурсов, вне отведенных мест, вне сроков осуществления охоты и др.</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sz w:val="24"/>
          <w:szCs w:val="24"/>
        </w:rPr>
      </w:pPr>
      <w:r w:rsidRPr="00500425">
        <w:rPr>
          <w:rFonts w:ascii="Times New Roman" w:hAnsi="Times New Roman" w:cs="Times New Roman"/>
          <w:bCs/>
          <w:sz w:val="24"/>
          <w:szCs w:val="24"/>
        </w:rPr>
        <w:t xml:space="preserve">Данное преступление </w:t>
      </w:r>
      <w:r w:rsidRPr="00500425">
        <w:rPr>
          <w:rFonts w:ascii="Times New Roman" w:hAnsi="Times New Roman" w:cs="Times New Roman"/>
          <w:sz w:val="24"/>
          <w:szCs w:val="24"/>
        </w:rPr>
        <w:t xml:space="preserve">наказывается штрафом в размере до </w:t>
      </w:r>
      <w:r w:rsidRPr="00500425">
        <w:rPr>
          <w:rFonts w:ascii="Times New Roman" w:hAnsi="Times New Roman" w:cs="Times New Roman"/>
          <w:b/>
          <w:sz w:val="24"/>
          <w:szCs w:val="24"/>
        </w:rPr>
        <w:t>200 000 рублей</w:t>
      </w:r>
      <w:r w:rsidRPr="00500425">
        <w:rPr>
          <w:rFonts w:ascii="Times New Roman" w:hAnsi="Times New Roman" w:cs="Times New Roman"/>
          <w:sz w:val="24"/>
          <w:szCs w:val="24"/>
        </w:rPr>
        <w:t xml:space="preserve"> либо обязательными работами на срок до </w:t>
      </w:r>
      <w:r w:rsidRPr="00500425">
        <w:rPr>
          <w:rFonts w:ascii="Times New Roman" w:hAnsi="Times New Roman" w:cs="Times New Roman"/>
          <w:b/>
          <w:sz w:val="24"/>
          <w:szCs w:val="24"/>
        </w:rPr>
        <w:t>480 часов</w:t>
      </w:r>
      <w:r w:rsidRPr="00500425">
        <w:rPr>
          <w:rFonts w:ascii="Times New Roman" w:hAnsi="Times New Roman" w:cs="Times New Roman"/>
          <w:sz w:val="24"/>
          <w:szCs w:val="24"/>
        </w:rPr>
        <w:t xml:space="preserve">, либо исправительными работами на срок до </w:t>
      </w:r>
      <w:r w:rsidRPr="00500425">
        <w:rPr>
          <w:rFonts w:ascii="Times New Roman" w:hAnsi="Times New Roman" w:cs="Times New Roman"/>
          <w:b/>
          <w:sz w:val="24"/>
          <w:szCs w:val="24"/>
        </w:rPr>
        <w:t>2 лет</w:t>
      </w:r>
      <w:r w:rsidRPr="00500425">
        <w:rPr>
          <w:rFonts w:ascii="Times New Roman" w:hAnsi="Times New Roman" w:cs="Times New Roman"/>
          <w:sz w:val="24"/>
          <w:szCs w:val="24"/>
        </w:rPr>
        <w:t xml:space="preserve">, либо арестом на срок до </w:t>
      </w:r>
      <w:r w:rsidRPr="00500425">
        <w:rPr>
          <w:rFonts w:ascii="Times New Roman" w:hAnsi="Times New Roman" w:cs="Times New Roman"/>
          <w:b/>
          <w:sz w:val="24"/>
          <w:szCs w:val="24"/>
        </w:rPr>
        <w:t>6 месяцев</w:t>
      </w:r>
      <w:r w:rsidRPr="00500425">
        <w:rPr>
          <w:rFonts w:ascii="Times New Roman" w:hAnsi="Times New Roman" w:cs="Times New Roman"/>
          <w:sz w:val="24"/>
          <w:szCs w:val="24"/>
        </w:rPr>
        <w:t>.</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sz w:val="24"/>
          <w:szCs w:val="24"/>
        </w:rPr>
      </w:pPr>
      <w:r w:rsidRPr="00500425">
        <w:rPr>
          <w:rFonts w:ascii="Times New Roman" w:hAnsi="Times New Roman" w:cs="Times New Roman"/>
          <w:sz w:val="24"/>
          <w:szCs w:val="24"/>
        </w:rPr>
        <w:lastRenderedPageBreak/>
        <w:t>Некоторые граждане полагают, что незаконный отстрел (отлов) одной особи косули сибирской не влечет уголовную ответственность, т.е. не причиняет крупный ущерб. Однако</w:t>
      </w:r>
      <w:proofErr w:type="gramStart"/>
      <w:r w:rsidRPr="00500425">
        <w:rPr>
          <w:rFonts w:ascii="Times New Roman" w:hAnsi="Times New Roman" w:cs="Times New Roman"/>
          <w:sz w:val="24"/>
          <w:szCs w:val="24"/>
        </w:rPr>
        <w:t>,</w:t>
      </w:r>
      <w:proofErr w:type="gramEnd"/>
      <w:r w:rsidRPr="00500425">
        <w:rPr>
          <w:rFonts w:ascii="Times New Roman" w:hAnsi="Times New Roman" w:cs="Times New Roman"/>
          <w:sz w:val="24"/>
          <w:szCs w:val="24"/>
        </w:rPr>
        <w:t xml:space="preserve"> это мнение является ошибочным. Согласно действующему законодательству отстрел даже одной особи косули сибирской (независимо оттого самка или самец) признается крупным ущербом государству и наказывается в соответствии с п. «а» ч. 1 ст. 258 УК РФ.</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sz w:val="24"/>
          <w:szCs w:val="24"/>
        </w:rPr>
      </w:pPr>
      <w:r w:rsidRPr="00500425">
        <w:rPr>
          <w:rFonts w:ascii="Times New Roman" w:hAnsi="Times New Roman" w:cs="Times New Roman"/>
          <w:sz w:val="24"/>
          <w:szCs w:val="24"/>
        </w:rPr>
        <w:t xml:space="preserve">Стоимость ущерба за незаконную добычу самца косули сибирской составляет </w:t>
      </w:r>
      <w:r w:rsidRPr="00500425">
        <w:rPr>
          <w:rFonts w:ascii="Times New Roman" w:hAnsi="Times New Roman" w:cs="Times New Roman"/>
          <w:b/>
          <w:sz w:val="24"/>
          <w:szCs w:val="24"/>
        </w:rPr>
        <w:t xml:space="preserve">60 000 рублей, </w:t>
      </w:r>
      <w:r w:rsidRPr="00500425">
        <w:rPr>
          <w:rFonts w:ascii="Times New Roman" w:hAnsi="Times New Roman" w:cs="Times New Roman"/>
          <w:sz w:val="24"/>
          <w:szCs w:val="24"/>
        </w:rPr>
        <w:t>за самку</w:t>
      </w:r>
      <w:r w:rsidRPr="00500425">
        <w:rPr>
          <w:rFonts w:ascii="Times New Roman" w:hAnsi="Times New Roman" w:cs="Times New Roman"/>
          <w:b/>
          <w:sz w:val="24"/>
          <w:szCs w:val="24"/>
        </w:rPr>
        <w:t xml:space="preserve"> – 100 000 рублей, </w:t>
      </w:r>
      <w:r w:rsidRPr="00500425">
        <w:rPr>
          <w:rFonts w:ascii="Times New Roman" w:hAnsi="Times New Roman" w:cs="Times New Roman"/>
          <w:sz w:val="24"/>
          <w:szCs w:val="24"/>
        </w:rPr>
        <w:t>который подлежит взысканию с лица, совершившего отстрел косули.</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sz w:val="24"/>
          <w:szCs w:val="24"/>
        </w:rPr>
      </w:pPr>
      <w:r w:rsidRPr="00500425">
        <w:rPr>
          <w:rFonts w:ascii="Times New Roman" w:hAnsi="Times New Roman" w:cs="Times New Roman"/>
          <w:sz w:val="24"/>
          <w:szCs w:val="24"/>
        </w:rPr>
        <w:t xml:space="preserve">Кроме того, у лиц, совершивших названное преступление, в обязательном порядке изымаются, а затем по приговору суда </w:t>
      </w:r>
      <w:proofErr w:type="spellStart"/>
      <w:r w:rsidRPr="00500425">
        <w:rPr>
          <w:rFonts w:ascii="Times New Roman" w:hAnsi="Times New Roman" w:cs="Times New Roman"/>
          <w:sz w:val="24"/>
          <w:szCs w:val="24"/>
        </w:rPr>
        <w:t>конфисковываются</w:t>
      </w:r>
      <w:proofErr w:type="spellEnd"/>
      <w:r w:rsidRPr="00500425">
        <w:rPr>
          <w:rFonts w:ascii="Times New Roman" w:hAnsi="Times New Roman" w:cs="Times New Roman"/>
          <w:sz w:val="24"/>
          <w:szCs w:val="24"/>
        </w:rPr>
        <w:t xml:space="preserve">  предметы, которые служили орудиями преступления – это охотничьи ружья, карабины, охотничьи лыжи, снегоходы, автомобили т.д.</w:t>
      </w:r>
    </w:p>
    <w:p w:rsidR="00500425" w:rsidRPr="00500425" w:rsidRDefault="00500425" w:rsidP="00500425">
      <w:pPr>
        <w:pStyle w:val="a3"/>
        <w:rPr>
          <w:rFonts w:ascii="Times New Roman" w:hAnsi="Times New Roman" w:cs="Times New Roman"/>
        </w:rPr>
      </w:pPr>
      <w:proofErr w:type="spellStart"/>
      <w:r w:rsidRPr="00500425">
        <w:rPr>
          <w:rFonts w:ascii="Times New Roman" w:hAnsi="Times New Roman" w:cs="Times New Roman"/>
        </w:rPr>
        <w:t>И.о</w:t>
      </w:r>
      <w:proofErr w:type="spellEnd"/>
      <w:r w:rsidRPr="00500425">
        <w:rPr>
          <w:rFonts w:ascii="Times New Roman" w:hAnsi="Times New Roman" w:cs="Times New Roman"/>
        </w:rPr>
        <w:t xml:space="preserve">. прокурора </w:t>
      </w:r>
      <w:proofErr w:type="spellStart"/>
      <w:r w:rsidRPr="00500425">
        <w:rPr>
          <w:rFonts w:ascii="Times New Roman" w:hAnsi="Times New Roman" w:cs="Times New Roman"/>
        </w:rPr>
        <w:t>Здвинского</w:t>
      </w:r>
      <w:proofErr w:type="spellEnd"/>
      <w:r w:rsidRPr="00500425">
        <w:rPr>
          <w:rFonts w:ascii="Times New Roman" w:hAnsi="Times New Roman" w:cs="Times New Roman"/>
        </w:rPr>
        <w:t xml:space="preserve"> района</w:t>
      </w:r>
    </w:p>
    <w:p w:rsidR="00500425" w:rsidRDefault="00500425" w:rsidP="00500425">
      <w:pPr>
        <w:pStyle w:val="a3"/>
        <w:rPr>
          <w:rFonts w:ascii="Times New Roman" w:hAnsi="Times New Roman" w:cs="Times New Roman"/>
        </w:rPr>
      </w:pPr>
      <w:r w:rsidRPr="00500425">
        <w:rPr>
          <w:rFonts w:ascii="Times New Roman" w:hAnsi="Times New Roman" w:cs="Times New Roman"/>
        </w:rPr>
        <w:t xml:space="preserve">юрист 1 класса                                                                                         Д.В. Круглов  </w:t>
      </w:r>
    </w:p>
    <w:p w:rsidR="00500425" w:rsidRDefault="00500425" w:rsidP="00500425">
      <w:pPr>
        <w:pStyle w:val="a3"/>
        <w:rPr>
          <w:rFonts w:ascii="Times New Roman" w:hAnsi="Times New Roman" w:cs="Times New Roman"/>
        </w:rPr>
      </w:pPr>
    </w:p>
    <w:p w:rsidR="00500425" w:rsidRPr="00500425" w:rsidRDefault="00500425" w:rsidP="00500425">
      <w:pPr>
        <w:pStyle w:val="a3"/>
        <w:rPr>
          <w:rFonts w:ascii="Times New Roman" w:hAnsi="Times New Roman" w:cs="Times New Roman"/>
        </w:rPr>
      </w:pPr>
    </w:p>
    <w:p w:rsidR="00500425" w:rsidRPr="00500425" w:rsidRDefault="00500425" w:rsidP="00500425">
      <w:pPr>
        <w:autoSpaceDE w:val="0"/>
        <w:autoSpaceDN w:val="0"/>
        <w:adjustRightInd w:val="0"/>
        <w:spacing w:line="360" w:lineRule="auto"/>
        <w:ind w:firstLine="540"/>
        <w:jc w:val="center"/>
        <w:outlineLvl w:val="3"/>
        <w:rPr>
          <w:rFonts w:ascii="Times New Roman" w:hAnsi="Times New Roman" w:cs="Times New Roman"/>
          <w:b/>
          <w:sz w:val="28"/>
          <w:szCs w:val="28"/>
        </w:rPr>
      </w:pPr>
      <w:r w:rsidRPr="00500425">
        <w:rPr>
          <w:rFonts w:ascii="Times New Roman" w:hAnsi="Times New Roman" w:cs="Times New Roman"/>
          <w:b/>
          <w:sz w:val="28"/>
          <w:szCs w:val="28"/>
        </w:rPr>
        <w:t>ДЕРЕВЬЯ РУБИТЬ СЕБЕ ДОРОЖЕ</w:t>
      </w:r>
      <w:bookmarkStart w:id="0" w:name="_GoBack"/>
      <w:bookmarkEnd w:id="0"/>
    </w:p>
    <w:p w:rsidR="00500425" w:rsidRPr="00500425" w:rsidRDefault="00500425" w:rsidP="00500425">
      <w:pPr>
        <w:autoSpaceDE w:val="0"/>
        <w:autoSpaceDN w:val="0"/>
        <w:adjustRightInd w:val="0"/>
        <w:spacing w:line="360" w:lineRule="auto"/>
        <w:ind w:firstLine="720"/>
        <w:jc w:val="both"/>
        <w:outlineLvl w:val="3"/>
        <w:rPr>
          <w:rFonts w:ascii="Times New Roman" w:hAnsi="Times New Roman" w:cs="Times New Roman"/>
          <w:sz w:val="24"/>
          <w:szCs w:val="24"/>
        </w:rPr>
      </w:pPr>
      <w:r w:rsidRPr="00500425">
        <w:rPr>
          <w:rFonts w:ascii="Times New Roman" w:hAnsi="Times New Roman" w:cs="Times New Roman"/>
          <w:sz w:val="24"/>
          <w:szCs w:val="24"/>
        </w:rPr>
        <w:t xml:space="preserve">Уважаемые читатели хочу рассказать Вам об уголовной ответственности, предусмотренной за незаконную рубку лесных насаждений. </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sz w:val="24"/>
          <w:szCs w:val="24"/>
        </w:rPr>
      </w:pPr>
      <w:r w:rsidRPr="00500425">
        <w:rPr>
          <w:rFonts w:ascii="Times New Roman" w:hAnsi="Times New Roman" w:cs="Times New Roman"/>
          <w:sz w:val="24"/>
          <w:szCs w:val="24"/>
        </w:rPr>
        <w:t>Преступления, предусмотренные ч. 1 ст. 260 УК РФ, являются наиболее распространенными преступлениями в сфере лесопользования.</w:t>
      </w:r>
    </w:p>
    <w:p w:rsidR="00500425" w:rsidRPr="00500425" w:rsidRDefault="00500425" w:rsidP="00500425">
      <w:pPr>
        <w:spacing w:line="360" w:lineRule="auto"/>
        <w:ind w:firstLine="708"/>
        <w:jc w:val="both"/>
        <w:rPr>
          <w:rFonts w:ascii="Times New Roman" w:hAnsi="Times New Roman" w:cs="Times New Roman"/>
          <w:sz w:val="24"/>
          <w:szCs w:val="24"/>
        </w:rPr>
      </w:pPr>
      <w:proofErr w:type="gramStart"/>
      <w:r w:rsidRPr="00500425">
        <w:rPr>
          <w:rFonts w:ascii="Times New Roman" w:hAnsi="Times New Roman" w:cs="Times New Roman"/>
          <w:sz w:val="24"/>
          <w:szCs w:val="24"/>
        </w:rPr>
        <w:t xml:space="preserve">Согласно части 1 статьи 260 Уголовного кодекса Российской Федерации (далее – УК РФ) </w:t>
      </w:r>
      <w:r w:rsidRPr="00500425">
        <w:rPr>
          <w:rFonts w:ascii="Times New Roman" w:hAnsi="Times New Roman" w:cs="Times New Roman"/>
          <w:b/>
          <w:sz w:val="24"/>
          <w:szCs w:val="24"/>
        </w:rPr>
        <w:t>незаконная рубка</w:t>
      </w:r>
      <w:r w:rsidRPr="00500425">
        <w:rPr>
          <w:rFonts w:ascii="Times New Roman" w:hAnsi="Times New Roman" w:cs="Times New Roman"/>
          <w:sz w:val="24"/>
          <w:szCs w:val="24"/>
        </w:rPr>
        <w:t>, а равно повреждение до степени прекращения роста лесных насаждений или не отнесенных к лесным насаждениям деревьев, кустарников, если эти деяния совершены в значительном размере -</w:t>
      </w:r>
      <w:bookmarkStart w:id="1" w:name="p4740"/>
      <w:bookmarkStart w:id="2" w:name="p4742"/>
      <w:bookmarkEnd w:id="1"/>
      <w:bookmarkEnd w:id="2"/>
      <w:r w:rsidRPr="00500425">
        <w:rPr>
          <w:rFonts w:ascii="Times New Roman" w:hAnsi="Times New Roman" w:cs="Times New Roman"/>
          <w:sz w:val="24"/>
          <w:szCs w:val="24"/>
        </w:rPr>
        <w:t xml:space="preserve"> наказываются </w:t>
      </w:r>
      <w:r w:rsidRPr="00500425">
        <w:rPr>
          <w:rFonts w:ascii="Times New Roman" w:hAnsi="Times New Roman" w:cs="Times New Roman"/>
          <w:b/>
          <w:sz w:val="24"/>
          <w:szCs w:val="24"/>
        </w:rPr>
        <w:t>штрафом</w:t>
      </w:r>
      <w:r w:rsidRPr="00500425">
        <w:rPr>
          <w:rFonts w:ascii="Times New Roman" w:hAnsi="Times New Roman" w:cs="Times New Roman"/>
          <w:sz w:val="24"/>
          <w:szCs w:val="24"/>
        </w:rPr>
        <w:t xml:space="preserve"> в размере до пятисот тысяч рублей, либо </w:t>
      </w:r>
      <w:r w:rsidRPr="00500425">
        <w:rPr>
          <w:rFonts w:ascii="Times New Roman" w:hAnsi="Times New Roman" w:cs="Times New Roman"/>
          <w:b/>
          <w:sz w:val="24"/>
          <w:szCs w:val="24"/>
        </w:rPr>
        <w:t>обязательными работами</w:t>
      </w:r>
      <w:r w:rsidRPr="00500425">
        <w:rPr>
          <w:rFonts w:ascii="Times New Roman" w:hAnsi="Times New Roman" w:cs="Times New Roman"/>
          <w:sz w:val="24"/>
          <w:szCs w:val="24"/>
        </w:rPr>
        <w:t xml:space="preserve"> на срок до четырехсот восьмидесяти часов, либо </w:t>
      </w:r>
      <w:r w:rsidRPr="00500425">
        <w:rPr>
          <w:rFonts w:ascii="Times New Roman" w:hAnsi="Times New Roman" w:cs="Times New Roman"/>
          <w:b/>
          <w:sz w:val="24"/>
          <w:szCs w:val="24"/>
        </w:rPr>
        <w:t>исправительными работами</w:t>
      </w:r>
      <w:r w:rsidRPr="00500425">
        <w:rPr>
          <w:rFonts w:ascii="Times New Roman" w:hAnsi="Times New Roman" w:cs="Times New Roman"/>
          <w:sz w:val="24"/>
          <w:szCs w:val="24"/>
        </w:rPr>
        <w:t xml:space="preserve"> на срок</w:t>
      </w:r>
      <w:proofErr w:type="gramEnd"/>
      <w:r w:rsidRPr="00500425">
        <w:rPr>
          <w:rFonts w:ascii="Times New Roman" w:hAnsi="Times New Roman" w:cs="Times New Roman"/>
          <w:sz w:val="24"/>
          <w:szCs w:val="24"/>
        </w:rPr>
        <w:t xml:space="preserve"> до двух лет, либо </w:t>
      </w:r>
      <w:r w:rsidRPr="00500425">
        <w:rPr>
          <w:rFonts w:ascii="Times New Roman" w:hAnsi="Times New Roman" w:cs="Times New Roman"/>
          <w:b/>
          <w:sz w:val="24"/>
          <w:szCs w:val="24"/>
        </w:rPr>
        <w:t>принудительными работами</w:t>
      </w:r>
      <w:r w:rsidRPr="00500425">
        <w:rPr>
          <w:rFonts w:ascii="Times New Roman" w:hAnsi="Times New Roman" w:cs="Times New Roman"/>
          <w:sz w:val="24"/>
          <w:szCs w:val="24"/>
        </w:rPr>
        <w:t xml:space="preserve"> на срок до двух лет, либо </w:t>
      </w:r>
      <w:r w:rsidRPr="00500425">
        <w:rPr>
          <w:rFonts w:ascii="Times New Roman" w:hAnsi="Times New Roman" w:cs="Times New Roman"/>
          <w:b/>
          <w:sz w:val="24"/>
          <w:szCs w:val="24"/>
        </w:rPr>
        <w:t>лишением свободы</w:t>
      </w:r>
      <w:r w:rsidRPr="00500425">
        <w:rPr>
          <w:rFonts w:ascii="Times New Roman" w:hAnsi="Times New Roman" w:cs="Times New Roman"/>
          <w:sz w:val="24"/>
          <w:szCs w:val="24"/>
        </w:rPr>
        <w:t xml:space="preserve"> на срок до двух лет.</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bCs/>
          <w:sz w:val="24"/>
          <w:szCs w:val="24"/>
        </w:rPr>
      </w:pPr>
      <w:r w:rsidRPr="00500425">
        <w:rPr>
          <w:rFonts w:ascii="Times New Roman" w:hAnsi="Times New Roman" w:cs="Times New Roman"/>
          <w:sz w:val="24"/>
          <w:szCs w:val="24"/>
        </w:rPr>
        <w:t>Но это не единственное негативное последствие, которое будет претерпевать виновное лицо за совершение незаконной рубки.</w:t>
      </w:r>
      <w:r w:rsidRPr="00500425">
        <w:rPr>
          <w:rFonts w:ascii="Times New Roman" w:hAnsi="Times New Roman" w:cs="Times New Roman"/>
          <w:b/>
          <w:sz w:val="24"/>
          <w:szCs w:val="24"/>
        </w:rPr>
        <w:t xml:space="preserve"> </w:t>
      </w:r>
      <w:r w:rsidRPr="00500425">
        <w:rPr>
          <w:rFonts w:ascii="Times New Roman" w:hAnsi="Times New Roman" w:cs="Times New Roman"/>
          <w:sz w:val="24"/>
          <w:szCs w:val="24"/>
        </w:rPr>
        <w:t xml:space="preserve">Так, по приговору </w:t>
      </w:r>
      <w:proofErr w:type="gramStart"/>
      <w:r w:rsidRPr="00500425">
        <w:rPr>
          <w:rFonts w:ascii="Times New Roman" w:hAnsi="Times New Roman" w:cs="Times New Roman"/>
          <w:sz w:val="24"/>
          <w:szCs w:val="24"/>
        </w:rPr>
        <w:t>суда</w:t>
      </w:r>
      <w:proofErr w:type="gramEnd"/>
      <w:r w:rsidRPr="00500425">
        <w:rPr>
          <w:rFonts w:ascii="Times New Roman" w:hAnsi="Times New Roman" w:cs="Times New Roman"/>
          <w:sz w:val="24"/>
          <w:szCs w:val="24"/>
        </w:rPr>
        <w:t xml:space="preserve"> изъятые у виновного лица</w:t>
      </w:r>
      <w:r w:rsidRPr="00500425">
        <w:rPr>
          <w:rFonts w:ascii="Times New Roman" w:hAnsi="Times New Roman" w:cs="Times New Roman"/>
          <w:b/>
          <w:sz w:val="24"/>
          <w:szCs w:val="24"/>
        </w:rPr>
        <w:t xml:space="preserve"> </w:t>
      </w:r>
      <w:r w:rsidRPr="00500425">
        <w:rPr>
          <w:rFonts w:ascii="Times New Roman" w:hAnsi="Times New Roman" w:cs="Times New Roman"/>
          <w:sz w:val="24"/>
          <w:szCs w:val="24"/>
        </w:rPr>
        <w:t>предметы,</w:t>
      </w:r>
      <w:r w:rsidRPr="00500425">
        <w:rPr>
          <w:rFonts w:ascii="Times New Roman" w:hAnsi="Times New Roman" w:cs="Times New Roman"/>
          <w:bCs/>
          <w:sz w:val="24"/>
          <w:szCs w:val="24"/>
        </w:rPr>
        <w:t xml:space="preserve"> служившие орудиями преступления (пилы, топоры, </w:t>
      </w:r>
      <w:r w:rsidRPr="00500425">
        <w:rPr>
          <w:rFonts w:ascii="Times New Roman" w:hAnsi="Times New Roman" w:cs="Times New Roman"/>
          <w:bCs/>
          <w:sz w:val="24"/>
          <w:szCs w:val="24"/>
        </w:rPr>
        <w:lastRenderedPageBreak/>
        <w:t>автомобили, тракторы, прицепы и другое), а также незаконно срубленная (заготовленная) древесина, как правило, уничтожаются либо обращаются в доход государства.</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bCs/>
          <w:sz w:val="24"/>
          <w:szCs w:val="24"/>
        </w:rPr>
      </w:pPr>
      <w:r w:rsidRPr="00500425">
        <w:rPr>
          <w:rFonts w:ascii="Times New Roman" w:hAnsi="Times New Roman" w:cs="Times New Roman"/>
          <w:bCs/>
          <w:sz w:val="24"/>
          <w:szCs w:val="24"/>
        </w:rPr>
        <w:t>Кроме того, с подсудимого судом взыскиваются денежные средства в счет возмещения ущерба, причиненного лесному фонду, от незаконной рубки (если он добровольно не возместил). Указанные суммы превышают 5000 рублей.</w:t>
      </w:r>
    </w:p>
    <w:p w:rsidR="00500425" w:rsidRPr="00500425" w:rsidRDefault="00500425" w:rsidP="00500425">
      <w:pPr>
        <w:autoSpaceDE w:val="0"/>
        <w:autoSpaceDN w:val="0"/>
        <w:adjustRightInd w:val="0"/>
        <w:spacing w:line="360" w:lineRule="auto"/>
        <w:ind w:firstLine="708"/>
        <w:jc w:val="both"/>
        <w:outlineLvl w:val="3"/>
        <w:rPr>
          <w:rFonts w:ascii="Times New Roman" w:hAnsi="Times New Roman" w:cs="Times New Roman"/>
          <w:bCs/>
          <w:sz w:val="24"/>
          <w:szCs w:val="24"/>
        </w:rPr>
      </w:pPr>
      <w:r w:rsidRPr="00500425">
        <w:rPr>
          <w:rFonts w:ascii="Times New Roman" w:hAnsi="Times New Roman" w:cs="Times New Roman"/>
          <w:bCs/>
          <w:sz w:val="24"/>
          <w:szCs w:val="24"/>
        </w:rPr>
        <w:t>А теперь сравните сами, что дороже будет: произвести незаконную рубку либо получить разрешение на заготовку древесины (дров) и заготовить ее.</w:t>
      </w:r>
    </w:p>
    <w:p w:rsidR="00500425" w:rsidRPr="00500425" w:rsidRDefault="00500425" w:rsidP="00500425">
      <w:pPr>
        <w:pStyle w:val="ConsPlusNormal"/>
        <w:spacing w:line="360" w:lineRule="auto"/>
        <w:ind w:firstLine="708"/>
        <w:jc w:val="both"/>
        <w:rPr>
          <w:rFonts w:ascii="Times New Roman" w:hAnsi="Times New Roman" w:cs="Times New Roman"/>
          <w:color w:val="000000"/>
          <w:sz w:val="24"/>
          <w:szCs w:val="24"/>
        </w:rPr>
      </w:pPr>
      <w:r w:rsidRPr="00500425">
        <w:rPr>
          <w:rFonts w:ascii="Times New Roman" w:hAnsi="Times New Roman" w:cs="Times New Roman"/>
          <w:color w:val="000000"/>
          <w:sz w:val="24"/>
          <w:szCs w:val="24"/>
        </w:rPr>
        <w:t xml:space="preserve">Для сведения под рубкой лесных насаждений применительно к </w:t>
      </w:r>
      <w:hyperlink r:id="rId5" w:history="1">
        <w:r w:rsidRPr="00500425">
          <w:rPr>
            <w:rFonts w:ascii="Times New Roman" w:hAnsi="Times New Roman" w:cs="Times New Roman"/>
            <w:color w:val="000000"/>
            <w:sz w:val="24"/>
            <w:szCs w:val="24"/>
          </w:rPr>
          <w:t>статье 260</w:t>
        </w:r>
      </w:hyperlink>
      <w:r w:rsidRPr="00500425">
        <w:rPr>
          <w:rFonts w:ascii="Times New Roman" w:hAnsi="Times New Roman" w:cs="Times New Roman"/>
          <w:color w:val="000000"/>
          <w:sz w:val="24"/>
          <w:szCs w:val="24"/>
        </w:rPr>
        <w:t xml:space="preserve"> УК РФ следует понимать их спиливание, срубание или срезание, то есть отделение различным способом ствола дерева, стебля кустарника от корня.</w:t>
      </w:r>
    </w:p>
    <w:p w:rsidR="00500425" w:rsidRPr="00500425" w:rsidRDefault="00500425" w:rsidP="00500425">
      <w:pPr>
        <w:pStyle w:val="ConsPlusNormal"/>
        <w:spacing w:line="360" w:lineRule="auto"/>
        <w:ind w:firstLine="708"/>
        <w:jc w:val="both"/>
        <w:rPr>
          <w:rFonts w:ascii="Times New Roman" w:hAnsi="Times New Roman" w:cs="Times New Roman"/>
          <w:color w:val="000000"/>
          <w:sz w:val="24"/>
          <w:szCs w:val="24"/>
        </w:rPr>
      </w:pPr>
      <w:r w:rsidRPr="00500425">
        <w:rPr>
          <w:rFonts w:ascii="Times New Roman" w:hAnsi="Times New Roman" w:cs="Times New Roman"/>
          <w:color w:val="000000"/>
          <w:sz w:val="24"/>
          <w:szCs w:val="24"/>
        </w:rPr>
        <w:t xml:space="preserve">Незаконной является рубка указанных насаждений с нарушением требований законодательства, например рубка лесных насаждений без оформления необходимых документов, либо в объеме, превышающем </w:t>
      </w:r>
      <w:proofErr w:type="gramStart"/>
      <w:r w:rsidRPr="00500425">
        <w:rPr>
          <w:rFonts w:ascii="Times New Roman" w:hAnsi="Times New Roman" w:cs="Times New Roman"/>
          <w:color w:val="000000"/>
          <w:sz w:val="24"/>
          <w:szCs w:val="24"/>
        </w:rPr>
        <w:t>разрешенный</w:t>
      </w:r>
      <w:proofErr w:type="gramEnd"/>
      <w:r w:rsidRPr="00500425">
        <w:rPr>
          <w:rFonts w:ascii="Times New Roman" w:hAnsi="Times New Roman" w:cs="Times New Roman"/>
          <w:color w:val="000000"/>
          <w:sz w:val="24"/>
          <w:szCs w:val="24"/>
        </w:rPr>
        <w:t>, либо с нарушением породного или возрастного состава, либо за пределами лесосеки.</w:t>
      </w:r>
    </w:p>
    <w:p w:rsidR="00500425" w:rsidRPr="00500425" w:rsidRDefault="00500425" w:rsidP="00500425">
      <w:pPr>
        <w:pStyle w:val="ConsPlusNormal"/>
        <w:spacing w:line="240" w:lineRule="exact"/>
        <w:jc w:val="both"/>
        <w:rPr>
          <w:rFonts w:ascii="Times New Roman" w:hAnsi="Times New Roman" w:cs="Times New Roman"/>
          <w:color w:val="000000"/>
          <w:sz w:val="24"/>
          <w:szCs w:val="24"/>
        </w:rPr>
      </w:pPr>
    </w:p>
    <w:p w:rsidR="00500425" w:rsidRPr="00500425" w:rsidRDefault="00500425" w:rsidP="00500425">
      <w:pPr>
        <w:pStyle w:val="a3"/>
        <w:rPr>
          <w:rFonts w:ascii="Times New Roman" w:hAnsi="Times New Roman" w:cs="Times New Roman"/>
          <w:sz w:val="24"/>
          <w:szCs w:val="24"/>
        </w:rPr>
      </w:pPr>
      <w:proofErr w:type="spellStart"/>
      <w:r w:rsidRPr="00500425">
        <w:rPr>
          <w:rFonts w:ascii="Times New Roman" w:hAnsi="Times New Roman" w:cs="Times New Roman"/>
          <w:sz w:val="24"/>
          <w:szCs w:val="24"/>
        </w:rPr>
        <w:t>И.о</w:t>
      </w:r>
      <w:proofErr w:type="spellEnd"/>
      <w:r w:rsidRPr="00500425">
        <w:rPr>
          <w:rFonts w:ascii="Times New Roman" w:hAnsi="Times New Roman" w:cs="Times New Roman"/>
          <w:sz w:val="24"/>
          <w:szCs w:val="24"/>
        </w:rPr>
        <w:t xml:space="preserve">. прокурора </w:t>
      </w:r>
      <w:proofErr w:type="spellStart"/>
      <w:r w:rsidRPr="00500425">
        <w:rPr>
          <w:rFonts w:ascii="Times New Roman" w:hAnsi="Times New Roman" w:cs="Times New Roman"/>
          <w:sz w:val="24"/>
          <w:szCs w:val="24"/>
        </w:rPr>
        <w:t>Здвинского</w:t>
      </w:r>
      <w:proofErr w:type="spellEnd"/>
      <w:r w:rsidRPr="00500425">
        <w:rPr>
          <w:rFonts w:ascii="Times New Roman" w:hAnsi="Times New Roman" w:cs="Times New Roman"/>
          <w:sz w:val="24"/>
          <w:szCs w:val="24"/>
        </w:rPr>
        <w:t xml:space="preserve"> района</w:t>
      </w:r>
    </w:p>
    <w:p w:rsidR="00500425" w:rsidRPr="00500425" w:rsidRDefault="00500425" w:rsidP="00500425">
      <w:pPr>
        <w:pStyle w:val="a3"/>
        <w:rPr>
          <w:rFonts w:ascii="Times New Roman" w:hAnsi="Times New Roman" w:cs="Times New Roman"/>
          <w:sz w:val="24"/>
          <w:szCs w:val="24"/>
        </w:rPr>
      </w:pPr>
      <w:r w:rsidRPr="00500425">
        <w:rPr>
          <w:rFonts w:ascii="Times New Roman" w:hAnsi="Times New Roman" w:cs="Times New Roman"/>
          <w:sz w:val="24"/>
          <w:szCs w:val="24"/>
        </w:rPr>
        <w:t xml:space="preserve">юрист 1 класса                                                                                             Д.В. Круглов </w:t>
      </w:r>
    </w:p>
    <w:p w:rsidR="00500425" w:rsidRPr="00500425" w:rsidRDefault="00500425" w:rsidP="00500425">
      <w:pPr>
        <w:pStyle w:val="a3"/>
        <w:rPr>
          <w:rFonts w:ascii="Times New Roman" w:hAnsi="Times New Roman" w:cs="Times New Roman"/>
          <w:sz w:val="24"/>
          <w:szCs w:val="24"/>
        </w:rPr>
      </w:pPr>
    </w:p>
    <w:p w:rsidR="00500425" w:rsidRPr="00500425" w:rsidRDefault="00500425" w:rsidP="00500425">
      <w:pPr>
        <w:pStyle w:val="a3"/>
        <w:jc w:val="center"/>
        <w:rPr>
          <w:rFonts w:ascii="Times New Roman" w:hAnsi="Times New Roman" w:cs="Times New Roman"/>
          <w:sz w:val="24"/>
          <w:szCs w:val="24"/>
        </w:rPr>
      </w:pPr>
    </w:p>
    <w:p w:rsidR="00377902" w:rsidRPr="00500425" w:rsidRDefault="00377902" w:rsidP="00377902">
      <w:pPr>
        <w:rPr>
          <w:rFonts w:ascii="Times New Roman" w:hAnsi="Times New Roman" w:cs="Times New Roman"/>
          <w:sz w:val="24"/>
          <w:szCs w:val="24"/>
        </w:rPr>
      </w:pPr>
    </w:p>
    <w:p w:rsidR="00377902" w:rsidRPr="00500425" w:rsidRDefault="00377902" w:rsidP="00377902">
      <w:pPr>
        <w:rPr>
          <w:rFonts w:ascii="Times New Roman" w:hAnsi="Times New Roman" w:cs="Times New Roman"/>
          <w:sz w:val="24"/>
          <w:szCs w:val="24"/>
        </w:rPr>
      </w:pPr>
    </w:p>
    <w:p w:rsidR="00377902" w:rsidRPr="00377902" w:rsidRDefault="00377902" w:rsidP="00377902"/>
    <w:p w:rsidR="00377902" w:rsidRPr="00377902" w:rsidRDefault="00377902" w:rsidP="00377902">
      <w:pPr>
        <w:tabs>
          <w:tab w:val="left" w:pos="1180"/>
        </w:tabs>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3"/>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p>
    <w:sectPr w:rsidR="00E40892" w:rsidRPr="00D04B8A" w:rsidSect="00574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6919"/>
    <w:rsid w:val="00256012"/>
    <w:rsid w:val="00377902"/>
    <w:rsid w:val="003D4985"/>
    <w:rsid w:val="00500425"/>
    <w:rsid w:val="00574F9B"/>
    <w:rsid w:val="00B66919"/>
    <w:rsid w:val="00D04B8A"/>
    <w:rsid w:val="00D4095A"/>
    <w:rsid w:val="00E4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1">
    <w:name w:val="heading 1"/>
    <w:basedOn w:val="a"/>
    <w:next w:val="a"/>
    <w:link w:val="10"/>
    <w:qFormat/>
    <w:rsid w:val="00500425"/>
    <w:pPr>
      <w:keepNext/>
      <w:spacing w:after="0" w:line="240" w:lineRule="auto"/>
      <w:ind w:right="-6"/>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character" w:customStyle="1" w:styleId="10">
    <w:name w:val="Заголовок 1 Знак"/>
    <w:basedOn w:val="a0"/>
    <w:link w:val="1"/>
    <w:rsid w:val="00500425"/>
    <w:rPr>
      <w:rFonts w:ascii="Times New Roman" w:eastAsia="Times New Roman" w:hAnsi="Times New Roman" w:cs="Times New Roman"/>
      <w:sz w:val="28"/>
      <w:szCs w:val="24"/>
    </w:rPr>
  </w:style>
  <w:style w:type="paragraph" w:customStyle="1" w:styleId="ConsPlusTitle">
    <w:name w:val="ConsPlusTitle"/>
    <w:uiPriority w:val="99"/>
    <w:rsid w:val="0050042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500425"/>
    <w:pPr>
      <w:autoSpaceDE w:val="0"/>
      <w:autoSpaceDN w:val="0"/>
      <w:adjustRightInd w:val="0"/>
      <w:spacing w:after="0" w:line="240" w:lineRule="auto"/>
    </w:pPr>
    <w:rPr>
      <w:rFonts w:ascii="Arial" w:eastAsia="Times New Roman"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D0719DBBC936898B8C7E98D076460114A56877AB31560513D8927213C035BF3FF81A5D8z2Y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10</cp:revision>
  <dcterms:created xsi:type="dcterms:W3CDTF">2013-06-20T05:23:00Z</dcterms:created>
  <dcterms:modified xsi:type="dcterms:W3CDTF">2016-05-31T05:39:00Z</dcterms:modified>
</cp:coreProperties>
</file>