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2917EC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Default="004A60F0" w:rsidP="00DF6883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046271">
        <w:rPr>
          <w:rFonts w:ascii="Times New Roman" w:hAnsi="Times New Roman" w:cs="Times New Roman"/>
          <w:szCs w:val="28"/>
        </w:rPr>
        <w:t>27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Pr="00256012">
        <w:rPr>
          <w:rFonts w:ascii="Times New Roman" w:hAnsi="Times New Roman" w:cs="Times New Roman"/>
          <w:szCs w:val="28"/>
        </w:rPr>
        <w:t xml:space="preserve"> </w:t>
      </w:r>
      <w:r w:rsidR="00E02144">
        <w:rPr>
          <w:rFonts w:ascii="Times New Roman" w:hAnsi="Times New Roman" w:cs="Times New Roman"/>
          <w:szCs w:val="28"/>
        </w:rPr>
        <w:t>апрел</w:t>
      </w:r>
      <w:r>
        <w:rPr>
          <w:rFonts w:ascii="Times New Roman" w:hAnsi="Times New Roman" w:cs="Times New Roman"/>
          <w:szCs w:val="28"/>
        </w:rPr>
        <w:t>я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046271">
        <w:rPr>
          <w:rFonts w:ascii="Times New Roman" w:hAnsi="Times New Roman" w:cs="Times New Roman"/>
          <w:szCs w:val="28"/>
        </w:rPr>
        <w:t>8</w:t>
      </w:r>
      <w:r w:rsidRPr="00256012">
        <w:rPr>
          <w:rFonts w:ascii="Times New Roman" w:hAnsi="Times New Roman" w:cs="Times New Roman"/>
          <w:szCs w:val="28"/>
        </w:rPr>
        <w:t xml:space="preserve"> год  </w:t>
      </w:r>
      <w:r w:rsidR="00046271">
        <w:rPr>
          <w:rFonts w:ascii="Times New Roman" w:hAnsi="Times New Roman" w:cs="Times New Roman"/>
          <w:szCs w:val="28"/>
        </w:rPr>
        <w:t xml:space="preserve"> </w:t>
      </w:r>
      <w:r w:rsidRPr="00256012">
        <w:rPr>
          <w:rFonts w:ascii="Times New Roman" w:hAnsi="Times New Roman" w:cs="Times New Roman"/>
          <w:szCs w:val="28"/>
        </w:rPr>
        <w:t xml:space="preserve">№  </w:t>
      </w:r>
      <w:r w:rsidR="008E24D0" w:rsidRPr="008E24D0">
        <w:rPr>
          <w:rFonts w:ascii="Times New Roman" w:hAnsi="Times New Roman" w:cs="Times New Roman"/>
          <w:szCs w:val="28"/>
        </w:rPr>
        <w:t>1</w:t>
      </w:r>
      <w:r w:rsidR="00046271">
        <w:rPr>
          <w:rFonts w:ascii="Times New Roman" w:hAnsi="Times New Roman" w:cs="Times New Roman"/>
          <w:szCs w:val="28"/>
        </w:rPr>
        <w:t>5</w:t>
      </w:r>
    </w:p>
    <w:p w:rsidR="00046271" w:rsidRDefault="00046271" w:rsidP="00DF6883">
      <w:pPr>
        <w:rPr>
          <w:rFonts w:ascii="Times New Roman" w:hAnsi="Times New Roman" w:cs="Times New Roman"/>
          <w:szCs w:val="28"/>
        </w:rPr>
      </w:pPr>
    </w:p>
    <w:p w:rsidR="00046271" w:rsidRPr="00046271" w:rsidRDefault="00046271" w:rsidP="0004627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6271">
        <w:rPr>
          <w:rFonts w:ascii="Times New Roman" w:hAnsi="Times New Roman" w:cs="Times New Roman"/>
          <w:b/>
          <w:sz w:val="28"/>
          <w:szCs w:val="28"/>
        </w:rPr>
        <w:t>ПРОКУРАТУРА  ИНФОРМИРУЕТ</w:t>
      </w:r>
    </w:p>
    <w:p w:rsidR="00046271" w:rsidRPr="00046271" w:rsidRDefault="00046271" w:rsidP="00046271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6271">
        <w:rPr>
          <w:rFonts w:ascii="Times New Roman" w:hAnsi="Times New Roman" w:cs="Times New Roman"/>
          <w:b/>
          <w:sz w:val="28"/>
          <w:szCs w:val="28"/>
        </w:rPr>
        <w:t xml:space="preserve">1) Прокуратурой  </w:t>
      </w:r>
      <w:proofErr w:type="spellStart"/>
      <w:r w:rsidRPr="00046271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Pr="00046271">
        <w:rPr>
          <w:rFonts w:ascii="Times New Roman" w:hAnsi="Times New Roman" w:cs="Times New Roman"/>
          <w:b/>
          <w:sz w:val="28"/>
          <w:szCs w:val="28"/>
        </w:rPr>
        <w:t xml:space="preserve"> района проведена проверка   </w:t>
      </w:r>
      <w:r w:rsidRPr="0004627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исполнения законодательства о социальной защите инвалидов.</w:t>
      </w:r>
    </w:p>
    <w:p w:rsidR="00046271" w:rsidRPr="0096104F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6104F">
        <w:rPr>
          <w:color w:val="000000"/>
          <w:sz w:val="28"/>
          <w:szCs w:val="28"/>
        </w:rPr>
        <w:t>Проверкой выявлены нарушения, допущенные работодателями при принятии на работу инвалидов.</w:t>
      </w:r>
    </w:p>
    <w:p w:rsidR="00046271" w:rsidRPr="00EA6F5D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EA6F5D">
        <w:rPr>
          <w:color w:val="000000"/>
          <w:sz w:val="28"/>
          <w:szCs w:val="28"/>
        </w:rPr>
        <w:t xml:space="preserve">Так, </w:t>
      </w:r>
      <w:r>
        <w:rPr>
          <w:color w:val="000000"/>
          <w:sz w:val="28"/>
          <w:szCs w:val="28"/>
        </w:rPr>
        <w:t xml:space="preserve"> у</w:t>
      </w:r>
      <w:r w:rsidRPr="00EA6F5D">
        <w:rPr>
          <w:color w:val="000000"/>
          <w:sz w:val="28"/>
          <w:szCs w:val="28"/>
        </w:rPr>
        <w:t xml:space="preserve">становлено, что заключенные с инвалидами трудовые договоры содержали условия, ухудшающие их положение  и нарушающие определенные законом гарантии: ежегодный  основной оплачиваемый отпуск  предоставлялся менее 30 календарных дней,  </w:t>
      </w:r>
      <w:r w:rsidRPr="00EA6F5D">
        <w:rPr>
          <w:sz w:val="28"/>
          <w:szCs w:val="28"/>
        </w:rPr>
        <w:t>ежегодный дополнительный оплачиваемый отпуск  за вредные условия труда отдельным работникам не предоставлялся,  выплата заработной платы предусматривалась один раз в месяц.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EA6F5D">
        <w:rPr>
          <w:sz w:val="28"/>
          <w:szCs w:val="28"/>
        </w:rPr>
        <w:t xml:space="preserve"> </w:t>
      </w:r>
      <w:r w:rsidRPr="00EA6F5D">
        <w:rPr>
          <w:color w:val="000000"/>
          <w:sz w:val="28"/>
          <w:szCs w:val="28"/>
          <w:shd w:val="clear" w:color="auto" w:fill="FFFFFF"/>
        </w:rPr>
        <w:t>В целях устранения допущенных нарушений закон</w:t>
      </w:r>
      <w:r>
        <w:rPr>
          <w:color w:val="000000"/>
          <w:sz w:val="28"/>
          <w:szCs w:val="28"/>
          <w:shd w:val="clear" w:color="auto" w:fill="FFFFFF"/>
        </w:rPr>
        <w:t>а прокурором района руководителям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 предприятий и организаций внесено 11 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представлений, возбуждено 11 административных дел по ч. 1 ст. 5.27 КоАП РФ. 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EA6F5D">
        <w:rPr>
          <w:color w:val="000000"/>
          <w:sz w:val="28"/>
          <w:szCs w:val="28"/>
          <w:shd w:val="clear" w:color="auto" w:fill="FFFFFF"/>
        </w:rPr>
        <w:t>Законом РФ «О занятости населения в Российской Федерации</w:t>
      </w:r>
      <w:r>
        <w:rPr>
          <w:color w:val="000000"/>
          <w:sz w:val="28"/>
          <w:szCs w:val="28"/>
          <w:shd w:val="clear" w:color="auto" w:fill="FFFFFF"/>
        </w:rPr>
        <w:t>», а также в</w:t>
      </w:r>
      <w:r w:rsidRPr="00EA6F5D">
        <w:rPr>
          <w:color w:val="000000"/>
          <w:sz w:val="28"/>
          <w:szCs w:val="28"/>
          <w:shd w:val="clear" w:color="auto" w:fill="FFFFFF"/>
        </w:rPr>
        <w:t xml:space="preserve"> соответствии с Постановлением </w:t>
      </w:r>
      <w:r w:rsidRPr="00EA6F5D">
        <w:rPr>
          <w:sz w:val="28"/>
          <w:szCs w:val="28"/>
        </w:rPr>
        <w:t xml:space="preserve">Правительства Новосибирской </w:t>
      </w:r>
      <w:proofErr w:type="gramStart"/>
      <w:r w:rsidRPr="00EA6F5D">
        <w:rPr>
          <w:sz w:val="28"/>
          <w:szCs w:val="28"/>
        </w:rPr>
        <w:t xml:space="preserve">области от 21.10.2013 № 465-п </w:t>
      </w:r>
      <w:r>
        <w:rPr>
          <w:sz w:val="28"/>
          <w:szCs w:val="28"/>
        </w:rPr>
        <w:t xml:space="preserve"> </w:t>
      </w:r>
      <w:r w:rsidRPr="00EA6F5D">
        <w:rPr>
          <w:sz w:val="28"/>
          <w:szCs w:val="28"/>
        </w:rPr>
        <w:t>работодатели, для которых установлена квота для приема на работу инвалидов, ежемесячно до 1 числа месяца, следующего за отчетным, предоставляют в центр занятости населения по месту нахождения работодателя информацию о созданных или выделенных рабочих местах для трудоустройства инвалидов в соответствии с установленной квотой для приема на работу инвалидов, локальном  нормативном акте, содержащем сведения о созданных или выделенных</w:t>
      </w:r>
      <w:proofErr w:type="gramEnd"/>
      <w:r w:rsidRPr="00EA6F5D">
        <w:rPr>
          <w:sz w:val="28"/>
          <w:szCs w:val="28"/>
        </w:rPr>
        <w:t xml:space="preserve"> рабочих местах, о выполнении квоты для приема на работу инвалидов</w:t>
      </w:r>
      <w:r>
        <w:rPr>
          <w:sz w:val="28"/>
          <w:szCs w:val="28"/>
        </w:rPr>
        <w:t>.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нарушение указанных норм закона ГБПОУ НСО «</w:t>
      </w:r>
      <w:proofErr w:type="spellStart"/>
      <w:r>
        <w:rPr>
          <w:sz w:val="28"/>
          <w:szCs w:val="28"/>
        </w:rPr>
        <w:t>Здвинский</w:t>
      </w:r>
      <w:proofErr w:type="spellEnd"/>
      <w:r>
        <w:rPr>
          <w:sz w:val="28"/>
          <w:szCs w:val="28"/>
        </w:rPr>
        <w:t xml:space="preserve"> межрайонный аграрный лицей»  предусмотренные законом сведения в Центр занятости населения за январь  2018 года не представило. 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этим,  директору учебного заведения прокурор района внес представление об устранении выявленных нарушений, а также возбудил дело об административном правонарушении, предусмотренном ст. 19.7 КоАП РФ.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Акты прокурорского реагирования находятся на рассмотрении.  Устранение нарушений  находится на контроле в прокуратуре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. 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046271" w:rsidRP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b/>
          <w:color w:val="2D2D2D"/>
          <w:sz w:val="28"/>
          <w:szCs w:val="28"/>
        </w:rPr>
      </w:pPr>
      <w:r w:rsidRPr="00046271">
        <w:rPr>
          <w:b/>
          <w:color w:val="000000"/>
          <w:sz w:val="28"/>
          <w:szCs w:val="28"/>
        </w:rPr>
        <w:t xml:space="preserve">2) </w:t>
      </w:r>
      <w:r w:rsidRPr="00046271">
        <w:rPr>
          <w:b/>
          <w:color w:val="383838"/>
          <w:sz w:val="28"/>
          <w:szCs w:val="28"/>
        </w:rPr>
        <w:t xml:space="preserve">Прокуратура </w:t>
      </w:r>
      <w:proofErr w:type="spellStart"/>
      <w:r w:rsidRPr="00046271">
        <w:rPr>
          <w:b/>
          <w:color w:val="383838"/>
          <w:sz w:val="28"/>
          <w:szCs w:val="28"/>
        </w:rPr>
        <w:t>Здвинского</w:t>
      </w:r>
      <w:proofErr w:type="spellEnd"/>
      <w:r w:rsidRPr="00046271">
        <w:rPr>
          <w:b/>
          <w:color w:val="383838"/>
          <w:sz w:val="28"/>
          <w:szCs w:val="28"/>
        </w:rPr>
        <w:t xml:space="preserve"> района   </w:t>
      </w:r>
      <w:r w:rsidRPr="00046271">
        <w:rPr>
          <w:b/>
          <w:color w:val="2D2D2D"/>
          <w:sz w:val="28"/>
          <w:szCs w:val="28"/>
        </w:rPr>
        <w:t>провела проверку целевого использования помещений  и имущества  общеобразовательными  организациями.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Проверкой установлено, что в  2008 году  на базе </w:t>
      </w:r>
      <w:proofErr w:type="spellStart"/>
      <w:r>
        <w:rPr>
          <w:color w:val="2D2D2D"/>
          <w:sz w:val="28"/>
          <w:szCs w:val="28"/>
        </w:rPr>
        <w:t>Здвинской</w:t>
      </w:r>
      <w:proofErr w:type="spellEnd"/>
      <w:r>
        <w:rPr>
          <w:color w:val="2D2D2D"/>
          <w:sz w:val="28"/>
          <w:szCs w:val="28"/>
        </w:rPr>
        <w:t xml:space="preserve"> СОШ № 1 была организована деятельность Межрайонного информационно-методического центра (МИМЦ). Для этого директор школы передала МИМЦ в безвозмездное пользование два школьных помещения, заключив об этом соответствующий договор. Однако</w:t>
      </w:r>
      <w:proofErr w:type="gramStart"/>
      <w:r>
        <w:rPr>
          <w:color w:val="2D2D2D"/>
          <w:sz w:val="28"/>
          <w:szCs w:val="28"/>
        </w:rPr>
        <w:t>,</w:t>
      </w:r>
      <w:proofErr w:type="gramEnd"/>
      <w:r>
        <w:rPr>
          <w:color w:val="2D2D2D"/>
          <w:sz w:val="28"/>
          <w:szCs w:val="28"/>
        </w:rPr>
        <w:t xml:space="preserve"> экспертная оценка  последствии такого договора не проводилась. 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С 2015 года МИМЦ не занимается образовательной деятельностью, его функции связаны с консультативной работой, а также работой в области информационных технологий. 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На базе МИМЦ  для педагогов, родителей и  учеников  всего района проводились лекции,  семинары, видеоконференции, а потому  в школе часто находилось много посторонних лиц.  Дежурные вахтеры такое большое количество посетителей не  успевали зарегистрировать в журнале,  </w:t>
      </w:r>
      <w:proofErr w:type="gramStart"/>
      <w:r>
        <w:rPr>
          <w:color w:val="2D2D2D"/>
          <w:sz w:val="28"/>
          <w:szCs w:val="28"/>
        </w:rPr>
        <w:t>контроль за</w:t>
      </w:r>
      <w:proofErr w:type="gramEnd"/>
      <w:r>
        <w:rPr>
          <w:color w:val="2D2D2D"/>
          <w:sz w:val="28"/>
          <w:szCs w:val="28"/>
        </w:rPr>
        <w:t xml:space="preserve"> обстановкой в школе надлежащим образом   обеспечен не был.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Кроме того, для перевода  всех обучающихся на обучение в  одну смену школе не хватало одного учебного кабинета,  и детям третьего класса приходилось обучаться во вторую смену. 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 По данному факту  прокурор района внес представление главе </w:t>
      </w:r>
      <w:proofErr w:type="spellStart"/>
      <w:r>
        <w:rPr>
          <w:color w:val="2D2D2D"/>
          <w:sz w:val="28"/>
          <w:szCs w:val="28"/>
        </w:rPr>
        <w:t>Здвинского</w:t>
      </w:r>
      <w:proofErr w:type="spellEnd"/>
      <w:r>
        <w:rPr>
          <w:color w:val="2D2D2D"/>
          <w:sz w:val="28"/>
          <w:szCs w:val="28"/>
        </w:rPr>
        <w:t xml:space="preserve"> района с требованием  возвратить учебные кабинеты МКОУ </w:t>
      </w:r>
      <w:proofErr w:type="spellStart"/>
      <w:r>
        <w:rPr>
          <w:color w:val="2D2D2D"/>
          <w:sz w:val="28"/>
          <w:szCs w:val="28"/>
        </w:rPr>
        <w:t>Здвинская</w:t>
      </w:r>
      <w:proofErr w:type="spellEnd"/>
      <w:r>
        <w:rPr>
          <w:color w:val="2D2D2D"/>
          <w:sz w:val="28"/>
          <w:szCs w:val="28"/>
        </w:rPr>
        <w:t xml:space="preserve"> СОШ №1, чтобы в  них обучались ученики третьего класса в первую смену, т.е. днем. 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В связи с тем, что требования прокурор  не были удовлетворены, прокурором района был направлен в суд иск в интересах несовершеннолетних детей о возложении обязанностей  на администрацию </w:t>
      </w:r>
      <w:proofErr w:type="spellStart"/>
      <w:r>
        <w:rPr>
          <w:color w:val="2D2D2D"/>
          <w:sz w:val="28"/>
          <w:szCs w:val="28"/>
        </w:rPr>
        <w:t>Здвинского</w:t>
      </w:r>
      <w:proofErr w:type="spellEnd"/>
      <w:r>
        <w:rPr>
          <w:color w:val="2D2D2D"/>
          <w:sz w:val="28"/>
          <w:szCs w:val="28"/>
        </w:rPr>
        <w:t xml:space="preserve"> района и МКОУ </w:t>
      </w:r>
      <w:proofErr w:type="spellStart"/>
      <w:r>
        <w:rPr>
          <w:color w:val="2D2D2D"/>
          <w:sz w:val="28"/>
          <w:szCs w:val="28"/>
        </w:rPr>
        <w:t>Здвинская</w:t>
      </w:r>
      <w:proofErr w:type="spellEnd"/>
      <w:r>
        <w:rPr>
          <w:color w:val="2D2D2D"/>
          <w:sz w:val="28"/>
          <w:szCs w:val="28"/>
        </w:rPr>
        <w:t xml:space="preserve"> СОШ № 1 </w:t>
      </w:r>
      <w:proofErr w:type="gramStart"/>
      <w:r>
        <w:rPr>
          <w:color w:val="2D2D2D"/>
          <w:sz w:val="28"/>
          <w:szCs w:val="28"/>
        </w:rPr>
        <w:t>прекратить</w:t>
      </w:r>
      <w:proofErr w:type="gramEnd"/>
      <w:r>
        <w:rPr>
          <w:color w:val="2D2D2D"/>
          <w:sz w:val="28"/>
          <w:szCs w:val="28"/>
        </w:rPr>
        <w:t xml:space="preserve"> использовать помещения школы не по назначению. </w:t>
      </w:r>
    </w:p>
    <w:p w:rsidR="00046271" w:rsidRDefault="00046271" w:rsidP="00046271">
      <w:pPr>
        <w:pStyle w:val="a8"/>
        <w:spacing w:before="0" w:beforeAutospacing="0" w:after="0" w:afterAutospacing="0"/>
        <w:ind w:firstLine="709"/>
        <w:jc w:val="both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 xml:space="preserve">Решением </w:t>
      </w:r>
      <w:proofErr w:type="spellStart"/>
      <w:r>
        <w:rPr>
          <w:color w:val="2D2D2D"/>
          <w:sz w:val="28"/>
          <w:szCs w:val="28"/>
        </w:rPr>
        <w:t>Доволенского</w:t>
      </w:r>
      <w:proofErr w:type="spellEnd"/>
      <w:r>
        <w:rPr>
          <w:color w:val="2D2D2D"/>
          <w:sz w:val="28"/>
          <w:szCs w:val="28"/>
        </w:rPr>
        <w:t xml:space="preserve"> районного суда требования прокурора удовлетворены в полном объеме. Суд обязал ответчиков   до 1 августа 2018 года освободить незаконно занимаемые школьные помещения.</w:t>
      </w:r>
    </w:p>
    <w:p w:rsidR="00046271" w:rsidRDefault="00046271" w:rsidP="00046271">
      <w:pPr>
        <w:pStyle w:val="a8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2D2D2D"/>
          <w:sz w:val="28"/>
          <w:szCs w:val="28"/>
        </w:rPr>
        <w:t xml:space="preserve">Решение суда в законную силу не вступило.  </w:t>
      </w:r>
      <w:r>
        <w:rPr>
          <w:sz w:val="28"/>
          <w:szCs w:val="28"/>
        </w:rPr>
        <w:t xml:space="preserve">Устранение нарушений  находится на контроле в прокуратуре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района.</w:t>
      </w:r>
    </w:p>
    <w:p w:rsidR="00046271" w:rsidRPr="00046271" w:rsidRDefault="00046271" w:rsidP="00046271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6271">
        <w:rPr>
          <w:b/>
          <w:sz w:val="28"/>
          <w:szCs w:val="28"/>
        </w:rPr>
        <w:t xml:space="preserve">3) </w:t>
      </w:r>
      <w:r w:rsidRPr="00046271">
        <w:rPr>
          <w:rFonts w:ascii="Times New Roman" w:hAnsi="Times New Roman" w:cs="Times New Roman"/>
          <w:b/>
          <w:sz w:val="28"/>
          <w:szCs w:val="28"/>
        </w:rPr>
        <w:t xml:space="preserve">В феврале 2018 года прокуратурой </w:t>
      </w:r>
      <w:proofErr w:type="spellStart"/>
      <w:r w:rsidRPr="00046271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Pr="00046271">
        <w:rPr>
          <w:rFonts w:ascii="Times New Roman" w:hAnsi="Times New Roman" w:cs="Times New Roman"/>
          <w:b/>
          <w:sz w:val="28"/>
          <w:szCs w:val="28"/>
        </w:rPr>
        <w:t xml:space="preserve"> района проведена проверка по факту невыплаты заработной платы в ЗАО «</w:t>
      </w:r>
      <w:proofErr w:type="spellStart"/>
      <w:r w:rsidRPr="00046271">
        <w:rPr>
          <w:rFonts w:ascii="Times New Roman" w:hAnsi="Times New Roman" w:cs="Times New Roman"/>
          <w:b/>
          <w:sz w:val="28"/>
          <w:szCs w:val="28"/>
        </w:rPr>
        <w:t>Сарыбалыкское</w:t>
      </w:r>
      <w:proofErr w:type="spellEnd"/>
      <w:r w:rsidRPr="00046271">
        <w:rPr>
          <w:rFonts w:ascii="Times New Roman" w:hAnsi="Times New Roman" w:cs="Times New Roman"/>
          <w:b/>
          <w:sz w:val="28"/>
          <w:szCs w:val="28"/>
        </w:rPr>
        <w:t>» по поступившей информации.</w:t>
      </w:r>
      <w:r w:rsidRPr="00046271">
        <w:rPr>
          <w:rFonts w:ascii="Times New Roman" w:hAnsi="Times New Roman" w:cs="Times New Roman"/>
          <w:sz w:val="28"/>
          <w:szCs w:val="28"/>
        </w:rPr>
        <w:t xml:space="preserve"> В ходе проверки установлено, что в ЗАО «</w:t>
      </w:r>
      <w:proofErr w:type="spellStart"/>
      <w:r w:rsidRPr="00046271">
        <w:rPr>
          <w:rFonts w:ascii="Times New Roman" w:hAnsi="Times New Roman" w:cs="Times New Roman"/>
          <w:sz w:val="28"/>
          <w:szCs w:val="28"/>
        </w:rPr>
        <w:t>Сарыбалыкское</w:t>
      </w:r>
      <w:proofErr w:type="spellEnd"/>
      <w:r w:rsidRPr="00046271">
        <w:rPr>
          <w:rFonts w:ascii="Times New Roman" w:hAnsi="Times New Roman" w:cs="Times New Roman"/>
          <w:sz w:val="28"/>
          <w:szCs w:val="28"/>
        </w:rPr>
        <w:t>» п</w:t>
      </w:r>
      <w:r w:rsidRPr="00046271">
        <w:rPr>
          <w:rFonts w:ascii="Times New Roman" w:hAnsi="Times New Roman" w:cs="Times New Roman"/>
          <w:color w:val="000000"/>
          <w:sz w:val="28"/>
          <w:szCs w:val="28"/>
        </w:rPr>
        <w:t xml:space="preserve">еред работниками имеется просроченная задолженность по выплате заработной платы, которая </w:t>
      </w:r>
      <w:r w:rsidRPr="00046271">
        <w:rPr>
          <w:rFonts w:ascii="Times New Roman" w:hAnsi="Times New Roman" w:cs="Times New Roman"/>
          <w:color w:val="000000"/>
          <w:sz w:val="28"/>
          <w:szCs w:val="28"/>
        </w:rPr>
        <w:lastRenderedPageBreak/>
        <w:t>составляет: за декабрь 2017 года перед 59 работниками в размере 293.788 рублей; за январь 2018 года перед 75 работниками в размере 645.445 рублей.</w:t>
      </w:r>
    </w:p>
    <w:p w:rsidR="00046271" w:rsidRPr="00046271" w:rsidRDefault="00046271" w:rsidP="00046271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46271">
        <w:rPr>
          <w:rFonts w:ascii="Times New Roman" w:hAnsi="Times New Roman" w:cs="Times New Roman"/>
          <w:color w:val="000000"/>
          <w:sz w:val="28"/>
          <w:szCs w:val="28"/>
        </w:rPr>
        <w:t>Согласно  п. 6 ч. 2 ст. 22, ч. 6 ст. 136  ТК РФ работодатель обязан выплачивать в полном размере причитающуюся работникам заработную плату в сроки, установленные в соответствии с настоящим ТК РФ, коллективным договором, правилами внутреннего трудового распорядка и трудовыми договорами.</w:t>
      </w:r>
    </w:p>
    <w:p w:rsidR="00046271" w:rsidRPr="00046271" w:rsidRDefault="00046271" w:rsidP="0004627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46271">
        <w:rPr>
          <w:rFonts w:ascii="Times New Roman" w:hAnsi="Times New Roman" w:cs="Times New Roman"/>
          <w:sz w:val="28"/>
          <w:szCs w:val="28"/>
        </w:rPr>
        <w:t xml:space="preserve">По результатам проверки 02.03.2018 прокурором </w:t>
      </w:r>
      <w:proofErr w:type="spellStart"/>
      <w:r w:rsidRPr="0004627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046271">
        <w:rPr>
          <w:rFonts w:ascii="Times New Roman" w:hAnsi="Times New Roman" w:cs="Times New Roman"/>
          <w:sz w:val="28"/>
          <w:szCs w:val="28"/>
        </w:rPr>
        <w:t xml:space="preserve"> района генеральному директору внесено представление об устранении нарушений федерального законодательства об оплате труда, которое рассмотрено, требования прокурора удовлетворены, 1 должностное лицо привлечено к дисциплинарной ответственности. 02.03.2018 прокурором района в отношении генерального директора ЗАО «</w:t>
      </w:r>
      <w:proofErr w:type="spellStart"/>
      <w:r w:rsidRPr="00046271">
        <w:rPr>
          <w:rFonts w:ascii="Times New Roman" w:hAnsi="Times New Roman" w:cs="Times New Roman"/>
          <w:sz w:val="28"/>
          <w:szCs w:val="28"/>
        </w:rPr>
        <w:t>Сарыбалыкское</w:t>
      </w:r>
      <w:proofErr w:type="spellEnd"/>
      <w:r w:rsidRPr="00046271">
        <w:rPr>
          <w:rFonts w:ascii="Times New Roman" w:hAnsi="Times New Roman" w:cs="Times New Roman"/>
          <w:sz w:val="28"/>
          <w:szCs w:val="28"/>
        </w:rPr>
        <w:t>» возбуждено дело об административном правонарушении, предусмотренном ч. 7 ст. 5.27 КоАП, которое рассмотрено, виновное лицо привлечено к административной ответственности в</w:t>
      </w:r>
      <w:proofErr w:type="gramEnd"/>
      <w:r w:rsidRPr="000462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46271">
        <w:rPr>
          <w:rFonts w:ascii="Times New Roman" w:hAnsi="Times New Roman" w:cs="Times New Roman"/>
          <w:sz w:val="28"/>
          <w:szCs w:val="28"/>
        </w:rPr>
        <w:t>виде</w:t>
      </w:r>
      <w:proofErr w:type="gramEnd"/>
      <w:r w:rsidRPr="00046271">
        <w:rPr>
          <w:rFonts w:ascii="Times New Roman" w:hAnsi="Times New Roman" w:cs="Times New Roman"/>
          <w:sz w:val="28"/>
          <w:szCs w:val="28"/>
        </w:rPr>
        <w:t xml:space="preserve"> административного штрафа в размере 20.000 рублей. Прокурором в суд направлены 66 заявлений о выдаче судебных приказов о взыскании задолженности по заработной плате в размере 1.008 тыс. рублей, которые рассмотрены и удовлетворены. </w:t>
      </w:r>
    </w:p>
    <w:p w:rsidR="00046271" w:rsidRPr="00046271" w:rsidRDefault="00046271" w:rsidP="00046271">
      <w:pPr>
        <w:spacing w:line="240" w:lineRule="exact"/>
        <w:ind w:right="-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046271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046271">
        <w:rPr>
          <w:rFonts w:ascii="Times New Roman" w:hAnsi="Times New Roman" w:cs="Times New Roman"/>
          <w:sz w:val="28"/>
          <w:szCs w:val="28"/>
        </w:rPr>
        <w:t xml:space="preserve">. прокурора </w:t>
      </w:r>
      <w:proofErr w:type="spellStart"/>
      <w:r w:rsidRPr="00046271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Pr="00046271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046271" w:rsidRPr="00046271" w:rsidRDefault="00046271" w:rsidP="00046271">
      <w:pPr>
        <w:tabs>
          <w:tab w:val="left" w:pos="5400"/>
        </w:tabs>
        <w:spacing w:line="240" w:lineRule="exact"/>
        <w:ind w:right="-6"/>
        <w:jc w:val="both"/>
        <w:rPr>
          <w:rFonts w:ascii="Times New Roman" w:hAnsi="Times New Roman" w:cs="Times New Roman"/>
          <w:sz w:val="28"/>
          <w:szCs w:val="28"/>
        </w:rPr>
      </w:pPr>
      <w:r w:rsidRPr="00046271">
        <w:rPr>
          <w:rFonts w:ascii="Times New Roman" w:hAnsi="Times New Roman" w:cs="Times New Roman"/>
          <w:sz w:val="28"/>
          <w:szCs w:val="28"/>
        </w:rPr>
        <w:t xml:space="preserve">юрист 1 класса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046271">
        <w:rPr>
          <w:rFonts w:ascii="Times New Roman" w:hAnsi="Times New Roman" w:cs="Times New Roman"/>
          <w:sz w:val="28"/>
          <w:szCs w:val="28"/>
        </w:rPr>
        <w:t xml:space="preserve">П.А. </w:t>
      </w:r>
      <w:proofErr w:type="spellStart"/>
      <w:r w:rsidRPr="00046271">
        <w:rPr>
          <w:rFonts w:ascii="Times New Roman" w:hAnsi="Times New Roman" w:cs="Times New Roman"/>
          <w:sz w:val="28"/>
          <w:szCs w:val="28"/>
        </w:rPr>
        <w:t>Недоступ</w:t>
      </w:r>
      <w:proofErr w:type="spellEnd"/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ВЕРХ-УРЮМСКОГО СЕЛЬСОВЕТА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ЗДВИНСКОГО РАЙОНА НОВОСИБИРСКОЙ ОБЛАСТИ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от  24.04.2018  № 48-па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администрации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8611D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8611D2" w:rsidRPr="008611D2" w:rsidRDefault="008611D2" w:rsidP="008611D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от 20.03.2013 № 30-па</w:t>
      </w: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          В целях приведения в соответствие с действующим законодательством муниципального нормативного правового акта  администрации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</w:t>
      </w:r>
      <w:proofErr w:type="gramStart"/>
      <w:r w:rsidRPr="008611D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8611D2">
        <w:rPr>
          <w:rFonts w:ascii="Times New Roman" w:hAnsi="Times New Roman" w:cs="Times New Roman"/>
          <w:sz w:val="24"/>
          <w:szCs w:val="24"/>
        </w:rPr>
        <w:t xml:space="preserve"> о с т а н о в л я ю: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      1. Внести в постановление администрации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 20.03.2013 № 30-па "Об утверждении </w:t>
      </w:r>
      <w:r w:rsidRPr="008611D2">
        <w:rPr>
          <w:rFonts w:ascii="Times New Roman" w:hAnsi="Times New Roman" w:cs="Times New Roman"/>
          <w:sz w:val="24"/>
          <w:szCs w:val="24"/>
        </w:rPr>
        <w:lastRenderedPageBreak/>
        <w:t>административного регламента предоставления муниципальной услуги "По выдаче выписок из реестра муниципального имущества" следующие изменения: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        1.1. Пункт 1.2 изложить в новой редакции: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«1.2.Заявителями на предоставление муниципальной услуги являются любые заинтересованные лица</w:t>
      </w:r>
      <w:proofErr w:type="gramStart"/>
      <w:r w:rsidRPr="008611D2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1.2. В пунктах  1.3.3, 2.3.1, 3.4.3 слова «30 дней со дня обращения за муниципальной услугой» заменить словами  «в 10-дневный срок со дня поступления запроса»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1.3</w:t>
      </w:r>
      <w:proofErr w:type="gramStart"/>
      <w:r w:rsidRPr="008611D2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8611D2">
        <w:rPr>
          <w:rFonts w:ascii="Times New Roman" w:hAnsi="Times New Roman" w:cs="Times New Roman"/>
          <w:sz w:val="24"/>
          <w:szCs w:val="24"/>
        </w:rPr>
        <w:t xml:space="preserve"> пункте 3.5.3 слова «в течение 25 дней» заменить словами «в 10-дневный срок со дня поступления запроса»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1.4. Абзац 5 пункта 5.3 исключить.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1.5. пункт 3.3.2 слова «управления экономического развития, промышленности и торговли» исключить 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1.6. </w:t>
      </w:r>
      <w:proofErr w:type="gramStart"/>
      <w:r w:rsidRPr="008611D2">
        <w:rPr>
          <w:rFonts w:ascii="Times New Roman" w:hAnsi="Times New Roman" w:cs="Times New Roman"/>
          <w:sz w:val="24"/>
          <w:szCs w:val="24"/>
        </w:rPr>
        <w:t>Пунктах</w:t>
      </w:r>
      <w:proofErr w:type="gramEnd"/>
      <w:r w:rsidRPr="008611D2">
        <w:rPr>
          <w:rFonts w:ascii="Times New Roman" w:hAnsi="Times New Roman" w:cs="Times New Roman"/>
          <w:sz w:val="24"/>
          <w:szCs w:val="24"/>
        </w:rPr>
        <w:t xml:space="preserve"> 1.3.3,4.1, 4.3 слова «глава администрации» заменить  словами « глава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сельсовета».</w:t>
      </w:r>
      <w:bookmarkStart w:id="0" w:name="_GoBack"/>
      <w:bookmarkEnd w:id="0"/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газете «Вестник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сельсовета» и на официальном сайте в сети Интернет.</w:t>
      </w:r>
    </w:p>
    <w:p w:rsidR="008611D2" w:rsidRPr="008611D2" w:rsidRDefault="008611D2" w:rsidP="008611D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8611D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611D2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>Глава Верх-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Урюмского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8611D2" w:rsidRPr="008611D2" w:rsidRDefault="008611D2" w:rsidP="008611D2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8611D2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8611D2">
        <w:rPr>
          <w:rFonts w:ascii="Times New Roman" w:hAnsi="Times New Roman" w:cs="Times New Roman"/>
          <w:sz w:val="24"/>
          <w:szCs w:val="24"/>
        </w:rPr>
        <w:t xml:space="preserve"> района  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   </w:t>
      </w:r>
      <w:r w:rsidRPr="008611D2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proofErr w:type="spellStart"/>
      <w:r w:rsidRPr="008611D2">
        <w:rPr>
          <w:rFonts w:ascii="Times New Roman" w:hAnsi="Times New Roman" w:cs="Times New Roman"/>
          <w:sz w:val="24"/>
          <w:szCs w:val="24"/>
        </w:rPr>
        <w:t>И.А.Морозов</w:t>
      </w:r>
      <w:proofErr w:type="spellEnd"/>
    </w:p>
    <w:p w:rsidR="008611D2" w:rsidRPr="008611D2" w:rsidRDefault="008611D2" w:rsidP="008611D2">
      <w:pPr>
        <w:rPr>
          <w:rFonts w:ascii="Times New Roman" w:hAnsi="Times New Roman" w:cs="Times New Roman"/>
          <w:sz w:val="24"/>
          <w:szCs w:val="24"/>
        </w:rPr>
      </w:pPr>
      <w:r w:rsidRPr="008611D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8611D2" w:rsidRDefault="008611D2" w:rsidP="008611D2">
      <w:pPr>
        <w:rPr>
          <w:sz w:val="24"/>
          <w:szCs w:val="24"/>
        </w:rPr>
      </w:pPr>
    </w:p>
    <w:p w:rsidR="004A60F0" w:rsidRDefault="004A60F0" w:rsidP="004A60F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16"/>
          <w:szCs w:val="16"/>
        </w:rPr>
      </w:pPr>
    </w:p>
    <w:p w:rsidR="004A60F0" w:rsidRDefault="004A60F0" w:rsidP="004A60F0">
      <w:pPr>
        <w:rPr>
          <w:rFonts w:eastAsiaTheme="minorHAnsi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p w:rsidR="004A60F0" w:rsidRPr="00D937A7" w:rsidRDefault="004A60F0" w:rsidP="004A60F0">
      <w:pPr>
        <w:rPr>
          <w:rFonts w:ascii="Times New Roman" w:hAnsi="Times New Roman" w:cs="Times New Roman"/>
          <w:szCs w:val="28"/>
        </w:rPr>
      </w:pPr>
    </w:p>
    <w:p w:rsidR="00784D73" w:rsidRPr="004A60F0" w:rsidRDefault="00784D73">
      <w:pPr>
        <w:rPr>
          <w:rFonts w:ascii="Times New Roman" w:hAnsi="Times New Roman" w:cs="Times New Roman"/>
        </w:rPr>
      </w:pPr>
    </w:p>
    <w:sectPr w:rsidR="00784D73" w:rsidRPr="004A60F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7EC" w:rsidRDefault="002917EC">
      <w:pPr>
        <w:spacing w:after="0" w:line="240" w:lineRule="auto"/>
      </w:pPr>
      <w:r>
        <w:separator/>
      </w:r>
    </w:p>
  </w:endnote>
  <w:endnote w:type="continuationSeparator" w:id="0">
    <w:p w:rsidR="002917EC" w:rsidRDefault="00291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7EC" w:rsidRDefault="002917EC">
      <w:pPr>
        <w:spacing w:after="0" w:line="240" w:lineRule="auto"/>
      </w:pPr>
      <w:r>
        <w:separator/>
      </w:r>
    </w:p>
  </w:footnote>
  <w:footnote w:type="continuationSeparator" w:id="0">
    <w:p w:rsidR="002917EC" w:rsidRDefault="002917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11D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B7915" w:rsidRPr="002B1FBA" w:rsidRDefault="002917EC" w:rsidP="002B1FBA">
    <w:pPr>
      <w:pStyle w:val="a4"/>
      <w:tabs>
        <w:tab w:val="left" w:pos="585"/>
      </w:tabs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46271"/>
    <w:rsid w:val="000A481D"/>
    <w:rsid w:val="001D063F"/>
    <w:rsid w:val="001E0DFC"/>
    <w:rsid w:val="002917EC"/>
    <w:rsid w:val="004230A9"/>
    <w:rsid w:val="00456C30"/>
    <w:rsid w:val="004A60F0"/>
    <w:rsid w:val="00784D73"/>
    <w:rsid w:val="007901E5"/>
    <w:rsid w:val="008611D2"/>
    <w:rsid w:val="008C0612"/>
    <w:rsid w:val="008D7996"/>
    <w:rsid w:val="008E24D0"/>
    <w:rsid w:val="00B44FA8"/>
    <w:rsid w:val="00D03466"/>
    <w:rsid w:val="00D1729A"/>
    <w:rsid w:val="00DE7CCC"/>
    <w:rsid w:val="00DF6883"/>
    <w:rsid w:val="00E02144"/>
    <w:rsid w:val="00E859A8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nhideWhenUsed/>
    <w:rsid w:val="000462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nhideWhenUsed/>
    <w:rsid w:val="000462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1186</Words>
  <Characters>6762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21</cp:revision>
  <dcterms:created xsi:type="dcterms:W3CDTF">2017-01-19T03:28:00Z</dcterms:created>
  <dcterms:modified xsi:type="dcterms:W3CDTF">2018-04-27T03:16:00Z</dcterms:modified>
</cp:coreProperties>
</file>